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CEF505">
      <w:pPr>
        <w:spacing w:line="360" w:lineRule="auto"/>
        <w:jc w:val="center"/>
        <w:rPr>
          <w:rFonts w:ascii="仿宋_GB2312" w:eastAsia="仿宋_GB2312"/>
          <w:color w:val="000000"/>
          <w:sz w:val="28"/>
        </w:rPr>
      </w:pPr>
    </w:p>
    <w:p w14:paraId="289A69BB">
      <w:pPr>
        <w:spacing w:line="360" w:lineRule="auto"/>
        <w:jc w:val="center"/>
        <w:rPr>
          <w:rFonts w:ascii="华文新魏" w:eastAsia="华文新魏"/>
          <w:color w:val="000000"/>
          <w:sz w:val="48"/>
          <w:szCs w:val="48"/>
          <w:lang w:eastAsia="zh-Hans"/>
        </w:rPr>
      </w:pPr>
    </w:p>
    <w:p w14:paraId="46D6E527">
      <w:pPr>
        <w:spacing w:line="360" w:lineRule="auto"/>
        <w:jc w:val="center"/>
        <w:rPr>
          <w:rFonts w:ascii="华文新魏" w:eastAsia="华文新魏"/>
          <w:b/>
          <w:color w:val="000000"/>
          <w:sz w:val="48"/>
          <w:szCs w:val="48"/>
        </w:rPr>
      </w:pPr>
      <w:r>
        <w:rPr>
          <w:rFonts w:hint="eastAsia" w:ascii="华文新魏" w:eastAsia="华文新魏"/>
          <w:b/>
          <w:color w:val="000000"/>
          <w:sz w:val="48"/>
          <w:szCs w:val="48"/>
        </w:rPr>
        <w:t>天津敏信机械有限公司改扩建项目</w:t>
      </w:r>
    </w:p>
    <w:p w14:paraId="3D21E82D">
      <w:pPr>
        <w:spacing w:line="360" w:lineRule="auto"/>
        <w:jc w:val="center"/>
        <w:rPr>
          <w:rFonts w:ascii="华文新魏" w:eastAsia="华文新魏"/>
          <w:b/>
          <w:color w:val="000000"/>
          <w:sz w:val="48"/>
          <w:szCs w:val="48"/>
        </w:rPr>
      </w:pPr>
      <w:r>
        <w:rPr>
          <w:rFonts w:hint="eastAsia" w:ascii="华文新魏" w:eastAsia="华文新魏"/>
          <w:b/>
          <w:color w:val="000000"/>
          <w:sz w:val="48"/>
          <w:szCs w:val="48"/>
        </w:rPr>
        <w:t>环境保护</w:t>
      </w:r>
    </w:p>
    <w:p w14:paraId="58D4EC79">
      <w:pPr>
        <w:spacing w:line="360" w:lineRule="auto"/>
        <w:jc w:val="center"/>
        <w:rPr>
          <w:rFonts w:ascii="华文新魏" w:eastAsia="华文新魏"/>
          <w:color w:val="000000"/>
          <w:sz w:val="48"/>
          <w:szCs w:val="48"/>
        </w:rPr>
      </w:pPr>
      <w:r>
        <w:rPr>
          <w:rFonts w:hint="eastAsia" w:ascii="华文新魏" w:eastAsia="华文新魏"/>
          <w:b/>
          <w:color w:val="000000"/>
          <w:sz w:val="48"/>
          <w:szCs w:val="48"/>
        </w:rPr>
        <w:t>验收监测报告</w:t>
      </w:r>
    </w:p>
    <w:p w14:paraId="7B80CDE6">
      <w:pPr>
        <w:spacing w:line="360" w:lineRule="auto"/>
        <w:jc w:val="center"/>
        <w:rPr>
          <w:rFonts w:ascii="仿宋_GB2312" w:eastAsia="仿宋_GB2312"/>
          <w:color w:val="000000"/>
          <w:sz w:val="28"/>
        </w:rPr>
      </w:pPr>
    </w:p>
    <w:p w14:paraId="1767D8A2">
      <w:pPr>
        <w:jc w:val="center"/>
        <w:rPr>
          <w:rFonts w:ascii="仿宋_GB2312" w:eastAsia="仿宋_GB2312"/>
          <w:color w:val="000000"/>
          <w:sz w:val="28"/>
        </w:rPr>
      </w:pPr>
    </w:p>
    <w:p w14:paraId="05EE7DDF">
      <w:pPr>
        <w:jc w:val="center"/>
        <w:rPr>
          <w:rFonts w:ascii="仿宋_GB2312" w:eastAsia="仿宋_GB2312"/>
          <w:color w:val="000000"/>
          <w:sz w:val="28"/>
        </w:rPr>
      </w:pPr>
    </w:p>
    <w:p w14:paraId="295F7E46">
      <w:pPr>
        <w:pStyle w:val="24"/>
        <w:ind w:left="480"/>
        <w:rPr>
          <w:rFonts w:ascii="仿宋_GB2312" w:eastAsia="仿宋_GB2312"/>
          <w:color w:val="000000"/>
          <w:sz w:val="28"/>
        </w:rPr>
      </w:pPr>
    </w:p>
    <w:p w14:paraId="4F7C07FD">
      <w:pPr>
        <w:pStyle w:val="24"/>
        <w:ind w:left="480"/>
        <w:rPr>
          <w:rFonts w:ascii="仿宋_GB2312" w:eastAsia="仿宋_GB2312"/>
          <w:color w:val="000000"/>
          <w:sz w:val="28"/>
        </w:rPr>
      </w:pPr>
    </w:p>
    <w:p w14:paraId="644B5677">
      <w:pPr>
        <w:rPr>
          <w:rFonts w:ascii="华文新魏" w:eastAsia="华文新魏"/>
          <w:color w:val="000000"/>
          <w:sz w:val="28"/>
          <w:szCs w:val="28"/>
        </w:rPr>
      </w:pPr>
    </w:p>
    <w:p w14:paraId="3941001A">
      <w:pPr>
        <w:rPr>
          <w:rFonts w:ascii="华文新魏" w:eastAsia="华文新魏"/>
          <w:color w:val="000000"/>
          <w:sz w:val="28"/>
          <w:szCs w:val="28"/>
        </w:rPr>
      </w:pPr>
    </w:p>
    <w:p w14:paraId="0DADBC5E">
      <w:pPr>
        <w:pStyle w:val="3"/>
        <w:numPr>
          <w:ilvl w:val="0"/>
          <w:numId w:val="0"/>
        </w:numPr>
        <w:spacing w:before="120" w:after="120"/>
      </w:pPr>
    </w:p>
    <w:p w14:paraId="5D200A3C">
      <w:pPr>
        <w:rPr>
          <w:rFonts w:ascii="华文新魏" w:eastAsia="华文新魏"/>
          <w:color w:val="000000"/>
          <w:sz w:val="28"/>
          <w:szCs w:val="28"/>
        </w:rPr>
      </w:pPr>
    </w:p>
    <w:p w14:paraId="31358075">
      <w:pPr>
        <w:rPr>
          <w:rFonts w:ascii="华文新魏" w:eastAsia="华文新魏"/>
          <w:color w:val="000000"/>
          <w:sz w:val="28"/>
          <w:szCs w:val="28"/>
        </w:rPr>
      </w:pPr>
    </w:p>
    <w:p w14:paraId="6C8DC81E">
      <w:pPr>
        <w:ind w:firstLine="1600" w:firstLineChars="500"/>
        <w:jc w:val="both"/>
        <w:rPr>
          <w:rFonts w:ascii="华文新魏" w:eastAsia="华文新魏"/>
          <w:color w:val="000000"/>
          <w:sz w:val="32"/>
          <w:szCs w:val="32"/>
        </w:rPr>
      </w:pPr>
      <w:r>
        <w:rPr>
          <w:rFonts w:hint="eastAsia" w:ascii="华文新魏" w:eastAsia="华文新魏"/>
          <w:color w:val="000000"/>
          <w:sz w:val="32"/>
          <w:szCs w:val="32"/>
        </w:rPr>
        <w:t>建设单位：天津敏信机械有限公司</w:t>
      </w:r>
    </w:p>
    <w:p w14:paraId="164308E8">
      <w:pPr>
        <w:spacing w:line="360" w:lineRule="auto"/>
        <w:jc w:val="center"/>
        <w:rPr>
          <w:rFonts w:ascii="华文新魏" w:eastAsia="华文新魏"/>
          <w:color w:val="000000"/>
          <w:sz w:val="28"/>
          <w:szCs w:val="28"/>
        </w:rPr>
      </w:pPr>
      <w:r>
        <w:rPr>
          <w:rFonts w:hint="eastAsia" w:ascii="华文新魏" w:eastAsia="华文新魏"/>
          <w:color w:val="000000"/>
          <w:sz w:val="32"/>
          <w:szCs w:val="32"/>
        </w:rPr>
        <w:t xml:space="preserve">  编制单位：天津潮生环保科技有限公司</w:t>
      </w:r>
    </w:p>
    <w:p w14:paraId="24B9763D">
      <w:pPr>
        <w:rPr>
          <w:rFonts w:ascii="仿宋_GB2312" w:eastAsia="仿宋_GB2312"/>
          <w:color w:val="000000"/>
          <w:sz w:val="28"/>
        </w:rPr>
      </w:pPr>
    </w:p>
    <w:p w14:paraId="79F9C059">
      <w:pPr>
        <w:rPr>
          <w:rFonts w:ascii="华文新魏" w:eastAsia="华文新魏"/>
          <w:color w:val="000000"/>
          <w:sz w:val="28"/>
          <w:szCs w:val="28"/>
        </w:rPr>
      </w:pPr>
    </w:p>
    <w:p w14:paraId="7D550D64">
      <w:pPr>
        <w:jc w:val="center"/>
        <w:rPr>
          <w:rFonts w:ascii="华文新魏" w:eastAsia="华文新魏"/>
          <w:color w:val="000000"/>
          <w:sz w:val="28"/>
          <w:szCs w:val="28"/>
        </w:rPr>
      </w:pPr>
      <w:r>
        <w:rPr>
          <w:rFonts w:hint="eastAsia" w:ascii="华文新魏" w:eastAsia="华文新魏"/>
          <w:b/>
          <w:color w:val="000000"/>
          <w:sz w:val="28"/>
          <w:szCs w:val="28"/>
        </w:rPr>
        <w:t>二0二四</w:t>
      </w:r>
      <w:r>
        <w:rPr>
          <w:rFonts w:hint="eastAsia" w:ascii="华文新魏" w:eastAsia="华文新魏"/>
          <w:color w:val="000000"/>
          <w:sz w:val="28"/>
          <w:szCs w:val="28"/>
        </w:rPr>
        <w:t>年五月</w:t>
      </w:r>
    </w:p>
    <w:p w14:paraId="42EFA74B">
      <w:pPr>
        <w:rPr>
          <w:rFonts w:ascii="华文新魏" w:eastAsia="华文新魏"/>
          <w:color w:val="000000"/>
          <w:sz w:val="28"/>
          <w:szCs w:val="28"/>
        </w:rPr>
      </w:pPr>
    </w:p>
    <w:p w14:paraId="7EF1CCB9">
      <w:pPr>
        <w:rPr>
          <w:rFonts w:ascii="华文新魏" w:eastAsia="华文新魏"/>
          <w:color w:val="000000"/>
          <w:sz w:val="28"/>
          <w:szCs w:val="28"/>
        </w:rPr>
      </w:pPr>
    </w:p>
    <w:p w14:paraId="1D47C54D">
      <w:pPr>
        <w:rPr>
          <w:rFonts w:ascii="仿宋_GB2312" w:eastAsia="仿宋_GB2312"/>
          <w:color w:val="000000"/>
          <w:sz w:val="32"/>
        </w:rPr>
      </w:pPr>
      <w:r>
        <w:rPr>
          <w:rFonts w:ascii="仿宋_GB2312" w:eastAsia="仿宋_GB2312"/>
          <w:color w:val="000000"/>
          <w:sz w:val="32"/>
        </w:rPr>
        <w:br w:type="page"/>
      </w:r>
    </w:p>
    <w:p w14:paraId="6568EA9F">
      <w:pPr>
        <w:spacing w:line="360" w:lineRule="auto"/>
        <w:rPr>
          <w:rFonts w:ascii="仿宋" w:hAnsi="仿宋" w:eastAsia="仿宋" w:cs="仿宋"/>
          <w:color w:val="000000"/>
          <w:sz w:val="28"/>
        </w:rPr>
      </w:pPr>
      <w:r>
        <w:rPr>
          <w:rFonts w:hint="eastAsia" w:ascii="仿宋" w:hAnsi="仿宋" w:eastAsia="仿宋" w:cs="仿宋"/>
          <w:b/>
          <w:color w:val="000000"/>
          <w:sz w:val="28"/>
        </w:rPr>
        <w:t>建设单位法人代表：</w:t>
      </w:r>
      <w:r>
        <w:rPr>
          <w:rFonts w:hint="eastAsia" w:ascii="仿宋" w:hAnsi="仿宋" w:eastAsia="仿宋" w:cs="仿宋"/>
          <w:color w:val="000000"/>
          <w:sz w:val="28"/>
        </w:rPr>
        <w:t>张家明</w:t>
      </w:r>
    </w:p>
    <w:p w14:paraId="04FDB2D4">
      <w:pPr>
        <w:spacing w:line="360" w:lineRule="auto"/>
        <w:rPr>
          <w:rFonts w:ascii="仿宋" w:hAnsi="仿宋" w:eastAsia="仿宋" w:cs="仿宋"/>
          <w:color w:val="000000"/>
          <w:sz w:val="28"/>
        </w:rPr>
      </w:pPr>
      <w:r>
        <w:rPr>
          <w:rFonts w:hint="eastAsia" w:ascii="仿宋" w:hAnsi="仿宋" w:eastAsia="仿宋" w:cs="仿宋"/>
          <w:b/>
          <w:color w:val="000000"/>
          <w:sz w:val="28"/>
        </w:rPr>
        <w:t>编制单位法人代表：</w:t>
      </w:r>
      <w:r>
        <w:rPr>
          <w:rFonts w:hint="eastAsia" w:ascii="仿宋" w:hAnsi="仿宋" w:eastAsia="仿宋" w:cs="仿宋"/>
          <w:color w:val="000000"/>
          <w:sz w:val="28"/>
        </w:rPr>
        <w:t>刘卫星</w:t>
      </w:r>
    </w:p>
    <w:p w14:paraId="13C2130F">
      <w:pPr>
        <w:spacing w:line="360" w:lineRule="auto"/>
        <w:rPr>
          <w:rFonts w:ascii="仿宋" w:hAnsi="仿宋" w:eastAsia="仿宋" w:cs="仿宋"/>
          <w:color w:val="000000"/>
          <w:sz w:val="28"/>
        </w:rPr>
      </w:pPr>
      <w:r>
        <w:rPr>
          <w:rFonts w:hint="eastAsia" w:ascii="仿宋" w:hAnsi="仿宋" w:eastAsia="仿宋" w:cs="仿宋"/>
          <w:b/>
          <w:bCs/>
          <w:color w:val="000000"/>
          <w:sz w:val="28"/>
        </w:rPr>
        <w:t>项目负责人：</w:t>
      </w:r>
      <w:r>
        <w:rPr>
          <w:rFonts w:hint="eastAsia" w:ascii="仿宋" w:hAnsi="仿宋" w:eastAsia="仿宋" w:cs="仿宋"/>
          <w:color w:val="000000"/>
          <w:sz w:val="28"/>
        </w:rPr>
        <w:t>田腾飞</w:t>
      </w:r>
    </w:p>
    <w:p w14:paraId="1761E817">
      <w:pPr>
        <w:spacing w:line="360" w:lineRule="auto"/>
        <w:rPr>
          <w:rFonts w:ascii="仿宋" w:hAnsi="仿宋" w:eastAsia="仿宋" w:cs="仿宋"/>
          <w:color w:val="000000"/>
          <w:sz w:val="28"/>
        </w:rPr>
      </w:pPr>
      <w:r>
        <w:rPr>
          <w:rFonts w:hint="eastAsia" w:ascii="仿宋" w:hAnsi="仿宋" w:eastAsia="仿宋" w:cs="仿宋"/>
          <w:b/>
          <w:bCs/>
          <w:color w:val="000000"/>
          <w:sz w:val="28"/>
        </w:rPr>
        <w:t>填表人：</w:t>
      </w:r>
      <w:r>
        <w:rPr>
          <w:rFonts w:hint="eastAsia" w:ascii="仿宋" w:hAnsi="仿宋" w:eastAsia="仿宋" w:cs="仿宋"/>
          <w:color w:val="000000"/>
          <w:sz w:val="28"/>
        </w:rPr>
        <w:t>黄罗兰</w:t>
      </w:r>
    </w:p>
    <w:p w14:paraId="22117254">
      <w:pPr>
        <w:spacing w:line="360" w:lineRule="auto"/>
        <w:rPr>
          <w:rFonts w:ascii="仿宋_GB2312" w:eastAsia="仿宋_GB2312"/>
          <w:color w:val="000000"/>
          <w:sz w:val="28"/>
        </w:rPr>
      </w:pPr>
    </w:p>
    <w:p w14:paraId="125BCE4B">
      <w:pPr>
        <w:spacing w:line="360" w:lineRule="auto"/>
        <w:rPr>
          <w:rFonts w:ascii="仿宋_GB2312" w:eastAsia="仿宋_GB2312"/>
          <w:color w:val="000000"/>
          <w:sz w:val="28"/>
        </w:rPr>
      </w:pPr>
    </w:p>
    <w:p w14:paraId="6705DB8D">
      <w:pPr>
        <w:tabs>
          <w:tab w:val="left" w:pos="984"/>
        </w:tabs>
        <w:spacing w:line="360" w:lineRule="auto"/>
        <w:rPr>
          <w:rFonts w:ascii="仿宋_GB2312" w:eastAsia="仿宋_GB2312"/>
          <w:color w:val="000000"/>
          <w:sz w:val="28"/>
        </w:rPr>
      </w:pPr>
    </w:p>
    <w:p w14:paraId="66C494ED">
      <w:pPr>
        <w:tabs>
          <w:tab w:val="left" w:pos="984"/>
        </w:tabs>
        <w:spacing w:line="360" w:lineRule="auto"/>
        <w:rPr>
          <w:rFonts w:ascii="仿宋_GB2312" w:eastAsia="仿宋_GB2312"/>
          <w:color w:val="000000"/>
          <w:sz w:val="28"/>
        </w:rPr>
      </w:pPr>
    </w:p>
    <w:p w14:paraId="1E9226BC">
      <w:pPr>
        <w:spacing w:line="360" w:lineRule="auto"/>
        <w:rPr>
          <w:rFonts w:ascii="仿宋_GB2312" w:eastAsia="仿宋_GB2312"/>
          <w:color w:val="000000"/>
          <w:sz w:val="28"/>
        </w:rPr>
      </w:pPr>
    </w:p>
    <w:p w14:paraId="67E4BD95">
      <w:pPr>
        <w:spacing w:line="360" w:lineRule="auto"/>
        <w:rPr>
          <w:rFonts w:ascii="仿宋_GB2312" w:eastAsia="仿宋_GB2312"/>
          <w:color w:val="000000"/>
          <w:sz w:val="28"/>
        </w:rPr>
      </w:pPr>
    </w:p>
    <w:p w14:paraId="4D49DB50">
      <w:pPr>
        <w:spacing w:line="360" w:lineRule="auto"/>
        <w:rPr>
          <w:rFonts w:ascii="仿宋_GB2312" w:eastAsia="仿宋_GB2312"/>
          <w:color w:val="000000"/>
          <w:sz w:val="28"/>
        </w:rPr>
      </w:pPr>
    </w:p>
    <w:p w14:paraId="256F7244">
      <w:pPr>
        <w:spacing w:line="360" w:lineRule="auto"/>
        <w:rPr>
          <w:rFonts w:ascii="仿宋_GB2312" w:eastAsia="仿宋_GB2312"/>
          <w:color w:val="000000"/>
          <w:sz w:val="28"/>
        </w:rPr>
      </w:pPr>
    </w:p>
    <w:p w14:paraId="3F7F6B40">
      <w:pPr>
        <w:spacing w:line="360" w:lineRule="auto"/>
        <w:rPr>
          <w:rFonts w:ascii="仿宋_GB2312" w:eastAsia="仿宋_GB2312"/>
          <w:color w:val="000000"/>
          <w:sz w:val="28"/>
        </w:rPr>
      </w:pPr>
    </w:p>
    <w:p w14:paraId="16425A35">
      <w:pPr>
        <w:spacing w:line="360" w:lineRule="auto"/>
        <w:rPr>
          <w:rFonts w:ascii="仿宋_GB2312" w:eastAsia="仿宋_GB2312"/>
          <w:color w:val="000000"/>
          <w:sz w:val="28"/>
        </w:rPr>
      </w:pPr>
    </w:p>
    <w:p w14:paraId="0A8B6292">
      <w:pPr>
        <w:spacing w:line="360" w:lineRule="auto"/>
        <w:rPr>
          <w:rFonts w:ascii="仿宋_GB2312" w:eastAsia="仿宋_GB2312"/>
          <w:color w:val="000000"/>
          <w:sz w:val="28"/>
        </w:rPr>
      </w:pPr>
    </w:p>
    <w:p w14:paraId="2051412D">
      <w:pPr>
        <w:spacing w:line="360" w:lineRule="auto"/>
        <w:rPr>
          <w:rFonts w:ascii="仿宋_GB2312" w:eastAsia="仿宋_GB2312"/>
          <w:color w:val="000000"/>
          <w:sz w:val="28"/>
        </w:rPr>
      </w:pPr>
    </w:p>
    <w:p w14:paraId="683E0F6C">
      <w:pPr>
        <w:spacing w:line="360" w:lineRule="auto"/>
        <w:rPr>
          <w:rFonts w:ascii="仿宋_GB2312" w:eastAsia="仿宋_GB2312"/>
          <w:color w:val="000000"/>
          <w:sz w:val="28"/>
        </w:rPr>
      </w:pPr>
    </w:p>
    <w:tbl>
      <w:tblPr>
        <w:tblStyle w:val="25"/>
        <w:tblW w:w="5000" w:type="pct"/>
        <w:tblInd w:w="0" w:type="dxa"/>
        <w:tblLayout w:type="autofit"/>
        <w:tblCellMar>
          <w:top w:w="0" w:type="dxa"/>
          <w:left w:w="108" w:type="dxa"/>
          <w:bottom w:w="0" w:type="dxa"/>
          <w:right w:w="108" w:type="dxa"/>
        </w:tblCellMar>
      </w:tblPr>
      <w:tblGrid>
        <w:gridCol w:w="4328"/>
        <w:gridCol w:w="4194"/>
      </w:tblGrid>
      <w:tr w14:paraId="1143DF59">
        <w:tblPrEx>
          <w:tblCellMar>
            <w:top w:w="0" w:type="dxa"/>
            <w:left w:w="108" w:type="dxa"/>
            <w:bottom w:w="0" w:type="dxa"/>
            <w:right w:w="108" w:type="dxa"/>
          </w:tblCellMar>
        </w:tblPrEx>
        <w:tc>
          <w:tcPr>
            <w:tcW w:w="2539" w:type="pct"/>
          </w:tcPr>
          <w:p w14:paraId="2FE2854A">
            <w:pPr>
              <w:spacing w:line="360" w:lineRule="auto"/>
              <w:rPr>
                <w:rFonts w:ascii="仿宋_GB2312" w:eastAsia="仿宋_GB2312"/>
                <w:color w:val="000000"/>
                <w:sz w:val="28"/>
              </w:rPr>
            </w:pPr>
            <w:r>
              <w:rPr>
                <w:rFonts w:hint="eastAsia" w:ascii="仿宋_GB2312" w:eastAsia="仿宋_GB2312"/>
                <w:color w:val="000000"/>
                <w:sz w:val="28"/>
              </w:rPr>
              <w:t>建设单位:天津敏信机械有限公司</w:t>
            </w:r>
          </w:p>
        </w:tc>
        <w:tc>
          <w:tcPr>
            <w:tcW w:w="2460" w:type="pct"/>
          </w:tcPr>
          <w:p w14:paraId="202046AB">
            <w:pPr>
              <w:spacing w:line="360" w:lineRule="auto"/>
              <w:rPr>
                <w:rFonts w:ascii="仿宋_GB2312" w:eastAsia="仿宋_GB2312"/>
                <w:color w:val="000000"/>
                <w:sz w:val="28"/>
              </w:rPr>
            </w:pPr>
            <w:r>
              <w:rPr>
                <w:rFonts w:hint="eastAsia" w:ascii="仿宋_GB2312" w:eastAsia="仿宋_GB2312"/>
                <w:color w:val="000000"/>
                <w:sz w:val="28"/>
              </w:rPr>
              <w:t>编制单位:天津潮生环保科技有限公司</w:t>
            </w:r>
          </w:p>
        </w:tc>
      </w:tr>
      <w:tr w14:paraId="7632EC3C">
        <w:tblPrEx>
          <w:tblCellMar>
            <w:top w:w="0" w:type="dxa"/>
            <w:left w:w="108" w:type="dxa"/>
            <w:bottom w:w="0" w:type="dxa"/>
            <w:right w:w="108" w:type="dxa"/>
          </w:tblCellMar>
        </w:tblPrEx>
        <w:tc>
          <w:tcPr>
            <w:tcW w:w="2539" w:type="pct"/>
          </w:tcPr>
          <w:p w14:paraId="73DC08E9">
            <w:pPr>
              <w:spacing w:line="360" w:lineRule="auto"/>
              <w:rPr>
                <w:rFonts w:ascii="仿宋_GB2312" w:eastAsia="仿宋_GB2312"/>
                <w:color w:val="000000"/>
                <w:sz w:val="28"/>
              </w:rPr>
            </w:pPr>
            <w:r>
              <w:rPr>
                <w:rFonts w:hint="eastAsia" w:ascii="仿宋_GB2312" w:eastAsia="仿宋_GB2312"/>
                <w:color w:val="000000"/>
                <w:sz w:val="28"/>
              </w:rPr>
              <w:t>电话：</w:t>
            </w:r>
            <w:r>
              <w:rPr>
                <w:rFonts w:hint="eastAsia" w:ascii="仿宋" w:hAnsi="仿宋" w:eastAsia="仿宋" w:cs="仿宋"/>
                <w:bCs/>
                <w:szCs w:val="24"/>
              </w:rPr>
              <w:t>18920751580</w:t>
            </w:r>
          </w:p>
        </w:tc>
        <w:tc>
          <w:tcPr>
            <w:tcW w:w="2460" w:type="pct"/>
          </w:tcPr>
          <w:p w14:paraId="5B4EB998">
            <w:pPr>
              <w:spacing w:line="360" w:lineRule="auto"/>
              <w:rPr>
                <w:rFonts w:ascii="仿宋_GB2312" w:eastAsia="仿宋_GB2312"/>
                <w:color w:val="000000"/>
                <w:sz w:val="28"/>
              </w:rPr>
            </w:pPr>
            <w:r>
              <w:rPr>
                <w:rFonts w:ascii="仿宋_GB2312" w:eastAsia="仿宋_GB2312"/>
                <w:color w:val="000000"/>
                <w:sz w:val="28"/>
              </w:rPr>
              <w:t>电话：</w:t>
            </w:r>
            <w:r>
              <w:rPr>
                <w:rFonts w:hint="eastAsia" w:ascii="仿宋_GB2312" w:eastAsia="仿宋_GB2312"/>
                <w:color w:val="000000"/>
                <w:sz w:val="28"/>
              </w:rPr>
              <w:t>022-25310811</w:t>
            </w:r>
          </w:p>
        </w:tc>
      </w:tr>
      <w:tr w14:paraId="4F069DA7">
        <w:tblPrEx>
          <w:tblCellMar>
            <w:top w:w="0" w:type="dxa"/>
            <w:left w:w="108" w:type="dxa"/>
            <w:bottom w:w="0" w:type="dxa"/>
            <w:right w:w="108" w:type="dxa"/>
          </w:tblCellMar>
        </w:tblPrEx>
        <w:tc>
          <w:tcPr>
            <w:tcW w:w="2539" w:type="pct"/>
          </w:tcPr>
          <w:p w14:paraId="1A9DA8D8">
            <w:pPr>
              <w:spacing w:line="360" w:lineRule="auto"/>
              <w:rPr>
                <w:rFonts w:ascii="仿宋_GB2312" w:eastAsia="仿宋_GB2312"/>
                <w:color w:val="000000"/>
                <w:sz w:val="28"/>
              </w:rPr>
            </w:pPr>
            <w:r>
              <w:rPr>
                <w:rFonts w:hint="eastAsia" w:ascii="仿宋_GB2312" w:eastAsia="仿宋_GB2312"/>
                <w:color w:val="000000"/>
                <w:sz w:val="28"/>
              </w:rPr>
              <w:t>传真：--</w:t>
            </w:r>
          </w:p>
        </w:tc>
        <w:tc>
          <w:tcPr>
            <w:tcW w:w="2460" w:type="pct"/>
          </w:tcPr>
          <w:p w14:paraId="2D632170">
            <w:pPr>
              <w:spacing w:line="360" w:lineRule="auto"/>
              <w:rPr>
                <w:rFonts w:ascii="仿宋_GB2312" w:eastAsia="仿宋_GB2312"/>
                <w:color w:val="000000"/>
                <w:sz w:val="28"/>
              </w:rPr>
            </w:pPr>
            <w:r>
              <w:rPr>
                <w:rFonts w:ascii="仿宋_GB2312" w:eastAsia="仿宋_GB2312"/>
                <w:color w:val="000000"/>
                <w:sz w:val="28"/>
              </w:rPr>
              <w:t>传真：</w:t>
            </w:r>
            <w:r>
              <w:rPr>
                <w:rFonts w:hint="eastAsia" w:ascii="仿宋_GB2312" w:eastAsia="仿宋_GB2312"/>
                <w:color w:val="000000"/>
                <w:sz w:val="28"/>
              </w:rPr>
              <w:t>--</w:t>
            </w:r>
          </w:p>
        </w:tc>
      </w:tr>
      <w:tr w14:paraId="0BC0FC2C">
        <w:tblPrEx>
          <w:tblCellMar>
            <w:top w:w="0" w:type="dxa"/>
            <w:left w:w="108" w:type="dxa"/>
            <w:bottom w:w="0" w:type="dxa"/>
            <w:right w:w="108" w:type="dxa"/>
          </w:tblCellMar>
        </w:tblPrEx>
        <w:tc>
          <w:tcPr>
            <w:tcW w:w="2539" w:type="pct"/>
          </w:tcPr>
          <w:p w14:paraId="4BDAF2F3">
            <w:pPr>
              <w:spacing w:line="360" w:lineRule="auto"/>
              <w:rPr>
                <w:rFonts w:ascii="仿宋_GB2312" w:eastAsia="仿宋_GB2312"/>
                <w:color w:val="000000"/>
                <w:sz w:val="28"/>
              </w:rPr>
            </w:pPr>
            <w:r>
              <w:rPr>
                <w:rFonts w:hint="eastAsia" w:ascii="仿宋_GB2312" w:eastAsia="仿宋_GB2312"/>
                <w:color w:val="000000"/>
                <w:sz w:val="28"/>
              </w:rPr>
              <w:t>邮编：300457</w:t>
            </w:r>
          </w:p>
        </w:tc>
        <w:tc>
          <w:tcPr>
            <w:tcW w:w="2460" w:type="pct"/>
          </w:tcPr>
          <w:p w14:paraId="29A7219B">
            <w:pPr>
              <w:spacing w:line="360" w:lineRule="auto"/>
              <w:rPr>
                <w:rFonts w:ascii="仿宋_GB2312" w:eastAsia="仿宋_GB2312"/>
                <w:color w:val="000000"/>
                <w:sz w:val="28"/>
              </w:rPr>
            </w:pPr>
            <w:r>
              <w:rPr>
                <w:rFonts w:ascii="仿宋_GB2312" w:eastAsia="仿宋_GB2312"/>
                <w:color w:val="000000"/>
                <w:sz w:val="28"/>
              </w:rPr>
              <w:t>邮编：</w:t>
            </w:r>
            <w:r>
              <w:rPr>
                <w:rFonts w:hint="eastAsia" w:ascii="仿宋_GB2312" w:eastAsia="仿宋_GB2312"/>
                <w:color w:val="000000"/>
                <w:sz w:val="28"/>
              </w:rPr>
              <w:t>300467</w:t>
            </w:r>
          </w:p>
        </w:tc>
      </w:tr>
      <w:tr w14:paraId="35328892">
        <w:tblPrEx>
          <w:tblCellMar>
            <w:top w:w="0" w:type="dxa"/>
            <w:left w:w="108" w:type="dxa"/>
            <w:bottom w:w="0" w:type="dxa"/>
            <w:right w:w="108" w:type="dxa"/>
          </w:tblCellMar>
        </w:tblPrEx>
        <w:tc>
          <w:tcPr>
            <w:tcW w:w="2539" w:type="pct"/>
          </w:tcPr>
          <w:p w14:paraId="0596D4B1">
            <w:pPr>
              <w:spacing w:line="360" w:lineRule="auto"/>
              <w:rPr>
                <w:rFonts w:ascii="仿宋_GB2312" w:eastAsia="仿宋_GB2312"/>
                <w:color w:val="000000"/>
                <w:sz w:val="28"/>
              </w:rPr>
            </w:pPr>
            <w:r>
              <w:rPr>
                <w:rFonts w:hint="eastAsia" w:ascii="仿宋_GB2312" w:eastAsia="仿宋_GB2312"/>
                <w:color w:val="000000"/>
                <w:sz w:val="28"/>
              </w:rPr>
              <w:t>地址：</w:t>
            </w:r>
            <w:r>
              <w:rPr>
                <w:rFonts w:ascii="Times New Roman" w:hAnsi="Times New Roman" w:eastAsia="仿宋_GB2312" w:cs="Times New Roman"/>
                <w:color w:val="000000"/>
                <w:sz w:val="28"/>
              </w:rPr>
              <w:t>天津经济技术开发区第十一大街5号</w:t>
            </w:r>
          </w:p>
        </w:tc>
        <w:tc>
          <w:tcPr>
            <w:tcW w:w="2460" w:type="pct"/>
          </w:tcPr>
          <w:p w14:paraId="066A4054">
            <w:pPr>
              <w:spacing w:line="360" w:lineRule="auto"/>
              <w:rPr>
                <w:rFonts w:ascii="仿宋_GB2312" w:eastAsia="仿宋_GB2312"/>
                <w:color w:val="000000"/>
                <w:sz w:val="28"/>
              </w:rPr>
            </w:pPr>
            <w:r>
              <w:rPr>
                <w:rFonts w:hint="eastAsia" w:ascii="仿宋_GB2312" w:eastAsia="仿宋_GB2312"/>
                <w:color w:val="000000"/>
                <w:sz w:val="28"/>
              </w:rPr>
              <w:t>地址：</w:t>
            </w:r>
            <w:r>
              <w:rPr>
                <w:rFonts w:hint="eastAsia" w:ascii="仿宋" w:hAnsi="仿宋" w:eastAsia="仿宋" w:cs="仿宋"/>
                <w:bCs/>
                <w:szCs w:val="24"/>
              </w:rPr>
              <w:t>天津市滨海新区滨海天津生态城动漫中路482号创智大厦1-509</w:t>
            </w:r>
          </w:p>
        </w:tc>
      </w:tr>
    </w:tbl>
    <w:p w14:paraId="6EAE0966">
      <w:pPr>
        <w:spacing w:line="360" w:lineRule="auto"/>
        <w:rPr>
          <w:rFonts w:ascii="仿宋_GB2312" w:eastAsia="仿宋_GB2312"/>
          <w:color w:val="000000"/>
          <w:sz w:val="28"/>
        </w:rPr>
      </w:pPr>
    </w:p>
    <w:p w14:paraId="67D454A0">
      <w:pPr>
        <w:pStyle w:val="2"/>
      </w:pPr>
    </w:p>
    <w:p w14:paraId="25AB8F62">
      <w:pPr>
        <w:spacing w:line="360" w:lineRule="auto"/>
        <w:rPr>
          <w:rFonts w:eastAsia="仿宋_GB2312"/>
          <w:b/>
          <w:color w:val="000000"/>
          <w:szCs w:val="24"/>
        </w:rPr>
      </w:pPr>
      <w:r>
        <w:rPr>
          <w:rFonts w:hAnsi="Arial" w:eastAsia="仿宋_GB2312"/>
          <w:b/>
          <w:color w:val="000000"/>
          <w:szCs w:val="24"/>
        </w:rPr>
        <w:t>表一</w:t>
      </w:r>
    </w:p>
    <w:tbl>
      <w:tblPr>
        <w:tblStyle w:val="25"/>
        <w:tblW w:w="500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681"/>
        <w:gridCol w:w="1860"/>
        <w:gridCol w:w="1369"/>
        <w:gridCol w:w="1657"/>
        <w:gridCol w:w="602"/>
        <w:gridCol w:w="1353"/>
      </w:tblGrid>
      <w:tr w14:paraId="001619B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6" w:type="pct"/>
            <w:vAlign w:val="center"/>
          </w:tcPr>
          <w:p w14:paraId="41A869DC">
            <w:pPr>
              <w:jc w:val="center"/>
              <w:rPr>
                <w:rFonts w:ascii="Times New Roman" w:hAnsi="Times New Roman" w:cs="Times New Roman"/>
                <w:color w:val="000000"/>
                <w:szCs w:val="24"/>
              </w:rPr>
            </w:pPr>
            <w:r>
              <w:rPr>
                <w:rFonts w:ascii="Times New Roman" w:hAnsi="Times New Roman" w:cs="Times New Roman"/>
                <w:color w:val="000000"/>
                <w:szCs w:val="24"/>
              </w:rPr>
              <w:t>建设项目名称</w:t>
            </w:r>
          </w:p>
        </w:tc>
        <w:tc>
          <w:tcPr>
            <w:tcW w:w="4013" w:type="pct"/>
            <w:gridSpan w:val="5"/>
            <w:vAlign w:val="center"/>
          </w:tcPr>
          <w:p w14:paraId="74F1ECCB">
            <w:pPr>
              <w:rPr>
                <w:rFonts w:ascii="Times New Roman" w:hAnsi="Times New Roman" w:cs="Times New Roman"/>
                <w:color w:val="000000"/>
                <w:szCs w:val="24"/>
              </w:rPr>
            </w:pPr>
            <w:r>
              <w:rPr>
                <w:rFonts w:hint="eastAsia"/>
                <w:szCs w:val="24"/>
              </w:rPr>
              <w:t>天津敏信机械有限公司改扩建项目环境保护验收监测报告</w:t>
            </w:r>
          </w:p>
        </w:tc>
      </w:tr>
      <w:tr w14:paraId="72BDCC7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6" w:type="pct"/>
            <w:vAlign w:val="center"/>
          </w:tcPr>
          <w:p w14:paraId="6AE53F98">
            <w:pPr>
              <w:jc w:val="center"/>
              <w:rPr>
                <w:rFonts w:ascii="Times New Roman" w:hAnsi="Times New Roman" w:cs="Times New Roman"/>
                <w:color w:val="000000"/>
                <w:szCs w:val="24"/>
              </w:rPr>
            </w:pPr>
            <w:r>
              <w:rPr>
                <w:rFonts w:ascii="Times New Roman" w:hAnsi="Times New Roman" w:cs="Times New Roman"/>
                <w:color w:val="000000"/>
                <w:szCs w:val="24"/>
              </w:rPr>
              <w:t>建设单位名称</w:t>
            </w:r>
          </w:p>
        </w:tc>
        <w:tc>
          <w:tcPr>
            <w:tcW w:w="4013" w:type="pct"/>
            <w:gridSpan w:val="5"/>
            <w:vAlign w:val="center"/>
          </w:tcPr>
          <w:p w14:paraId="77C59A4F">
            <w:pPr>
              <w:rPr>
                <w:rFonts w:ascii="Times New Roman" w:hAnsi="Times New Roman" w:cs="Times New Roman"/>
                <w:color w:val="000000"/>
                <w:szCs w:val="24"/>
              </w:rPr>
            </w:pPr>
            <w:r>
              <w:rPr>
                <w:rFonts w:hint="eastAsia" w:ascii="Times New Roman" w:hAnsi="Times New Roman" w:cs="Times New Roman"/>
                <w:color w:val="000000"/>
                <w:szCs w:val="24"/>
              </w:rPr>
              <w:t>天津敏信机械有限公司</w:t>
            </w:r>
          </w:p>
        </w:tc>
      </w:tr>
      <w:tr w14:paraId="4FD3F3A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6" w:type="pct"/>
            <w:vAlign w:val="center"/>
          </w:tcPr>
          <w:p w14:paraId="765B1174">
            <w:pPr>
              <w:jc w:val="center"/>
              <w:rPr>
                <w:rFonts w:ascii="Times New Roman" w:hAnsi="Times New Roman" w:cs="Times New Roman"/>
                <w:color w:val="000000"/>
                <w:szCs w:val="24"/>
              </w:rPr>
            </w:pPr>
            <w:r>
              <w:rPr>
                <w:rFonts w:ascii="Times New Roman" w:hAnsi="Times New Roman" w:cs="Times New Roman"/>
                <w:color w:val="000000"/>
                <w:szCs w:val="24"/>
              </w:rPr>
              <w:t>建设项目性质</w:t>
            </w:r>
          </w:p>
        </w:tc>
        <w:tc>
          <w:tcPr>
            <w:tcW w:w="4013" w:type="pct"/>
            <w:gridSpan w:val="5"/>
            <w:vAlign w:val="center"/>
          </w:tcPr>
          <w:p w14:paraId="1EB98FF2">
            <w:pPr>
              <w:jc w:val="both"/>
              <w:rPr>
                <w:rFonts w:ascii="Times New Roman" w:hAnsi="Times New Roman" w:cs="Times New Roman"/>
                <w:color w:val="000000"/>
                <w:szCs w:val="24"/>
              </w:rPr>
            </w:pPr>
            <w:r>
              <w:rPr>
                <w:rFonts w:ascii="Times New Roman" w:hAnsi="Times New Roman" w:cs="Times New Roman"/>
                <w:color w:val="000000"/>
                <w:szCs w:val="24"/>
              </w:rPr>
              <w:sym w:font="Wingdings 2" w:char="00A3"/>
            </w:r>
            <w:r>
              <w:rPr>
                <w:rFonts w:ascii="Times New Roman" w:hAnsi="Times New Roman" w:cs="Times New Roman"/>
                <w:color w:val="000000"/>
                <w:szCs w:val="24"/>
              </w:rPr>
              <w:t xml:space="preserve">新建  </w:t>
            </w:r>
            <w:r>
              <w:rPr>
                <w:rFonts w:ascii="Times New Roman" w:hAnsi="Times New Roman" w:cs="Times New Roman"/>
                <w:color w:val="000000"/>
                <w:szCs w:val="24"/>
              </w:rPr>
              <w:sym w:font="Wingdings 2" w:char="0052"/>
            </w:r>
            <w:r>
              <w:rPr>
                <w:rFonts w:ascii="Times New Roman" w:hAnsi="Times New Roman" w:cs="Times New Roman"/>
                <w:color w:val="000000"/>
                <w:szCs w:val="24"/>
              </w:rPr>
              <w:t xml:space="preserve">改扩建  </w:t>
            </w:r>
            <w:r>
              <w:rPr>
                <w:rFonts w:ascii="Times New Roman" w:hAnsi="Times New Roman" w:cs="Times New Roman"/>
                <w:color w:val="000000"/>
                <w:szCs w:val="24"/>
              </w:rPr>
              <w:sym w:font="Wingdings 2" w:char="00A3"/>
            </w:r>
            <w:r>
              <w:rPr>
                <w:rFonts w:ascii="Times New Roman" w:hAnsi="Times New Roman" w:cs="Times New Roman"/>
                <w:color w:val="000000"/>
                <w:szCs w:val="24"/>
              </w:rPr>
              <w:t xml:space="preserve">技改  </w:t>
            </w:r>
            <w:r>
              <w:rPr>
                <w:rFonts w:ascii="Times New Roman" w:hAnsi="Times New Roman" w:cs="Times New Roman"/>
                <w:color w:val="000000"/>
                <w:szCs w:val="24"/>
              </w:rPr>
              <w:sym w:font="Wingdings 2" w:char="00A3"/>
            </w:r>
            <w:r>
              <w:rPr>
                <w:rFonts w:ascii="Times New Roman" w:hAnsi="Times New Roman" w:cs="Times New Roman"/>
                <w:color w:val="000000"/>
                <w:szCs w:val="24"/>
              </w:rPr>
              <w:t>迁建</w:t>
            </w:r>
          </w:p>
        </w:tc>
      </w:tr>
      <w:tr w14:paraId="6DD1C8B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6" w:type="pct"/>
            <w:vAlign w:val="center"/>
          </w:tcPr>
          <w:p w14:paraId="11383FF7">
            <w:pPr>
              <w:jc w:val="center"/>
              <w:rPr>
                <w:rFonts w:ascii="Times New Roman" w:hAnsi="Times New Roman" w:cs="Times New Roman"/>
                <w:color w:val="000000"/>
                <w:szCs w:val="24"/>
              </w:rPr>
            </w:pPr>
            <w:r>
              <w:rPr>
                <w:rFonts w:ascii="Times New Roman" w:hAnsi="Times New Roman" w:cs="Times New Roman"/>
                <w:color w:val="000000"/>
                <w:szCs w:val="24"/>
              </w:rPr>
              <w:t>建设地点</w:t>
            </w:r>
          </w:p>
        </w:tc>
        <w:tc>
          <w:tcPr>
            <w:tcW w:w="4013" w:type="pct"/>
            <w:gridSpan w:val="5"/>
            <w:vAlign w:val="center"/>
          </w:tcPr>
          <w:p w14:paraId="35FAB3D5">
            <w:pPr>
              <w:jc w:val="both"/>
              <w:rPr>
                <w:rFonts w:ascii="Times New Roman" w:hAnsi="Times New Roman" w:cs="Times New Roman"/>
                <w:color w:val="000000"/>
                <w:szCs w:val="24"/>
              </w:rPr>
            </w:pPr>
            <w:r>
              <w:rPr>
                <w:rFonts w:hint="eastAsia" w:ascii="Times New Roman" w:hAnsi="Times New Roman" w:cs="Times New Roman"/>
                <w:color w:val="000000"/>
                <w:szCs w:val="24"/>
              </w:rPr>
              <w:t>天津经济技术开发区第十一大街5号</w:t>
            </w:r>
          </w:p>
        </w:tc>
      </w:tr>
      <w:tr w14:paraId="39FA1F0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6" w:type="pct"/>
            <w:vAlign w:val="center"/>
          </w:tcPr>
          <w:p w14:paraId="240D3819">
            <w:pPr>
              <w:jc w:val="center"/>
              <w:rPr>
                <w:rFonts w:ascii="Times New Roman" w:hAnsi="Times New Roman" w:cs="Times New Roman"/>
                <w:color w:val="000000"/>
                <w:szCs w:val="24"/>
              </w:rPr>
            </w:pPr>
            <w:r>
              <w:rPr>
                <w:rFonts w:ascii="Times New Roman" w:hAnsi="Times New Roman" w:cs="Times New Roman"/>
                <w:color w:val="000000"/>
                <w:szCs w:val="24"/>
              </w:rPr>
              <w:t>主要产品名称</w:t>
            </w:r>
          </w:p>
        </w:tc>
        <w:tc>
          <w:tcPr>
            <w:tcW w:w="4013" w:type="pct"/>
            <w:gridSpan w:val="5"/>
            <w:vAlign w:val="center"/>
          </w:tcPr>
          <w:p w14:paraId="2A2DCC0F">
            <w:pPr>
              <w:jc w:val="both"/>
              <w:rPr>
                <w:rFonts w:ascii="Times New Roman" w:hAnsi="Times New Roman" w:cs="Times New Roman"/>
                <w:color w:val="000000"/>
                <w:szCs w:val="24"/>
              </w:rPr>
            </w:pPr>
            <w:r>
              <w:rPr>
                <w:rFonts w:hint="eastAsia" w:ascii="Times New Roman" w:hAnsi="Times New Roman" w:cs="Times New Roman"/>
                <w:color w:val="000000"/>
                <w:szCs w:val="24"/>
              </w:rPr>
              <w:t>汽车零部件及相关产品</w:t>
            </w:r>
          </w:p>
        </w:tc>
      </w:tr>
      <w:tr w14:paraId="022709D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6" w:type="pct"/>
            <w:vAlign w:val="center"/>
          </w:tcPr>
          <w:p w14:paraId="4B856FF7">
            <w:pPr>
              <w:jc w:val="center"/>
              <w:rPr>
                <w:rFonts w:ascii="Times New Roman" w:hAnsi="Times New Roman" w:cs="Times New Roman"/>
                <w:color w:val="000000"/>
                <w:szCs w:val="24"/>
              </w:rPr>
            </w:pPr>
            <w:r>
              <w:rPr>
                <w:rFonts w:ascii="Times New Roman" w:hAnsi="Times New Roman" w:cs="Times New Roman"/>
                <w:color w:val="000000"/>
                <w:szCs w:val="24"/>
              </w:rPr>
              <w:t>设计生产能力</w:t>
            </w:r>
          </w:p>
        </w:tc>
        <w:tc>
          <w:tcPr>
            <w:tcW w:w="4013" w:type="pct"/>
            <w:gridSpan w:val="5"/>
            <w:vAlign w:val="center"/>
          </w:tcPr>
          <w:p w14:paraId="59252C72">
            <w:pPr>
              <w:jc w:val="both"/>
            </w:pPr>
            <w:r>
              <w:rPr>
                <w:rFonts w:hint="eastAsia" w:ascii="Times New Roman" w:hAnsi="Times New Roman" w:cs="Times New Roman"/>
                <w:color w:val="000000"/>
                <w:szCs w:val="24"/>
              </w:rPr>
              <w:t>年新增注塑产品高光中柱板30万套、前风窗侧10万套，年新增烫印汽车格栅产品30.24万平方米，年新增塑料下脚料、不合格品破碎量72吨，现有产品产能不变。</w:t>
            </w:r>
          </w:p>
        </w:tc>
      </w:tr>
      <w:tr w14:paraId="7CED859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6" w:type="pct"/>
            <w:vAlign w:val="center"/>
          </w:tcPr>
          <w:p w14:paraId="2EB0B986">
            <w:pPr>
              <w:jc w:val="center"/>
              <w:rPr>
                <w:rFonts w:ascii="Times New Roman" w:hAnsi="Times New Roman" w:cs="Times New Roman"/>
                <w:color w:val="000000"/>
                <w:szCs w:val="24"/>
              </w:rPr>
            </w:pPr>
            <w:r>
              <w:rPr>
                <w:rFonts w:ascii="Times New Roman" w:hAnsi="Times New Roman" w:cs="Times New Roman"/>
                <w:color w:val="000000"/>
                <w:szCs w:val="24"/>
              </w:rPr>
              <w:t>实际生产能力</w:t>
            </w:r>
          </w:p>
        </w:tc>
        <w:tc>
          <w:tcPr>
            <w:tcW w:w="4013" w:type="pct"/>
            <w:gridSpan w:val="5"/>
            <w:vAlign w:val="center"/>
          </w:tcPr>
          <w:p w14:paraId="4CCA034D">
            <w:pPr>
              <w:jc w:val="center"/>
              <w:rPr>
                <w:rFonts w:ascii="Times New Roman" w:hAnsi="Times New Roman" w:cs="Times New Roman"/>
                <w:color w:val="000000"/>
                <w:szCs w:val="24"/>
                <w:highlight w:val="yellow"/>
              </w:rPr>
            </w:pPr>
            <w:r>
              <w:rPr>
                <w:rFonts w:hint="eastAsia" w:ascii="Times New Roman" w:hAnsi="Times New Roman" w:cs="Times New Roman"/>
                <w:color w:val="000000"/>
                <w:szCs w:val="24"/>
              </w:rPr>
              <w:t>年新增注塑产品高光中柱板30万套、前风窗侧10万套，年新增烫印汽车格栅产品30.24万平方米，年新增塑料下脚料、不合格品破碎量72吨，现有产品产能不变。</w:t>
            </w:r>
          </w:p>
        </w:tc>
      </w:tr>
      <w:tr w14:paraId="74EB6A3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14" w:hRule="atLeast"/>
          <w:jc w:val="center"/>
        </w:trPr>
        <w:tc>
          <w:tcPr>
            <w:tcW w:w="986" w:type="pct"/>
            <w:vAlign w:val="center"/>
          </w:tcPr>
          <w:p w14:paraId="3F2B3C9D">
            <w:pPr>
              <w:jc w:val="center"/>
              <w:rPr>
                <w:rFonts w:ascii="Times New Roman" w:hAnsi="Times New Roman" w:cs="Times New Roman"/>
                <w:color w:val="000000"/>
                <w:szCs w:val="24"/>
              </w:rPr>
            </w:pPr>
            <w:r>
              <w:rPr>
                <w:rFonts w:ascii="Times New Roman" w:hAnsi="Times New Roman" w:cs="Times New Roman"/>
                <w:color w:val="000000"/>
                <w:szCs w:val="24"/>
              </w:rPr>
              <w:t>建设项目环评时间</w:t>
            </w:r>
          </w:p>
        </w:tc>
        <w:tc>
          <w:tcPr>
            <w:tcW w:w="1091" w:type="pct"/>
            <w:vAlign w:val="center"/>
          </w:tcPr>
          <w:p w14:paraId="78C11A97">
            <w:pPr>
              <w:jc w:val="center"/>
              <w:rPr>
                <w:rFonts w:ascii="Times New Roman" w:hAnsi="Times New Roman" w:cs="Times New Roman"/>
                <w:color w:val="000000"/>
                <w:szCs w:val="24"/>
              </w:rPr>
            </w:pPr>
            <w:r>
              <w:rPr>
                <w:rFonts w:hint="eastAsia" w:ascii="Times New Roman" w:hAnsi="Times New Roman" w:cs="Times New Roman"/>
                <w:color w:val="000000"/>
                <w:szCs w:val="24"/>
              </w:rPr>
              <w:t>2023年1月12日</w:t>
            </w:r>
          </w:p>
        </w:tc>
        <w:tc>
          <w:tcPr>
            <w:tcW w:w="803" w:type="pct"/>
            <w:vAlign w:val="center"/>
          </w:tcPr>
          <w:p w14:paraId="2325FE9B">
            <w:pPr>
              <w:jc w:val="center"/>
              <w:rPr>
                <w:rFonts w:ascii="Times New Roman" w:hAnsi="Times New Roman" w:cs="Times New Roman"/>
                <w:color w:val="000000"/>
                <w:szCs w:val="24"/>
              </w:rPr>
            </w:pPr>
            <w:r>
              <w:rPr>
                <w:rFonts w:ascii="Times New Roman" w:hAnsi="Times New Roman" w:cs="Times New Roman"/>
                <w:color w:val="000000"/>
                <w:szCs w:val="24"/>
              </w:rPr>
              <w:t>开工建设时间</w:t>
            </w:r>
          </w:p>
        </w:tc>
        <w:tc>
          <w:tcPr>
            <w:tcW w:w="2119" w:type="pct"/>
            <w:gridSpan w:val="3"/>
            <w:vAlign w:val="center"/>
          </w:tcPr>
          <w:p w14:paraId="03A53B95">
            <w:pPr>
              <w:jc w:val="center"/>
              <w:rPr>
                <w:szCs w:val="24"/>
              </w:rPr>
            </w:pPr>
            <w:r>
              <w:rPr>
                <w:rFonts w:hint="eastAsia" w:ascii="Times New Roman" w:hAnsi="Times New Roman" w:cs="Times New Roman"/>
                <w:color w:val="000000"/>
                <w:szCs w:val="24"/>
              </w:rPr>
              <w:t>2023年3月</w:t>
            </w:r>
          </w:p>
        </w:tc>
      </w:tr>
      <w:tr w14:paraId="582FC73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6" w:type="pct"/>
            <w:vAlign w:val="center"/>
          </w:tcPr>
          <w:p w14:paraId="06579F53">
            <w:pPr>
              <w:jc w:val="center"/>
              <w:rPr>
                <w:rFonts w:ascii="Times New Roman" w:hAnsi="Times New Roman" w:cs="Times New Roman"/>
                <w:color w:val="000000"/>
                <w:szCs w:val="24"/>
              </w:rPr>
            </w:pPr>
            <w:r>
              <w:rPr>
                <w:rFonts w:ascii="Times New Roman" w:hAnsi="Times New Roman" w:cs="Times New Roman"/>
                <w:color w:val="000000"/>
                <w:szCs w:val="24"/>
              </w:rPr>
              <w:t>调试时间</w:t>
            </w:r>
          </w:p>
        </w:tc>
        <w:tc>
          <w:tcPr>
            <w:tcW w:w="1091" w:type="pct"/>
            <w:vAlign w:val="center"/>
          </w:tcPr>
          <w:p w14:paraId="6A87DBB0">
            <w:pPr>
              <w:jc w:val="center"/>
              <w:rPr>
                <w:rFonts w:ascii="Times New Roman" w:hAnsi="Times New Roman" w:cs="Times New Roman"/>
                <w:color w:val="000000"/>
                <w:szCs w:val="24"/>
              </w:rPr>
            </w:pPr>
            <w:r>
              <w:rPr>
                <w:rFonts w:hint="eastAsia" w:ascii="Times New Roman" w:hAnsi="Times New Roman" w:cs="Times New Roman"/>
                <w:color w:val="000000"/>
                <w:szCs w:val="24"/>
              </w:rPr>
              <w:t>2024年2月~3月</w:t>
            </w:r>
          </w:p>
        </w:tc>
        <w:tc>
          <w:tcPr>
            <w:tcW w:w="803" w:type="pct"/>
            <w:vAlign w:val="center"/>
          </w:tcPr>
          <w:p w14:paraId="7903D30A">
            <w:pPr>
              <w:jc w:val="center"/>
              <w:rPr>
                <w:rFonts w:ascii="Times New Roman" w:hAnsi="Times New Roman" w:cs="Times New Roman"/>
                <w:color w:val="000000"/>
                <w:szCs w:val="24"/>
              </w:rPr>
            </w:pPr>
            <w:r>
              <w:rPr>
                <w:rFonts w:ascii="Times New Roman" w:hAnsi="Times New Roman" w:cs="Times New Roman"/>
                <w:color w:val="000000"/>
                <w:szCs w:val="24"/>
              </w:rPr>
              <w:t>验收现场监测时间</w:t>
            </w:r>
          </w:p>
        </w:tc>
        <w:tc>
          <w:tcPr>
            <w:tcW w:w="2119" w:type="pct"/>
            <w:gridSpan w:val="3"/>
            <w:vAlign w:val="center"/>
          </w:tcPr>
          <w:p w14:paraId="22C41A40">
            <w:pPr>
              <w:jc w:val="center"/>
              <w:rPr>
                <w:rFonts w:ascii="Times New Roman" w:hAnsi="Times New Roman" w:cs="Times New Roman"/>
                <w:color w:val="000000"/>
                <w:szCs w:val="24"/>
              </w:rPr>
            </w:pPr>
            <w:r>
              <w:rPr>
                <w:rFonts w:hint="eastAsia" w:ascii="Times New Roman" w:hAnsi="Times New Roman" w:cs="Times New Roman"/>
                <w:color w:val="000000"/>
                <w:szCs w:val="24"/>
              </w:rPr>
              <w:t>2024年4月</w:t>
            </w:r>
          </w:p>
        </w:tc>
      </w:tr>
      <w:tr w14:paraId="72F109C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6" w:type="pct"/>
            <w:vAlign w:val="center"/>
          </w:tcPr>
          <w:p w14:paraId="3BFA6B23">
            <w:pPr>
              <w:jc w:val="center"/>
              <w:rPr>
                <w:rFonts w:ascii="Times New Roman" w:hAnsi="Times New Roman" w:cs="Times New Roman"/>
                <w:color w:val="000000"/>
                <w:szCs w:val="24"/>
              </w:rPr>
            </w:pPr>
            <w:r>
              <w:rPr>
                <w:rFonts w:ascii="Times New Roman" w:hAnsi="Times New Roman" w:cs="Times New Roman"/>
                <w:color w:val="000000"/>
                <w:szCs w:val="24"/>
              </w:rPr>
              <w:t>环评报告表</w:t>
            </w:r>
          </w:p>
          <w:p w14:paraId="10ECF59C">
            <w:pPr>
              <w:jc w:val="center"/>
              <w:rPr>
                <w:rFonts w:ascii="Times New Roman" w:hAnsi="Times New Roman" w:cs="Times New Roman"/>
                <w:color w:val="000000"/>
                <w:szCs w:val="24"/>
              </w:rPr>
            </w:pPr>
            <w:r>
              <w:rPr>
                <w:rFonts w:ascii="Times New Roman" w:hAnsi="Times New Roman" w:cs="Times New Roman"/>
                <w:color w:val="000000"/>
                <w:szCs w:val="24"/>
              </w:rPr>
              <w:t>审批部门</w:t>
            </w:r>
          </w:p>
        </w:tc>
        <w:tc>
          <w:tcPr>
            <w:tcW w:w="1091" w:type="pct"/>
            <w:vAlign w:val="center"/>
          </w:tcPr>
          <w:p w14:paraId="6D97179E">
            <w:pPr>
              <w:jc w:val="center"/>
              <w:rPr>
                <w:rFonts w:ascii="Times New Roman" w:hAnsi="Times New Roman" w:cs="Times New Roman"/>
                <w:color w:val="000000"/>
                <w:szCs w:val="24"/>
              </w:rPr>
            </w:pPr>
            <w:r>
              <w:rPr>
                <w:rFonts w:hint="eastAsia" w:ascii="Times New Roman" w:hAnsi="Times New Roman" w:cs="Times New Roman"/>
                <w:color w:val="000000"/>
                <w:szCs w:val="24"/>
              </w:rPr>
              <w:t>天津经济技术开发区生态环境局</w:t>
            </w:r>
          </w:p>
        </w:tc>
        <w:tc>
          <w:tcPr>
            <w:tcW w:w="803" w:type="pct"/>
            <w:vAlign w:val="center"/>
          </w:tcPr>
          <w:p w14:paraId="58720035">
            <w:pPr>
              <w:jc w:val="center"/>
              <w:rPr>
                <w:rFonts w:ascii="Times New Roman" w:hAnsi="Times New Roman" w:cs="Times New Roman"/>
                <w:color w:val="000000"/>
                <w:szCs w:val="24"/>
              </w:rPr>
            </w:pPr>
            <w:r>
              <w:rPr>
                <w:rFonts w:ascii="Times New Roman" w:hAnsi="Times New Roman" w:cs="Times New Roman"/>
                <w:color w:val="000000"/>
                <w:szCs w:val="24"/>
              </w:rPr>
              <w:t>环评报告表</w:t>
            </w:r>
          </w:p>
          <w:p w14:paraId="287EDC2E">
            <w:pPr>
              <w:jc w:val="center"/>
              <w:rPr>
                <w:rFonts w:ascii="Times New Roman" w:hAnsi="Times New Roman" w:cs="Times New Roman"/>
                <w:color w:val="000000"/>
                <w:szCs w:val="24"/>
              </w:rPr>
            </w:pPr>
            <w:r>
              <w:rPr>
                <w:rFonts w:ascii="Times New Roman" w:hAnsi="Times New Roman" w:cs="Times New Roman"/>
                <w:color w:val="000000"/>
                <w:szCs w:val="24"/>
              </w:rPr>
              <w:t>编制单位</w:t>
            </w:r>
          </w:p>
        </w:tc>
        <w:tc>
          <w:tcPr>
            <w:tcW w:w="2119" w:type="pct"/>
            <w:gridSpan w:val="3"/>
            <w:vAlign w:val="center"/>
          </w:tcPr>
          <w:p w14:paraId="25D18BE8">
            <w:pPr>
              <w:jc w:val="center"/>
            </w:pPr>
            <w:r>
              <w:rPr>
                <w:rFonts w:hint="eastAsia" w:ascii="Times New Roman" w:hAnsi="Times New Roman" w:cs="Times New Roman"/>
                <w:color w:val="000000"/>
                <w:szCs w:val="24"/>
              </w:rPr>
              <w:t>天津潮生环保科技有限公司</w:t>
            </w:r>
          </w:p>
        </w:tc>
      </w:tr>
      <w:tr w14:paraId="0AF940D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6" w:type="pct"/>
            <w:vAlign w:val="center"/>
          </w:tcPr>
          <w:p w14:paraId="2411614D">
            <w:pPr>
              <w:jc w:val="center"/>
              <w:rPr>
                <w:rFonts w:ascii="Times New Roman" w:hAnsi="Times New Roman" w:cs="Times New Roman"/>
                <w:color w:val="000000"/>
                <w:szCs w:val="24"/>
              </w:rPr>
            </w:pPr>
            <w:r>
              <w:rPr>
                <w:rFonts w:ascii="Times New Roman" w:hAnsi="Times New Roman" w:cs="Times New Roman"/>
                <w:color w:val="000000"/>
                <w:szCs w:val="24"/>
              </w:rPr>
              <w:t>环保设施设计单位</w:t>
            </w:r>
          </w:p>
        </w:tc>
        <w:tc>
          <w:tcPr>
            <w:tcW w:w="1091" w:type="pct"/>
            <w:vAlign w:val="center"/>
          </w:tcPr>
          <w:p w14:paraId="49CE956C">
            <w:pPr>
              <w:jc w:val="center"/>
              <w:rPr>
                <w:rFonts w:ascii="Times New Roman" w:hAnsi="Times New Roman" w:cs="Times New Roman"/>
                <w:color w:val="000000"/>
                <w:szCs w:val="24"/>
              </w:rPr>
            </w:pPr>
            <w:r>
              <w:rPr>
                <w:rFonts w:hint="eastAsia" w:ascii="Times New Roman" w:hAnsi="Times New Roman" w:cs="Times New Roman"/>
                <w:color w:val="000000"/>
                <w:szCs w:val="24"/>
              </w:rPr>
              <w:t>苏州克兰茨环境科技有限公司</w:t>
            </w:r>
          </w:p>
        </w:tc>
        <w:tc>
          <w:tcPr>
            <w:tcW w:w="803" w:type="pct"/>
            <w:vAlign w:val="center"/>
          </w:tcPr>
          <w:p w14:paraId="154730E5">
            <w:pPr>
              <w:jc w:val="center"/>
              <w:rPr>
                <w:rFonts w:ascii="Times New Roman" w:hAnsi="Times New Roman" w:cs="Times New Roman"/>
                <w:color w:val="000000"/>
                <w:szCs w:val="24"/>
              </w:rPr>
            </w:pPr>
            <w:r>
              <w:rPr>
                <w:rFonts w:hint="eastAsia" w:ascii="Times New Roman" w:hAnsi="Times New Roman" w:cs="Times New Roman"/>
                <w:color w:val="000000"/>
                <w:szCs w:val="24"/>
              </w:rPr>
              <w:t>环保设施施工单位</w:t>
            </w:r>
          </w:p>
        </w:tc>
        <w:tc>
          <w:tcPr>
            <w:tcW w:w="2119" w:type="pct"/>
            <w:gridSpan w:val="3"/>
            <w:vAlign w:val="center"/>
          </w:tcPr>
          <w:p w14:paraId="672B80CE">
            <w:pPr>
              <w:jc w:val="center"/>
              <w:rPr>
                <w:rFonts w:ascii="Times New Roman" w:hAnsi="Times New Roman" w:cs="Times New Roman"/>
                <w:color w:val="000000"/>
                <w:szCs w:val="24"/>
              </w:rPr>
            </w:pPr>
            <w:r>
              <w:rPr>
                <w:rFonts w:hint="eastAsia" w:ascii="Times New Roman" w:hAnsi="Times New Roman" w:cs="Times New Roman"/>
                <w:color w:val="000000"/>
                <w:szCs w:val="24"/>
              </w:rPr>
              <w:t>苏州克兰茨环境科技有限公司</w:t>
            </w:r>
          </w:p>
        </w:tc>
      </w:tr>
      <w:tr w14:paraId="2A0BD73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6" w:type="pct"/>
            <w:vAlign w:val="center"/>
          </w:tcPr>
          <w:p w14:paraId="1739686D">
            <w:pPr>
              <w:jc w:val="center"/>
              <w:rPr>
                <w:rFonts w:ascii="Times New Roman" w:hAnsi="Times New Roman" w:cs="Times New Roman"/>
                <w:color w:val="000000"/>
                <w:szCs w:val="24"/>
              </w:rPr>
            </w:pPr>
            <w:r>
              <w:rPr>
                <w:rFonts w:ascii="Times New Roman" w:hAnsi="Times New Roman" w:cs="Times New Roman"/>
                <w:color w:val="000000"/>
                <w:szCs w:val="24"/>
              </w:rPr>
              <w:t>投资总概算</w:t>
            </w:r>
          </w:p>
        </w:tc>
        <w:tc>
          <w:tcPr>
            <w:tcW w:w="1091" w:type="pct"/>
            <w:vAlign w:val="center"/>
          </w:tcPr>
          <w:p w14:paraId="1067DBCB">
            <w:pPr>
              <w:jc w:val="center"/>
            </w:pPr>
            <w:r>
              <w:rPr>
                <w:rFonts w:hint="eastAsia" w:ascii="Times New Roman" w:hAnsi="Times New Roman" w:cs="Times New Roman"/>
                <w:color w:val="000000"/>
                <w:szCs w:val="24"/>
              </w:rPr>
              <w:t>500万元</w:t>
            </w:r>
          </w:p>
        </w:tc>
        <w:tc>
          <w:tcPr>
            <w:tcW w:w="803" w:type="pct"/>
            <w:vAlign w:val="center"/>
          </w:tcPr>
          <w:p w14:paraId="7B67A514">
            <w:pPr>
              <w:jc w:val="center"/>
              <w:rPr>
                <w:rFonts w:ascii="Times New Roman" w:hAnsi="Times New Roman" w:cs="Times New Roman"/>
                <w:color w:val="000000"/>
                <w:szCs w:val="24"/>
              </w:rPr>
            </w:pPr>
            <w:r>
              <w:rPr>
                <w:rFonts w:ascii="Times New Roman" w:hAnsi="Times New Roman" w:cs="Times New Roman"/>
                <w:color w:val="000000"/>
                <w:szCs w:val="24"/>
              </w:rPr>
              <w:t>环保投资总概算</w:t>
            </w:r>
          </w:p>
        </w:tc>
        <w:tc>
          <w:tcPr>
            <w:tcW w:w="972" w:type="pct"/>
            <w:vAlign w:val="center"/>
          </w:tcPr>
          <w:p w14:paraId="5234E228">
            <w:pPr>
              <w:jc w:val="center"/>
              <w:rPr>
                <w:rFonts w:ascii="Times New Roman" w:hAnsi="Times New Roman" w:cs="Times New Roman"/>
                <w:color w:val="000000"/>
                <w:szCs w:val="24"/>
              </w:rPr>
            </w:pPr>
            <w:r>
              <w:rPr>
                <w:rFonts w:hint="eastAsia" w:ascii="Times New Roman" w:hAnsi="Times New Roman" w:cs="Times New Roman"/>
                <w:color w:val="000000"/>
                <w:szCs w:val="24"/>
              </w:rPr>
              <w:t>9万元；</w:t>
            </w:r>
          </w:p>
        </w:tc>
        <w:tc>
          <w:tcPr>
            <w:tcW w:w="353" w:type="pct"/>
            <w:vAlign w:val="center"/>
          </w:tcPr>
          <w:p w14:paraId="51D4F5F7">
            <w:pPr>
              <w:jc w:val="center"/>
              <w:rPr>
                <w:rFonts w:ascii="Times New Roman" w:hAnsi="Times New Roman" w:cs="Times New Roman"/>
                <w:color w:val="000000"/>
                <w:szCs w:val="24"/>
              </w:rPr>
            </w:pPr>
            <w:r>
              <w:rPr>
                <w:rFonts w:ascii="Times New Roman" w:hAnsi="Times New Roman" w:cs="Times New Roman"/>
                <w:color w:val="000000"/>
                <w:szCs w:val="24"/>
              </w:rPr>
              <w:t>比例</w:t>
            </w:r>
          </w:p>
        </w:tc>
        <w:tc>
          <w:tcPr>
            <w:tcW w:w="793" w:type="pct"/>
            <w:vAlign w:val="center"/>
          </w:tcPr>
          <w:p w14:paraId="71ECF1F9">
            <w:pPr>
              <w:jc w:val="center"/>
              <w:rPr>
                <w:rFonts w:ascii="Times New Roman" w:hAnsi="Times New Roman" w:cs="Times New Roman"/>
                <w:color w:val="000000"/>
                <w:szCs w:val="24"/>
              </w:rPr>
            </w:pPr>
            <w:r>
              <w:rPr>
                <w:rFonts w:hint="eastAsia" w:ascii="Times New Roman" w:hAnsi="Times New Roman" w:cs="Times New Roman"/>
                <w:color w:val="000000"/>
                <w:szCs w:val="24"/>
              </w:rPr>
              <w:t>1.8</w:t>
            </w:r>
            <w:r>
              <w:rPr>
                <w:rFonts w:ascii="Times New Roman" w:hAnsi="Times New Roman" w:cs="Times New Roman"/>
                <w:color w:val="000000"/>
                <w:szCs w:val="24"/>
              </w:rPr>
              <w:t>%</w:t>
            </w:r>
            <w:r>
              <w:rPr>
                <w:rFonts w:hint="eastAsia" w:ascii="Times New Roman" w:hAnsi="Times New Roman" w:cs="Times New Roman"/>
                <w:color w:val="000000"/>
                <w:szCs w:val="24"/>
              </w:rPr>
              <w:t>；</w:t>
            </w:r>
          </w:p>
        </w:tc>
      </w:tr>
      <w:tr w14:paraId="1FA12C0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6" w:type="pct"/>
            <w:shd w:val="clear" w:color="auto" w:fill="auto"/>
            <w:vAlign w:val="center"/>
          </w:tcPr>
          <w:p w14:paraId="234C3944">
            <w:pPr>
              <w:jc w:val="center"/>
              <w:rPr>
                <w:rFonts w:ascii="Times New Roman" w:hAnsi="Times New Roman" w:cs="Times New Roman"/>
                <w:color w:val="000000"/>
                <w:szCs w:val="24"/>
              </w:rPr>
            </w:pPr>
            <w:r>
              <w:rPr>
                <w:rFonts w:ascii="Times New Roman" w:hAnsi="Times New Roman" w:cs="Times New Roman"/>
                <w:color w:val="000000"/>
                <w:szCs w:val="24"/>
              </w:rPr>
              <w:t>实际总概算</w:t>
            </w:r>
          </w:p>
        </w:tc>
        <w:tc>
          <w:tcPr>
            <w:tcW w:w="1091" w:type="pct"/>
            <w:shd w:val="clear" w:color="auto" w:fill="auto"/>
            <w:vAlign w:val="center"/>
          </w:tcPr>
          <w:p w14:paraId="3E3DA8D7">
            <w:pPr>
              <w:jc w:val="center"/>
              <w:rPr>
                <w:rFonts w:ascii="Times New Roman" w:hAnsi="Times New Roman" w:cs="Times New Roman"/>
                <w:color w:val="000000"/>
                <w:szCs w:val="24"/>
              </w:rPr>
            </w:pPr>
            <w:r>
              <w:rPr>
                <w:rFonts w:hint="eastAsia" w:ascii="Times New Roman" w:hAnsi="Times New Roman" w:cs="Times New Roman"/>
                <w:color w:val="000000"/>
                <w:szCs w:val="24"/>
              </w:rPr>
              <w:t>500万元；</w:t>
            </w:r>
          </w:p>
        </w:tc>
        <w:tc>
          <w:tcPr>
            <w:tcW w:w="803" w:type="pct"/>
            <w:shd w:val="clear" w:color="auto" w:fill="auto"/>
            <w:vAlign w:val="center"/>
          </w:tcPr>
          <w:p w14:paraId="5E83105A">
            <w:pPr>
              <w:jc w:val="center"/>
              <w:rPr>
                <w:rFonts w:ascii="Times New Roman" w:hAnsi="Times New Roman" w:cs="Times New Roman"/>
                <w:color w:val="000000"/>
                <w:szCs w:val="24"/>
              </w:rPr>
            </w:pPr>
            <w:r>
              <w:rPr>
                <w:rFonts w:ascii="Times New Roman" w:hAnsi="Times New Roman" w:cs="Times New Roman"/>
                <w:color w:val="000000"/>
                <w:szCs w:val="24"/>
              </w:rPr>
              <w:t>环保投资</w:t>
            </w:r>
          </w:p>
        </w:tc>
        <w:tc>
          <w:tcPr>
            <w:tcW w:w="972" w:type="pct"/>
            <w:shd w:val="clear" w:color="auto" w:fill="auto"/>
            <w:vAlign w:val="center"/>
          </w:tcPr>
          <w:p w14:paraId="65173B23">
            <w:pPr>
              <w:jc w:val="center"/>
              <w:rPr>
                <w:rFonts w:ascii="Times New Roman" w:hAnsi="Times New Roman" w:cs="Times New Roman"/>
                <w:color w:val="000000"/>
                <w:szCs w:val="24"/>
              </w:rPr>
            </w:pPr>
            <w:r>
              <w:rPr>
                <w:rFonts w:hint="eastAsia" w:ascii="Times New Roman" w:hAnsi="Times New Roman" w:cs="Times New Roman"/>
                <w:color w:val="000000"/>
                <w:szCs w:val="24"/>
              </w:rPr>
              <w:t>9万元；</w:t>
            </w:r>
          </w:p>
        </w:tc>
        <w:tc>
          <w:tcPr>
            <w:tcW w:w="353" w:type="pct"/>
            <w:shd w:val="clear" w:color="auto" w:fill="auto"/>
            <w:vAlign w:val="center"/>
          </w:tcPr>
          <w:p w14:paraId="4744A3E0">
            <w:pPr>
              <w:jc w:val="center"/>
              <w:rPr>
                <w:rFonts w:ascii="Times New Roman" w:hAnsi="Times New Roman" w:cs="Times New Roman"/>
                <w:color w:val="000000"/>
                <w:szCs w:val="24"/>
              </w:rPr>
            </w:pPr>
            <w:r>
              <w:rPr>
                <w:rFonts w:ascii="Times New Roman" w:hAnsi="Times New Roman" w:cs="Times New Roman"/>
                <w:color w:val="000000"/>
                <w:szCs w:val="24"/>
              </w:rPr>
              <w:t>比例</w:t>
            </w:r>
          </w:p>
        </w:tc>
        <w:tc>
          <w:tcPr>
            <w:tcW w:w="793" w:type="pct"/>
            <w:shd w:val="clear" w:color="auto" w:fill="auto"/>
            <w:vAlign w:val="center"/>
          </w:tcPr>
          <w:p w14:paraId="2F4FB360">
            <w:pPr>
              <w:jc w:val="center"/>
              <w:rPr>
                <w:rFonts w:ascii="Times New Roman" w:hAnsi="Times New Roman" w:cs="Times New Roman"/>
                <w:color w:val="000000"/>
                <w:szCs w:val="24"/>
              </w:rPr>
            </w:pPr>
            <w:r>
              <w:rPr>
                <w:rFonts w:hint="eastAsia" w:ascii="Times New Roman" w:hAnsi="Times New Roman" w:cs="Times New Roman"/>
                <w:color w:val="000000"/>
                <w:szCs w:val="24"/>
              </w:rPr>
              <w:t>1.8</w:t>
            </w:r>
            <w:r>
              <w:rPr>
                <w:rFonts w:ascii="Times New Roman" w:hAnsi="Times New Roman" w:cs="Times New Roman"/>
                <w:color w:val="000000"/>
                <w:szCs w:val="24"/>
              </w:rPr>
              <w:t>%</w:t>
            </w:r>
            <w:r>
              <w:rPr>
                <w:rFonts w:hint="eastAsia" w:ascii="Times New Roman" w:hAnsi="Times New Roman" w:cs="Times New Roman"/>
                <w:color w:val="000000"/>
                <w:szCs w:val="24"/>
              </w:rPr>
              <w:t>；</w:t>
            </w:r>
          </w:p>
        </w:tc>
      </w:tr>
      <w:tr w14:paraId="42DC861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6" w:type="pct"/>
            <w:shd w:val="clear" w:color="auto" w:fill="auto"/>
            <w:vAlign w:val="center"/>
          </w:tcPr>
          <w:p w14:paraId="05233E06">
            <w:pPr>
              <w:jc w:val="center"/>
              <w:rPr>
                <w:rFonts w:ascii="Times New Roman" w:hAnsi="Times New Roman" w:cs="Times New Roman"/>
                <w:color w:val="000000"/>
                <w:szCs w:val="24"/>
              </w:rPr>
            </w:pPr>
            <w:r>
              <w:rPr>
                <w:rFonts w:hint="eastAsia" w:ascii="Times New Roman" w:hAnsi="Times New Roman" w:cs="Times New Roman"/>
                <w:color w:val="000000"/>
                <w:szCs w:val="24"/>
              </w:rPr>
              <w:t>项目背景及验收范围</w:t>
            </w:r>
          </w:p>
        </w:tc>
        <w:tc>
          <w:tcPr>
            <w:tcW w:w="4013" w:type="pct"/>
            <w:gridSpan w:val="5"/>
            <w:shd w:val="clear" w:color="auto" w:fill="auto"/>
            <w:vAlign w:val="center"/>
          </w:tcPr>
          <w:p w14:paraId="340F1D1C">
            <w:pPr>
              <w:spacing w:line="360" w:lineRule="auto"/>
              <w:ind w:firstLine="480" w:firstLineChars="200"/>
              <w:jc w:val="both"/>
            </w:pPr>
            <w:r>
              <w:rPr>
                <w:rFonts w:hint="eastAsia" w:ascii="Times New Roman" w:hAnsi="Times New Roman" w:cs="Times New Roman"/>
                <w:color w:val="000000"/>
                <w:szCs w:val="24"/>
              </w:rPr>
              <w:t>在现有手动涂装线生产车间内新增1条烫印生产线(5套烫印设备)对现有汽车格栅产品进行烫印处理(原手工涂装生产线停止生产并拆除)；依托现有注塑设备生产新增注塑产品高光中柱板和前风窗侧；新增3台破碎机用于全厂 ABS、PP、ASA 类塑料下脚料、不合格品破碎。新增注塑产品高光中柱板30万套、前风窗侧10万套，年新增烫印汽车格栅产品30.24万平方米，年新增塑料下脚料、不合格品破碎量72吨，现有产品产能不变。</w:t>
            </w:r>
          </w:p>
        </w:tc>
      </w:tr>
      <w:tr w14:paraId="5CF56FA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986" w:type="pct"/>
            <w:vAlign w:val="center"/>
          </w:tcPr>
          <w:p w14:paraId="21115F80">
            <w:pPr>
              <w:spacing w:line="360" w:lineRule="auto"/>
              <w:rPr>
                <w:rFonts w:ascii="Times New Roman" w:hAnsi="Times New Roman" w:cs="Times New Roman"/>
                <w:color w:val="000000"/>
                <w:szCs w:val="24"/>
              </w:rPr>
            </w:pPr>
            <w:r>
              <w:rPr>
                <w:rFonts w:hint="eastAsia" w:ascii="Times New Roman" w:hAnsi="Times New Roman" w:cs="Times New Roman"/>
                <w:color w:val="000000"/>
                <w:szCs w:val="24"/>
              </w:rPr>
              <w:t>验收监测依据</w:t>
            </w:r>
          </w:p>
        </w:tc>
        <w:tc>
          <w:tcPr>
            <w:tcW w:w="4013" w:type="pct"/>
            <w:gridSpan w:val="5"/>
            <w:vAlign w:val="center"/>
          </w:tcPr>
          <w:p w14:paraId="328972FD">
            <w:pPr>
              <w:spacing w:line="360" w:lineRule="auto"/>
              <w:rPr>
                <w:rFonts w:ascii="Times New Roman" w:hAnsi="Times New Roman" w:cs="Times New Roman"/>
                <w:color w:val="000000"/>
                <w:szCs w:val="24"/>
              </w:rPr>
            </w:pPr>
            <w:r>
              <w:rPr>
                <w:rFonts w:hint="eastAsia" w:ascii="Times New Roman" w:hAnsi="Times New Roman" w:cs="Times New Roman"/>
                <w:color w:val="000000"/>
                <w:szCs w:val="24"/>
              </w:rPr>
              <w:t>1.《中华人民共和国环境保护法》（2015年1月1日施行）；</w:t>
            </w:r>
          </w:p>
          <w:p w14:paraId="5E0D244F">
            <w:pPr>
              <w:spacing w:line="360" w:lineRule="auto"/>
              <w:rPr>
                <w:rFonts w:ascii="Times New Roman" w:hAnsi="Times New Roman" w:cs="Times New Roman"/>
                <w:color w:val="000000"/>
                <w:szCs w:val="24"/>
              </w:rPr>
            </w:pPr>
            <w:r>
              <w:rPr>
                <w:rFonts w:hint="eastAsia" w:ascii="Times New Roman" w:hAnsi="Times New Roman" w:cs="Times New Roman"/>
                <w:color w:val="000000"/>
                <w:szCs w:val="24"/>
              </w:rPr>
              <w:t>2.《中华人民共和国大气污染防治法》（2018年修正并实施）；</w:t>
            </w:r>
          </w:p>
          <w:p w14:paraId="3936C0B8">
            <w:pPr>
              <w:spacing w:line="360" w:lineRule="auto"/>
              <w:rPr>
                <w:rFonts w:hint="eastAsia" w:ascii="Times New Roman" w:hAnsi="Times New Roman" w:cs="Times New Roman"/>
                <w:color w:val="000000"/>
                <w:szCs w:val="24"/>
              </w:rPr>
            </w:pPr>
            <w:r>
              <w:rPr>
                <w:rFonts w:hint="eastAsia" w:ascii="Times New Roman" w:hAnsi="Times New Roman" w:cs="Times New Roman"/>
                <w:color w:val="000000"/>
                <w:szCs w:val="24"/>
              </w:rPr>
              <w:t>3.《中华人民共和国噪声污染防治法》（2022年6月5日起施行）；</w:t>
            </w:r>
          </w:p>
          <w:p w14:paraId="586341C4">
            <w:pPr>
              <w:spacing w:line="360" w:lineRule="auto"/>
              <w:rPr>
                <w:rFonts w:hint="eastAsia" w:ascii="Times New Roman" w:hAnsi="Times New Roman" w:eastAsia="宋体" w:cs="Times New Roman"/>
                <w:color w:val="000000"/>
                <w:szCs w:val="24"/>
                <w:lang w:val="en-US" w:eastAsia="zh-CN"/>
              </w:rPr>
            </w:pPr>
            <w:r>
              <w:rPr>
                <w:rFonts w:hint="eastAsia" w:ascii="Times New Roman" w:hAnsi="Times New Roman" w:cs="Times New Roman"/>
                <w:color w:val="000000"/>
                <w:szCs w:val="24"/>
                <w:lang w:val="en-US" w:eastAsia="zh-CN"/>
              </w:rPr>
              <w:t>4.《中华人民共和国固体废物污染环境防治法》（2020年9月1日起实施）</w:t>
            </w:r>
          </w:p>
          <w:p w14:paraId="048C1A67">
            <w:pPr>
              <w:spacing w:line="360" w:lineRule="auto"/>
              <w:rPr>
                <w:rFonts w:ascii="Times New Roman" w:hAnsi="Times New Roman" w:cs="Times New Roman"/>
                <w:color w:val="000000"/>
                <w:szCs w:val="24"/>
              </w:rPr>
            </w:pPr>
            <w:r>
              <w:rPr>
                <w:rFonts w:hint="eastAsia" w:ascii="Times New Roman" w:hAnsi="Times New Roman" w:cs="Times New Roman"/>
                <w:color w:val="000000"/>
                <w:szCs w:val="24"/>
                <w:lang w:val="en-US" w:eastAsia="zh-CN"/>
              </w:rPr>
              <w:t>5</w:t>
            </w:r>
            <w:r>
              <w:rPr>
                <w:rFonts w:hint="eastAsia" w:ascii="Times New Roman" w:hAnsi="Times New Roman" w:cs="Times New Roman"/>
                <w:color w:val="000000"/>
                <w:szCs w:val="24"/>
              </w:rPr>
              <w:t>.《国务院关于修改&lt;建设项目环境保护管理条例&gt;的决定》（中华人民共和国国务院令第682号）；</w:t>
            </w:r>
          </w:p>
          <w:p w14:paraId="0DDDA6CE">
            <w:pPr>
              <w:spacing w:line="360" w:lineRule="auto"/>
              <w:rPr>
                <w:rFonts w:ascii="Times New Roman" w:hAnsi="Times New Roman" w:cs="Times New Roman"/>
                <w:color w:val="000000"/>
                <w:szCs w:val="24"/>
              </w:rPr>
            </w:pPr>
            <w:r>
              <w:rPr>
                <w:rFonts w:hint="eastAsia" w:ascii="Times New Roman" w:hAnsi="Times New Roman" w:cs="Times New Roman"/>
                <w:color w:val="000000"/>
                <w:szCs w:val="24"/>
                <w:lang w:val="en-US" w:eastAsia="zh-CN"/>
              </w:rPr>
              <w:t>6</w:t>
            </w:r>
            <w:r>
              <w:rPr>
                <w:rFonts w:hint="eastAsia" w:ascii="Times New Roman" w:hAnsi="Times New Roman" w:cs="Times New Roman"/>
                <w:color w:val="000000"/>
                <w:szCs w:val="24"/>
              </w:rPr>
              <w:t>.中华人民共和国环境保护局《关于发布&lt;建设项目竣工环境保护验收暂行办法&gt;的公告》（国环规环评[2017]4号）；</w:t>
            </w:r>
          </w:p>
          <w:p w14:paraId="0B54E7F5">
            <w:pPr>
              <w:spacing w:line="360" w:lineRule="auto"/>
              <w:rPr>
                <w:rFonts w:ascii="Times New Roman" w:hAnsi="Times New Roman" w:cs="Times New Roman"/>
                <w:color w:val="000000"/>
                <w:szCs w:val="24"/>
              </w:rPr>
            </w:pPr>
            <w:r>
              <w:rPr>
                <w:rFonts w:hint="eastAsia" w:ascii="Times New Roman" w:hAnsi="Times New Roman" w:cs="Times New Roman"/>
                <w:color w:val="000000"/>
                <w:szCs w:val="24"/>
                <w:lang w:val="en-US" w:eastAsia="zh-CN"/>
              </w:rPr>
              <w:t>7</w:t>
            </w:r>
            <w:r>
              <w:rPr>
                <w:rFonts w:hint="eastAsia" w:ascii="Times New Roman" w:hAnsi="Times New Roman" w:cs="Times New Roman"/>
                <w:color w:val="000000"/>
                <w:szCs w:val="24"/>
              </w:rPr>
              <w:t>.《建设项目竣工环保验收技术指南 污染影响类》（生态环境部 公告2018年第9号）；</w:t>
            </w:r>
          </w:p>
          <w:p w14:paraId="5353618B">
            <w:pPr>
              <w:spacing w:line="360" w:lineRule="auto"/>
              <w:rPr>
                <w:rFonts w:ascii="Times New Roman" w:hAnsi="Times New Roman" w:cs="Times New Roman"/>
                <w:color w:val="000000"/>
                <w:szCs w:val="24"/>
              </w:rPr>
            </w:pPr>
            <w:r>
              <w:rPr>
                <w:rFonts w:hint="eastAsia" w:ascii="Times New Roman" w:hAnsi="Times New Roman" w:cs="Times New Roman"/>
                <w:color w:val="000000"/>
                <w:szCs w:val="24"/>
                <w:lang w:val="en-US" w:eastAsia="zh-CN"/>
              </w:rPr>
              <w:t>8</w:t>
            </w:r>
            <w:r>
              <w:rPr>
                <w:rFonts w:hint="eastAsia" w:ascii="Times New Roman" w:hAnsi="Times New Roman" w:cs="Times New Roman"/>
                <w:color w:val="000000"/>
                <w:szCs w:val="24"/>
              </w:rPr>
              <w:t>.关于印发《污染影响类建设项目重大变动清单（试行）》的通知（环办环评函[2020]688号）；</w:t>
            </w:r>
          </w:p>
          <w:p w14:paraId="40D1EC89">
            <w:pPr>
              <w:spacing w:line="360" w:lineRule="auto"/>
              <w:rPr>
                <w:rFonts w:hint="eastAsia" w:ascii="Times New Roman" w:hAnsi="Times New Roman" w:cs="Times New Roman"/>
                <w:color w:val="000000"/>
                <w:szCs w:val="24"/>
              </w:rPr>
            </w:pPr>
            <w:r>
              <w:rPr>
                <w:rFonts w:hint="eastAsia" w:ascii="Times New Roman" w:hAnsi="Times New Roman" w:cs="Times New Roman"/>
                <w:color w:val="000000"/>
                <w:szCs w:val="24"/>
                <w:lang w:val="en-US" w:eastAsia="zh-CN"/>
              </w:rPr>
              <w:t>9</w:t>
            </w:r>
            <w:r>
              <w:rPr>
                <w:rFonts w:hint="eastAsia" w:ascii="Times New Roman" w:hAnsi="Times New Roman" w:cs="Times New Roman"/>
                <w:color w:val="000000"/>
                <w:szCs w:val="24"/>
              </w:rPr>
              <w:t>.《天津敏信机械有限公司改扩建项目环境影响报告表的批复》（津开环评一[2023]4号）；</w:t>
            </w:r>
          </w:p>
          <w:p w14:paraId="6FAFB4E7">
            <w:pPr>
              <w:pStyle w:val="2"/>
              <w:rPr>
                <w:rFonts w:hint="eastAsia" w:cs="Times New Roman"/>
                <w:color w:val="000000"/>
                <w:szCs w:val="24"/>
                <w:lang w:eastAsia="zh-CN"/>
              </w:rPr>
            </w:pPr>
            <w:r>
              <w:rPr>
                <w:rFonts w:hint="eastAsia" w:cs="Times New Roman"/>
                <w:color w:val="000000"/>
                <w:szCs w:val="24"/>
                <w:lang w:val="en-US" w:eastAsia="zh-CN"/>
              </w:rPr>
              <w:t>10.</w:t>
            </w:r>
            <w:r>
              <w:rPr>
                <w:rFonts w:hint="eastAsia" w:ascii="Times New Roman" w:hAnsi="Times New Roman" w:cs="Times New Roman"/>
                <w:color w:val="000000"/>
                <w:szCs w:val="24"/>
              </w:rPr>
              <w:t>《天津敏信机械有限公司</w:t>
            </w:r>
            <w:r>
              <w:rPr>
                <w:rFonts w:hint="eastAsia" w:cs="Times New Roman"/>
                <w:color w:val="000000"/>
                <w:szCs w:val="24"/>
                <w:lang w:val="en-US" w:eastAsia="zh-CN"/>
              </w:rPr>
              <w:t>排污许可重新申请</w:t>
            </w:r>
            <w:r>
              <w:rPr>
                <w:rFonts w:hint="eastAsia" w:ascii="Times New Roman" w:hAnsi="Times New Roman" w:cs="Times New Roman"/>
                <w:color w:val="000000"/>
                <w:szCs w:val="24"/>
              </w:rPr>
              <w:t>》（编号：91120116746679881A001R）</w:t>
            </w:r>
            <w:r>
              <w:rPr>
                <w:rFonts w:hint="eastAsia" w:cs="Times New Roman"/>
                <w:color w:val="000000"/>
                <w:szCs w:val="24"/>
                <w:lang w:eastAsia="zh-CN"/>
              </w:rPr>
              <w:t>；</w:t>
            </w:r>
          </w:p>
          <w:p w14:paraId="02B1EA27">
            <w:pPr>
              <w:pStyle w:val="2"/>
              <w:rPr>
                <w:rFonts w:hint="eastAsia" w:eastAsia="宋体" w:cs="Times New Roman"/>
                <w:color w:val="000000"/>
                <w:szCs w:val="24"/>
                <w:lang w:val="en-US" w:eastAsia="zh-CN"/>
              </w:rPr>
            </w:pPr>
            <w:r>
              <w:rPr>
                <w:rFonts w:hint="eastAsia" w:cs="Times New Roman"/>
                <w:color w:val="000000"/>
                <w:szCs w:val="24"/>
                <w:lang w:val="en-US" w:eastAsia="zh-CN"/>
              </w:rPr>
              <w:t>11.</w:t>
            </w:r>
            <w:r>
              <w:rPr>
                <w:rFonts w:hint="eastAsia" w:ascii="Times New Roman" w:hAnsi="Times New Roman" w:cs="Times New Roman"/>
                <w:color w:val="000000"/>
                <w:szCs w:val="24"/>
              </w:rPr>
              <w:t>《天津敏信机械有限公司</w:t>
            </w:r>
            <w:r>
              <w:rPr>
                <w:rFonts w:hint="eastAsia" w:cs="Times New Roman"/>
                <w:color w:val="000000"/>
                <w:szCs w:val="24"/>
                <w:lang w:val="en-US" w:eastAsia="zh-CN"/>
              </w:rPr>
              <w:t>应急预案重新修订</w:t>
            </w:r>
            <w:r>
              <w:rPr>
                <w:rFonts w:hint="eastAsia" w:ascii="Times New Roman" w:hAnsi="Times New Roman" w:cs="Times New Roman"/>
                <w:color w:val="000000"/>
                <w:szCs w:val="24"/>
              </w:rPr>
              <w:t>》</w:t>
            </w:r>
            <w:r>
              <w:rPr>
                <w:rFonts w:hint="eastAsia" w:cs="Times New Roman"/>
                <w:color w:val="000000"/>
                <w:szCs w:val="24"/>
                <w:lang w:eastAsia="zh-CN"/>
              </w:rPr>
              <w:t>（</w:t>
            </w:r>
            <w:r>
              <w:rPr>
                <w:rFonts w:hint="eastAsia" w:cs="Times New Roman"/>
                <w:color w:val="000000"/>
                <w:szCs w:val="24"/>
                <w:lang w:val="en-US" w:eastAsia="zh-CN"/>
              </w:rPr>
              <w:t>备案号：</w:t>
            </w:r>
            <w:r>
              <w:rPr>
                <w:rFonts w:hint="eastAsia" w:cs="Times New Roman"/>
                <w:color w:val="000000"/>
                <w:szCs w:val="24"/>
                <w:lang w:eastAsia="zh-CN"/>
              </w:rPr>
              <w:t>）</w:t>
            </w:r>
          </w:p>
          <w:p w14:paraId="506C11D8">
            <w:pPr>
              <w:spacing w:line="360" w:lineRule="auto"/>
              <w:rPr>
                <w:rFonts w:ascii="Times New Roman" w:hAnsi="Times New Roman" w:cs="Times New Roman"/>
                <w:color w:val="000000"/>
                <w:szCs w:val="24"/>
              </w:rPr>
            </w:pPr>
            <w:r>
              <w:rPr>
                <w:rFonts w:hint="eastAsia" w:ascii="Times New Roman" w:hAnsi="Times New Roman" w:cs="Times New Roman"/>
                <w:color w:val="000000"/>
                <w:szCs w:val="24"/>
                <w:lang w:val="en-US" w:eastAsia="zh-CN"/>
              </w:rPr>
              <w:t>12</w:t>
            </w:r>
            <w:r>
              <w:rPr>
                <w:rFonts w:hint="eastAsia" w:ascii="Times New Roman" w:hAnsi="Times New Roman" w:cs="Times New Roman"/>
                <w:color w:val="000000"/>
                <w:szCs w:val="24"/>
              </w:rPr>
              <w:t>.天津敏信机械有限公司提供的本项目有关基础资料。</w:t>
            </w:r>
          </w:p>
        </w:tc>
      </w:tr>
      <w:tr w14:paraId="534B8A1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986" w:type="pct"/>
            <w:vAlign w:val="center"/>
          </w:tcPr>
          <w:p w14:paraId="4EC90786">
            <w:pPr>
              <w:jc w:val="center"/>
              <w:rPr>
                <w:rFonts w:ascii="Times New Roman" w:hAnsi="Times New Roman" w:cs="Times New Roman"/>
                <w:color w:val="000000"/>
                <w:szCs w:val="24"/>
              </w:rPr>
            </w:pPr>
            <w:r>
              <w:rPr>
                <w:rFonts w:ascii="Times New Roman" w:hAnsi="Times New Roman" w:cs="Times New Roman"/>
                <w:color w:val="000000"/>
                <w:szCs w:val="24"/>
              </w:rPr>
              <w:t>验收监测评价标准、标号、级别、限值</w:t>
            </w:r>
          </w:p>
        </w:tc>
        <w:tc>
          <w:tcPr>
            <w:tcW w:w="4013" w:type="pct"/>
            <w:gridSpan w:val="5"/>
          </w:tcPr>
          <w:p w14:paraId="3FF5C238">
            <w:pPr>
              <w:spacing w:before="0" w:beforeLines="-2147483648" w:line="240" w:lineRule="auto"/>
              <w:ind w:firstLine="0" w:firstLineChars="0"/>
              <w:rPr>
                <w:rFonts w:ascii="Times New Roman" w:hAnsi="Times New Roman" w:eastAsia="黑体" w:cs="Times New Roman"/>
                <w:color w:val="000000"/>
                <w:szCs w:val="24"/>
              </w:rPr>
            </w:pPr>
            <w:r>
              <w:rPr>
                <w:rFonts w:hint="eastAsia" w:ascii="Times New Roman" w:hAnsi="Times New Roman" w:eastAsia="黑体" w:cs="Times New Roman"/>
                <w:color w:val="000000"/>
                <w:szCs w:val="24"/>
              </w:rPr>
              <w:t>1、废气</w:t>
            </w:r>
          </w:p>
          <w:p w14:paraId="24760A0E">
            <w:pPr>
              <w:spacing w:line="240" w:lineRule="auto"/>
              <w:ind w:firstLine="0" w:firstLineChars="0"/>
              <w:jc w:val="left"/>
              <w:rPr>
                <w:rFonts w:ascii="Times New Roman" w:hAnsi="Times New Roman" w:cs="Times New Roman"/>
                <w:color w:val="000000"/>
                <w:szCs w:val="24"/>
              </w:rPr>
            </w:pPr>
            <w:r>
              <w:rPr>
                <w:rFonts w:hint="eastAsia" w:ascii="Times New Roman" w:hAnsi="Times New Roman" w:cs="Times New Roman"/>
                <w:color w:val="000000"/>
                <w:szCs w:val="24"/>
              </w:rPr>
              <w:t>改扩建项目涉及的有组织排气筒为DA010、DA013；</w:t>
            </w:r>
          </w:p>
          <w:p w14:paraId="1A84804B">
            <w:pPr>
              <w:spacing w:line="240" w:lineRule="auto"/>
              <w:jc w:val="left"/>
              <w:rPr>
                <w:rFonts w:ascii="Times New Roman" w:hAnsi="Times New Roman" w:cs="Times New Roman"/>
                <w:color w:val="000000"/>
                <w:szCs w:val="24"/>
              </w:rPr>
            </w:pPr>
            <w:r>
              <w:rPr>
                <w:rFonts w:ascii="Times New Roman" w:hAnsi="Times New Roman" w:eastAsia="黑体" w:cs="Times New Roman"/>
                <w:color w:val="000000"/>
                <w:sz w:val="21"/>
                <w:szCs w:val="21"/>
              </w:rPr>
              <w:t>表</w:t>
            </w:r>
            <w:r>
              <w:rPr>
                <w:rFonts w:hint="eastAsia" w:ascii="Times New Roman" w:hAnsi="Times New Roman" w:eastAsia="黑体" w:cs="Times New Roman"/>
                <w:color w:val="000000"/>
                <w:sz w:val="21"/>
                <w:szCs w:val="21"/>
              </w:rPr>
              <w:t xml:space="preserve"> </w:t>
            </w:r>
            <w:r>
              <w:rPr>
                <w:rFonts w:ascii="Times New Roman" w:hAnsi="Times New Roman" w:eastAsia="黑体" w:cs="Times New Roman"/>
                <w:color w:val="000000"/>
                <w:sz w:val="21"/>
                <w:szCs w:val="21"/>
              </w:rPr>
              <w:t xml:space="preserve">1.1 </w:t>
            </w:r>
            <w:r>
              <w:rPr>
                <w:rFonts w:hint="eastAsia" w:ascii="Times New Roman" w:hAnsi="Times New Roman" w:eastAsia="黑体" w:cs="Times New Roman"/>
                <w:color w:val="000000"/>
                <w:sz w:val="21"/>
                <w:szCs w:val="21"/>
              </w:rPr>
              <w:t>废气污染物执行</w:t>
            </w:r>
            <w:r>
              <w:rPr>
                <w:rFonts w:ascii="Times New Roman" w:hAnsi="Times New Roman" w:eastAsia="黑体" w:cs="Times New Roman"/>
                <w:color w:val="000000"/>
                <w:sz w:val="21"/>
                <w:szCs w:val="21"/>
              </w:rPr>
              <w:t>标准        单位：mg/m</w:t>
            </w:r>
            <w:r>
              <w:rPr>
                <w:rFonts w:ascii="Times New Roman" w:hAnsi="Times New Roman" w:eastAsia="黑体" w:cs="Times New Roman"/>
                <w:color w:val="000000"/>
                <w:sz w:val="21"/>
                <w:szCs w:val="21"/>
                <w:vertAlign w:val="superscript"/>
              </w:rPr>
              <w:t>3</w:t>
            </w:r>
          </w:p>
          <w:tbl>
            <w:tblPr>
              <w:tblStyle w:val="25"/>
              <w:tblW w:w="64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1"/>
              <w:gridCol w:w="944"/>
              <w:gridCol w:w="1044"/>
              <w:gridCol w:w="992"/>
              <w:gridCol w:w="726"/>
              <w:gridCol w:w="2071"/>
            </w:tblGrid>
            <w:tr w14:paraId="0738ED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jc w:val="center"/>
              </w:trPr>
              <w:tc>
                <w:tcPr>
                  <w:tcW w:w="513" w:type="pct"/>
                  <w:vMerge w:val="restart"/>
                  <w:shd w:val="clear" w:color="auto" w:fill="auto"/>
                  <w:vAlign w:val="center"/>
                </w:tcPr>
                <w:p w14:paraId="7CE16D92">
                  <w:pPr>
                    <w:jc w:val="center"/>
                    <w:rPr>
                      <w:rFonts w:ascii="仿宋" w:hAnsi="仿宋" w:eastAsia="仿宋" w:cs="仿宋"/>
                      <w:color w:val="000000"/>
                      <w:sz w:val="18"/>
                      <w:szCs w:val="18"/>
                    </w:rPr>
                  </w:pPr>
                  <w:r>
                    <w:rPr>
                      <w:rFonts w:hint="eastAsia" w:ascii="仿宋" w:hAnsi="仿宋" w:eastAsia="仿宋" w:cs="仿宋"/>
                      <w:color w:val="000000"/>
                      <w:sz w:val="18"/>
                      <w:szCs w:val="18"/>
                    </w:rPr>
                    <w:t>污染源</w:t>
                  </w:r>
                </w:p>
              </w:tc>
              <w:tc>
                <w:tcPr>
                  <w:tcW w:w="733" w:type="pct"/>
                  <w:vMerge w:val="restart"/>
                  <w:shd w:val="clear" w:color="auto" w:fill="auto"/>
                  <w:vAlign w:val="center"/>
                </w:tcPr>
                <w:p w14:paraId="5AFF9E81">
                  <w:pPr>
                    <w:jc w:val="center"/>
                    <w:rPr>
                      <w:rFonts w:ascii="仿宋" w:hAnsi="仿宋" w:eastAsia="仿宋" w:cs="仿宋"/>
                      <w:color w:val="000000"/>
                      <w:sz w:val="18"/>
                      <w:szCs w:val="18"/>
                    </w:rPr>
                  </w:pPr>
                  <w:r>
                    <w:rPr>
                      <w:rFonts w:hint="eastAsia" w:ascii="仿宋" w:hAnsi="仿宋" w:eastAsia="仿宋" w:cs="仿宋"/>
                      <w:color w:val="000000"/>
                      <w:sz w:val="18"/>
                      <w:szCs w:val="18"/>
                    </w:rPr>
                    <w:t>污染物类型</w:t>
                  </w:r>
                </w:p>
              </w:tc>
              <w:tc>
                <w:tcPr>
                  <w:tcW w:w="1581" w:type="pct"/>
                  <w:gridSpan w:val="2"/>
                  <w:shd w:val="clear" w:color="auto" w:fill="auto"/>
                  <w:vAlign w:val="center"/>
                </w:tcPr>
                <w:p w14:paraId="0672D6F8">
                  <w:pPr>
                    <w:jc w:val="center"/>
                    <w:rPr>
                      <w:rFonts w:ascii="仿宋" w:hAnsi="仿宋" w:eastAsia="仿宋" w:cs="仿宋"/>
                      <w:color w:val="000000"/>
                      <w:sz w:val="18"/>
                      <w:szCs w:val="18"/>
                    </w:rPr>
                  </w:pPr>
                  <w:r>
                    <w:rPr>
                      <w:rFonts w:hint="eastAsia" w:ascii="仿宋" w:hAnsi="仿宋" w:eastAsia="仿宋" w:cs="仿宋"/>
                      <w:color w:val="000000"/>
                      <w:sz w:val="18"/>
                      <w:szCs w:val="18"/>
                    </w:rPr>
                    <w:t>排放限值</w:t>
                  </w:r>
                </w:p>
              </w:tc>
              <w:tc>
                <w:tcPr>
                  <w:tcW w:w="563" w:type="pct"/>
                  <w:vMerge w:val="restart"/>
                  <w:shd w:val="clear" w:color="auto" w:fill="auto"/>
                  <w:vAlign w:val="center"/>
                </w:tcPr>
                <w:p w14:paraId="329D9EA4">
                  <w:pPr>
                    <w:jc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排气筒高度</w:t>
                  </w:r>
                </w:p>
              </w:tc>
              <w:tc>
                <w:tcPr>
                  <w:tcW w:w="1608" w:type="pct"/>
                  <w:vMerge w:val="restart"/>
                  <w:shd w:val="clear" w:color="auto" w:fill="auto"/>
                  <w:vAlign w:val="center"/>
                </w:tcPr>
                <w:p w14:paraId="5FC982FF">
                  <w:pPr>
                    <w:jc w:val="center"/>
                    <w:rPr>
                      <w:rFonts w:ascii="仿宋" w:hAnsi="仿宋" w:eastAsia="仿宋" w:cs="仿宋"/>
                      <w:color w:val="000000"/>
                      <w:sz w:val="18"/>
                      <w:szCs w:val="18"/>
                    </w:rPr>
                  </w:pPr>
                  <w:r>
                    <w:rPr>
                      <w:rFonts w:hint="eastAsia" w:ascii="仿宋" w:hAnsi="仿宋" w:eastAsia="仿宋" w:cs="仿宋"/>
                      <w:color w:val="000000"/>
                      <w:sz w:val="18"/>
                      <w:szCs w:val="18"/>
                    </w:rPr>
                    <w:t>标准</w:t>
                  </w:r>
                </w:p>
              </w:tc>
            </w:tr>
            <w:tr w14:paraId="255E14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0" w:hRule="atLeast"/>
                <w:jc w:val="center"/>
              </w:trPr>
              <w:tc>
                <w:tcPr>
                  <w:tcW w:w="513" w:type="pct"/>
                  <w:vMerge w:val="continue"/>
                  <w:shd w:val="clear" w:color="auto" w:fill="D7D7D7" w:themeFill="background1" w:themeFillShade="D8"/>
                  <w:vAlign w:val="center"/>
                </w:tcPr>
                <w:p w14:paraId="2DEB4727">
                  <w:pPr>
                    <w:jc w:val="left"/>
                    <w:rPr>
                      <w:rFonts w:ascii="Times New Roman" w:hAnsi="Times New Roman" w:cs="Times New Roman"/>
                      <w:color w:val="000000"/>
                      <w:sz w:val="18"/>
                      <w:szCs w:val="18"/>
                    </w:rPr>
                  </w:pPr>
                </w:p>
              </w:tc>
              <w:tc>
                <w:tcPr>
                  <w:tcW w:w="733" w:type="pct"/>
                  <w:vMerge w:val="continue"/>
                  <w:shd w:val="clear" w:color="auto" w:fill="D7D7D7" w:themeFill="background1" w:themeFillShade="D8"/>
                  <w:vAlign w:val="center"/>
                </w:tcPr>
                <w:p w14:paraId="428C0F37">
                  <w:pPr>
                    <w:jc w:val="left"/>
                    <w:rPr>
                      <w:rFonts w:ascii="Times New Roman" w:hAnsi="Times New Roman" w:cs="Times New Roman"/>
                      <w:color w:val="000000"/>
                      <w:sz w:val="18"/>
                      <w:szCs w:val="18"/>
                    </w:rPr>
                  </w:pPr>
                </w:p>
              </w:tc>
              <w:tc>
                <w:tcPr>
                  <w:tcW w:w="810" w:type="pct"/>
                  <w:shd w:val="clear" w:color="auto" w:fill="auto"/>
                  <w:vAlign w:val="center"/>
                </w:tcPr>
                <w:p w14:paraId="7009D791">
                  <w:pPr>
                    <w:jc w:val="left"/>
                    <w:rPr>
                      <w:rFonts w:ascii="仿宋" w:hAnsi="仿宋" w:eastAsia="仿宋" w:cs="仿宋"/>
                      <w:color w:val="000000"/>
                      <w:sz w:val="18"/>
                      <w:szCs w:val="18"/>
                    </w:rPr>
                  </w:pPr>
                  <w:r>
                    <w:rPr>
                      <w:rFonts w:hint="eastAsia" w:ascii="仿宋" w:hAnsi="仿宋" w:eastAsia="仿宋" w:cs="仿宋"/>
                      <w:color w:val="000000"/>
                      <w:sz w:val="18"/>
                      <w:szCs w:val="18"/>
                    </w:rPr>
                    <w:t>排放浓度/（mg/m</w:t>
                  </w:r>
                  <w:r>
                    <w:rPr>
                      <w:rFonts w:hint="eastAsia" w:ascii="仿宋" w:hAnsi="仿宋" w:eastAsia="仿宋" w:cs="仿宋"/>
                      <w:color w:val="000000"/>
                      <w:sz w:val="18"/>
                      <w:szCs w:val="18"/>
                      <w:vertAlign w:val="superscript"/>
                    </w:rPr>
                    <w:t>3</w:t>
                  </w:r>
                  <w:r>
                    <w:rPr>
                      <w:rFonts w:hint="eastAsia" w:ascii="仿宋" w:hAnsi="仿宋" w:eastAsia="仿宋" w:cs="仿宋"/>
                      <w:color w:val="000000"/>
                      <w:sz w:val="18"/>
                      <w:szCs w:val="18"/>
                    </w:rPr>
                    <w:t>）</w:t>
                  </w:r>
                </w:p>
              </w:tc>
              <w:tc>
                <w:tcPr>
                  <w:tcW w:w="770" w:type="pct"/>
                  <w:shd w:val="clear" w:color="auto" w:fill="auto"/>
                  <w:vAlign w:val="center"/>
                </w:tcPr>
                <w:p w14:paraId="4F319600">
                  <w:pPr>
                    <w:jc w:val="left"/>
                    <w:rPr>
                      <w:rFonts w:ascii="仿宋" w:hAnsi="仿宋" w:eastAsia="仿宋" w:cs="仿宋"/>
                      <w:color w:val="000000"/>
                      <w:sz w:val="18"/>
                      <w:szCs w:val="18"/>
                    </w:rPr>
                  </w:pPr>
                  <w:r>
                    <w:rPr>
                      <w:rFonts w:hint="eastAsia" w:ascii="仿宋" w:hAnsi="仿宋" w:eastAsia="仿宋" w:cs="仿宋"/>
                      <w:color w:val="000000"/>
                      <w:sz w:val="18"/>
                      <w:szCs w:val="18"/>
                    </w:rPr>
                    <w:t>排放速率/（kg/h）</w:t>
                  </w:r>
                </w:p>
              </w:tc>
              <w:tc>
                <w:tcPr>
                  <w:tcW w:w="563" w:type="pct"/>
                  <w:vMerge w:val="continue"/>
                  <w:shd w:val="clear" w:color="auto" w:fill="D7D7D7" w:themeFill="background1" w:themeFillShade="D8"/>
                  <w:vAlign w:val="center"/>
                </w:tcPr>
                <w:p w14:paraId="12BF528F">
                  <w:pPr>
                    <w:jc w:val="left"/>
                    <w:rPr>
                      <w:rFonts w:ascii="Times New Roman" w:hAnsi="Times New Roman" w:cs="Times New Roman"/>
                      <w:color w:val="000000"/>
                      <w:sz w:val="21"/>
                      <w:szCs w:val="21"/>
                    </w:rPr>
                  </w:pPr>
                </w:p>
              </w:tc>
              <w:tc>
                <w:tcPr>
                  <w:tcW w:w="1608" w:type="pct"/>
                  <w:vMerge w:val="continue"/>
                  <w:shd w:val="clear" w:color="auto" w:fill="D7D7D7" w:themeFill="background1" w:themeFillShade="D8"/>
                  <w:vAlign w:val="center"/>
                </w:tcPr>
                <w:p w14:paraId="458E57A9">
                  <w:pPr>
                    <w:jc w:val="left"/>
                    <w:rPr>
                      <w:rFonts w:ascii="Times New Roman" w:hAnsi="Times New Roman" w:cs="Times New Roman"/>
                      <w:color w:val="000000"/>
                      <w:sz w:val="21"/>
                      <w:szCs w:val="21"/>
                    </w:rPr>
                  </w:pPr>
                </w:p>
              </w:tc>
            </w:tr>
            <w:tr w14:paraId="79417B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jc w:val="center"/>
              </w:trPr>
              <w:tc>
                <w:tcPr>
                  <w:tcW w:w="513" w:type="pct"/>
                  <w:vMerge w:val="restart"/>
                  <w:shd w:val="clear" w:color="auto" w:fill="auto"/>
                  <w:vAlign w:val="center"/>
                </w:tcPr>
                <w:p w14:paraId="3E392F36">
                  <w:pPr>
                    <w:jc w:val="left"/>
                    <w:rPr>
                      <w:rFonts w:hint="eastAsia" w:ascii="仿宋" w:hAnsi="仿宋" w:eastAsia="仿宋" w:cs="仿宋"/>
                      <w:color w:val="000000"/>
                      <w:sz w:val="18"/>
                      <w:szCs w:val="18"/>
                    </w:rPr>
                  </w:pPr>
                  <w:r>
                    <w:rPr>
                      <w:rFonts w:hint="eastAsia" w:ascii="仿宋" w:hAnsi="仿宋" w:eastAsia="仿宋" w:cs="仿宋"/>
                      <w:color w:val="000000"/>
                      <w:sz w:val="18"/>
                      <w:szCs w:val="18"/>
                    </w:rPr>
                    <w:t>DA010</w:t>
                  </w:r>
                </w:p>
              </w:tc>
              <w:tc>
                <w:tcPr>
                  <w:tcW w:w="733" w:type="pct"/>
                  <w:vAlign w:val="center"/>
                </w:tcPr>
                <w:p w14:paraId="39E903B4">
                  <w:pPr>
                    <w:jc w:val="left"/>
                    <w:rPr>
                      <w:rFonts w:hint="eastAsia" w:ascii="仿宋" w:hAnsi="仿宋" w:eastAsia="仿宋" w:cs="仿宋"/>
                      <w:color w:val="000000"/>
                      <w:sz w:val="18"/>
                      <w:szCs w:val="18"/>
                    </w:rPr>
                  </w:pPr>
                  <w:r>
                    <w:rPr>
                      <w:rFonts w:hint="eastAsia" w:ascii="仿宋" w:hAnsi="仿宋" w:eastAsia="仿宋" w:cs="仿宋"/>
                      <w:color w:val="000000"/>
                      <w:sz w:val="18"/>
                      <w:szCs w:val="18"/>
                      <w:lang w:val="en-US" w:eastAsia="zh-CN"/>
                    </w:rPr>
                    <w:t>TRVOC</w:t>
                  </w:r>
                </w:p>
              </w:tc>
              <w:tc>
                <w:tcPr>
                  <w:tcW w:w="810" w:type="pct"/>
                  <w:vAlign w:val="center"/>
                </w:tcPr>
                <w:p w14:paraId="2F6F60FB">
                  <w:pPr>
                    <w:jc w:val="left"/>
                    <w:rPr>
                      <w:rFonts w:hint="eastAsia" w:ascii="仿宋" w:hAnsi="仿宋" w:eastAsia="仿宋" w:cs="仿宋"/>
                      <w:color w:val="000000"/>
                      <w:sz w:val="18"/>
                      <w:szCs w:val="18"/>
                    </w:rPr>
                  </w:pPr>
                  <w:r>
                    <w:rPr>
                      <w:rFonts w:hint="eastAsia" w:ascii="仿宋" w:hAnsi="仿宋" w:eastAsia="仿宋" w:cs="仿宋"/>
                      <w:color w:val="000000"/>
                      <w:sz w:val="18"/>
                      <w:szCs w:val="18"/>
                    </w:rPr>
                    <w:t>50</w:t>
                  </w:r>
                </w:p>
              </w:tc>
              <w:tc>
                <w:tcPr>
                  <w:tcW w:w="770" w:type="pct"/>
                  <w:vAlign w:val="center"/>
                </w:tcPr>
                <w:p w14:paraId="5958BC10">
                  <w:pPr>
                    <w:autoSpaceDE/>
                    <w:autoSpaceDN/>
                    <w:jc w:val="left"/>
                    <w:rPr>
                      <w:rFonts w:hint="eastAsia" w:ascii="仿宋" w:hAnsi="仿宋" w:eastAsia="仿宋" w:cs="仿宋"/>
                      <w:color w:val="000000"/>
                      <w:sz w:val="18"/>
                      <w:szCs w:val="18"/>
                    </w:rPr>
                  </w:pPr>
                  <w:r>
                    <w:rPr>
                      <w:rFonts w:hint="eastAsia" w:ascii="仿宋" w:hAnsi="仿宋" w:eastAsia="仿宋" w:cs="仿宋"/>
                      <w:color w:val="000000"/>
                      <w:sz w:val="18"/>
                      <w:szCs w:val="18"/>
                    </w:rPr>
                    <w:t>1.5</w:t>
                  </w:r>
                </w:p>
              </w:tc>
              <w:tc>
                <w:tcPr>
                  <w:tcW w:w="563" w:type="pct"/>
                  <w:vMerge w:val="restart"/>
                  <w:vAlign w:val="center"/>
                </w:tcPr>
                <w:p w14:paraId="7F79F15B">
                  <w:pPr>
                    <w:jc w:val="left"/>
                    <w:rPr>
                      <w:rFonts w:hint="default"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15m</w:t>
                  </w:r>
                </w:p>
              </w:tc>
              <w:tc>
                <w:tcPr>
                  <w:tcW w:w="1608" w:type="pct"/>
                  <w:vMerge w:val="restart"/>
                  <w:vAlign w:val="center"/>
                </w:tcPr>
                <w:p w14:paraId="60E90D1D">
                  <w:pPr>
                    <w:jc w:val="left"/>
                    <w:rPr>
                      <w:rFonts w:hint="eastAsia" w:ascii="仿宋" w:hAnsi="仿宋" w:eastAsia="仿宋" w:cs="仿宋"/>
                      <w:color w:val="000000"/>
                      <w:sz w:val="18"/>
                      <w:szCs w:val="18"/>
                    </w:rPr>
                  </w:pPr>
                  <w:r>
                    <w:rPr>
                      <w:rFonts w:hint="eastAsia" w:ascii="仿宋" w:hAnsi="仿宋" w:eastAsia="仿宋" w:cs="仿宋"/>
                      <w:color w:val="000000"/>
                      <w:sz w:val="18"/>
                      <w:szCs w:val="18"/>
                    </w:rPr>
                    <w:t>《工业企业挥发性有机物排放控制标准》（DB12/524-2020）塑料制品制造</w:t>
                  </w:r>
                </w:p>
              </w:tc>
            </w:tr>
            <w:tr w14:paraId="7AF3D9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jc w:val="center"/>
              </w:trPr>
              <w:tc>
                <w:tcPr>
                  <w:tcW w:w="513" w:type="pct"/>
                  <w:vMerge w:val="continue"/>
                  <w:shd w:val="clear" w:color="auto" w:fill="auto"/>
                  <w:vAlign w:val="center"/>
                </w:tcPr>
                <w:p w14:paraId="0BDC448E">
                  <w:pPr>
                    <w:jc w:val="left"/>
                    <w:rPr>
                      <w:rFonts w:hint="eastAsia" w:ascii="仿宋" w:hAnsi="仿宋" w:eastAsia="仿宋" w:cs="仿宋"/>
                      <w:color w:val="000000"/>
                      <w:sz w:val="18"/>
                      <w:szCs w:val="18"/>
                    </w:rPr>
                  </w:pPr>
                </w:p>
              </w:tc>
              <w:tc>
                <w:tcPr>
                  <w:tcW w:w="733" w:type="pct"/>
                  <w:vAlign w:val="center"/>
                </w:tcPr>
                <w:p w14:paraId="143FF984">
                  <w:pPr>
                    <w:jc w:val="left"/>
                    <w:rPr>
                      <w:rFonts w:hint="eastAsia" w:ascii="仿宋" w:hAnsi="仿宋" w:eastAsia="仿宋" w:cs="仿宋"/>
                      <w:color w:val="000000"/>
                      <w:sz w:val="18"/>
                      <w:szCs w:val="18"/>
                    </w:rPr>
                  </w:pPr>
                  <w:r>
                    <w:rPr>
                      <w:rFonts w:hint="eastAsia" w:ascii="仿宋" w:hAnsi="仿宋" w:eastAsia="仿宋" w:cs="仿宋"/>
                      <w:color w:val="000000"/>
                      <w:sz w:val="18"/>
                      <w:szCs w:val="18"/>
                    </w:rPr>
                    <w:t>非甲烷总烃</w:t>
                  </w:r>
                </w:p>
              </w:tc>
              <w:tc>
                <w:tcPr>
                  <w:tcW w:w="810" w:type="pct"/>
                  <w:vAlign w:val="center"/>
                </w:tcPr>
                <w:p w14:paraId="5A1EACE8">
                  <w:pPr>
                    <w:jc w:val="left"/>
                    <w:rPr>
                      <w:rFonts w:hint="eastAsia" w:ascii="仿宋" w:hAnsi="仿宋" w:eastAsia="仿宋" w:cs="仿宋"/>
                      <w:color w:val="000000"/>
                      <w:sz w:val="18"/>
                      <w:szCs w:val="18"/>
                    </w:rPr>
                  </w:pPr>
                  <w:r>
                    <w:rPr>
                      <w:rFonts w:hint="eastAsia" w:ascii="仿宋" w:hAnsi="仿宋" w:eastAsia="仿宋" w:cs="仿宋"/>
                      <w:color w:val="000000"/>
                      <w:sz w:val="18"/>
                      <w:szCs w:val="18"/>
                    </w:rPr>
                    <w:t>40</w:t>
                  </w:r>
                </w:p>
              </w:tc>
              <w:tc>
                <w:tcPr>
                  <w:tcW w:w="770" w:type="pct"/>
                  <w:vAlign w:val="center"/>
                </w:tcPr>
                <w:p w14:paraId="07D96E15">
                  <w:pPr>
                    <w:autoSpaceDE/>
                    <w:autoSpaceDN/>
                    <w:jc w:val="left"/>
                    <w:rPr>
                      <w:rFonts w:hint="eastAsia" w:ascii="仿宋" w:hAnsi="仿宋" w:eastAsia="仿宋" w:cs="仿宋"/>
                      <w:color w:val="000000"/>
                      <w:sz w:val="18"/>
                      <w:szCs w:val="18"/>
                    </w:rPr>
                  </w:pPr>
                  <w:r>
                    <w:rPr>
                      <w:rFonts w:hint="eastAsia" w:ascii="仿宋" w:hAnsi="仿宋" w:eastAsia="仿宋" w:cs="仿宋"/>
                      <w:color w:val="000000"/>
                      <w:sz w:val="18"/>
                      <w:szCs w:val="18"/>
                    </w:rPr>
                    <w:t>1.2</w:t>
                  </w:r>
                </w:p>
              </w:tc>
              <w:tc>
                <w:tcPr>
                  <w:tcW w:w="563" w:type="pct"/>
                  <w:vMerge w:val="continue"/>
                  <w:vAlign w:val="center"/>
                </w:tcPr>
                <w:p w14:paraId="5F102CA1">
                  <w:pPr>
                    <w:jc w:val="left"/>
                    <w:rPr>
                      <w:rFonts w:hint="eastAsia" w:ascii="仿宋" w:hAnsi="仿宋" w:eastAsia="仿宋" w:cs="仿宋"/>
                      <w:color w:val="000000"/>
                      <w:sz w:val="18"/>
                      <w:szCs w:val="18"/>
                    </w:rPr>
                  </w:pPr>
                </w:p>
              </w:tc>
              <w:tc>
                <w:tcPr>
                  <w:tcW w:w="1608" w:type="pct"/>
                  <w:vMerge w:val="continue"/>
                  <w:vAlign w:val="center"/>
                </w:tcPr>
                <w:p w14:paraId="2AD6FB2F">
                  <w:pPr>
                    <w:jc w:val="left"/>
                    <w:rPr>
                      <w:rFonts w:hint="eastAsia" w:ascii="仿宋" w:hAnsi="仿宋" w:eastAsia="仿宋" w:cs="仿宋"/>
                      <w:color w:val="000000"/>
                      <w:sz w:val="18"/>
                      <w:szCs w:val="18"/>
                    </w:rPr>
                  </w:pPr>
                </w:p>
              </w:tc>
            </w:tr>
            <w:tr w14:paraId="6C98A1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513" w:type="pct"/>
                  <w:vMerge w:val="restart"/>
                  <w:shd w:val="clear" w:color="auto" w:fill="auto"/>
                  <w:vAlign w:val="center"/>
                </w:tcPr>
                <w:p w14:paraId="624E81C0">
                  <w:pPr>
                    <w:jc w:val="left"/>
                    <w:rPr>
                      <w:rFonts w:hint="eastAsia" w:ascii="仿宋" w:hAnsi="仿宋" w:eastAsia="仿宋" w:cs="仿宋"/>
                      <w:color w:val="000000"/>
                      <w:sz w:val="18"/>
                      <w:szCs w:val="18"/>
                    </w:rPr>
                  </w:pPr>
                  <w:r>
                    <w:rPr>
                      <w:rFonts w:hint="eastAsia" w:ascii="仿宋" w:hAnsi="仿宋" w:eastAsia="仿宋" w:cs="仿宋"/>
                      <w:color w:val="000000"/>
                      <w:sz w:val="18"/>
                      <w:szCs w:val="18"/>
                    </w:rPr>
                    <w:t>DA013</w:t>
                  </w:r>
                </w:p>
              </w:tc>
              <w:tc>
                <w:tcPr>
                  <w:tcW w:w="733" w:type="pct"/>
                  <w:vAlign w:val="center"/>
                </w:tcPr>
                <w:p w14:paraId="373A3F89">
                  <w:pPr>
                    <w:jc w:val="left"/>
                    <w:rPr>
                      <w:rFonts w:hint="default"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TRVOC</w:t>
                  </w:r>
                </w:p>
              </w:tc>
              <w:tc>
                <w:tcPr>
                  <w:tcW w:w="810" w:type="pct"/>
                  <w:vAlign w:val="center"/>
                </w:tcPr>
                <w:p w14:paraId="23A6ACF2">
                  <w:pPr>
                    <w:autoSpaceDE/>
                    <w:autoSpaceDN/>
                    <w:jc w:val="left"/>
                    <w:rPr>
                      <w:rFonts w:hint="eastAsia" w:ascii="仿宋" w:hAnsi="仿宋" w:eastAsia="仿宋" w:cs="仿宋"/>
                      <w:color w:val="000000"/>
                      <w:sz w:val="18"/>
                      <w:szCs w:val="18"/>
                    </w:rPr>
                  </w:pPr>
                  <w:r>
                    <w:rPr>
                      <w:rFonts w:hint="eastAsia" w:ascii="仿宋" w:hAnsi="仿宋" w:eastAsia="仿宋" w:cs="仿宋"/>
                      <w:color w:val="000000"/>
                      <w:sz w:val="18"/>
                      <w:szCs w:val="18"/>
                    </w:rPr>
                    <w:t>50</w:t>
                  </w:r>
                </w:p>
              </w:tc>
              <w:tc>
                <w:tcPr>
                  <w:tcW w:w="770" w:type="pct"/>
                  <w:vAlign w:val="center"/>
                </w:tcPr>
                <w:p w14:paraId="5DC592A0">
                  <w:pPr>
                    <w:autoSpaceDE/>
                    <w:autoSpaceDN/>
                    <w:jc w:val="left"/>
                    <w:rPr>
                      <w:rFonts w:hint="eastAsia" w:ascii="仿宋" w:hAnsi="仿宋" w:eastAsia="仿宋" w:cs="仿宋"/>
                      <w:color w:val="000000"/>
                      <w:sz w:val="18"/>
                      <w:szCs w:val="18"/>
                    </w:rPr>
                  </w:pPr>
                  <w:r>
                    <w:rPr>
                      <w:rFonts w:hint="eastAsia" w:ascii="仿宋" w:hAnsi="仿宋" w:eastAsia="仿宋" w:cs="仿宋"/>
                      <w:color w:val="000000"/>
                      <w:sz w:val="18"/>
                      <w:szCs w:val="18"/>
                    </w:rPr>
                    <w:t>3.4</w:t>
                  </w:r>
                </w:p>
              </w:tc>
              <w:tc>
                <w:tcPr>
                  <w:tcW w:w="563" w:type="pct"/>
                  <w:vMerge w:val="restart"/>
                  <w:vAlign w:val="center"/>
                </w:tcPr>
                <w:p w14:paraId="1D4BA6BF">
                  <w:pPr>
                    <w:jc w:val="left"/>
                    <w:rPr>
                      <w:rFonts w:hint="default"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20m</w:t>
                  </w:r>
                </w:p>
              </w:tc>
              <w:tc>
                <w:tcPr>
                  <w:tcW w:w="1608" w:type="pct"/>
                  <w:vMerge w:val="restart"/>
                  <w:vAlign w:val="center"/>
                </w:tcPr>
                <w:p w14:paraId="44A3E719">
                  <w:pPr>
                    <w:jc w:val="left"/>
                    <w:rPr>
                      <w:rFonts w:hint="eastAsia" w:ascii="仿宋" w:hAnsi="仿宋" w:eastAsia="仿宋" w:cs="仿宋"/>
                      <w:color w:val="000000"/>
                      <w:sz w:val="18"/>
                      <w:szCs w:val="18"/>
                    </w:rPr>
                  </w:pPr>
                  <w:r>
                    <w:rPr>
                      <w:rFonts w:hint="eastAsia" w:ascii="仿宋" w:hAnsi="仿宋" w:eastAsia="仿宋" w:cs="仿宋"/>
                      <w:color w:val="000000"/>
                      <w:sz w:val="18"/>
                      <w:szCs w:val="18"/>
                    </w:rPr>
                    <w:t>《工业企业挥发性有机物排放控制标准》（DB12/524-2020）表面涂装</w:t>
                  </w:r>
                </w:p>
              </w:tc>
            </w:tr>
            <w:tr w14:paraId="198BDA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513" w:type="pct"/>
                  <w:vMerge w:val="continue"/>
                  <w:shd w:val="clear" w:color="auto" w:fill="auto"/>
                  <w:vAlign w:val="center"/>
                </w:tcPr>
                <w:p w14:paraId="07DB7D2D">
                  <w:pPr>
                    <w:jc w:val="left"/>
                    <w:rPr>
                      <w:rFonts w:hint="eastAsia" w:ascii="仿宋" w:hAnsi="仿宋" w:eastAsia="仿宋" w:cs="仿宋"/>
                      <w:color w:val="000000"/>
                      <w:sz w:val="18"/>
                      <w:szCs w:val="18"/>
                    </w:rPr>
                  </w:pPr>
                </w:p>
              </w:tc>
              <w:tc>
                <w:tcPr>
                  <w:tcW w:w="733" w:type="pct"/>
                  <w:vAlign w:val="center"/>
                </w:tcPr>
                <w:p w14:paraId="2ADA7EAB">
                  <w:pPr>
                    <w:jc w:val="left"/>
                    <w:rPr>
                      <w:rFonts w:hint="eastAsia" w:ascii="仿宋" w:hAnsi="仿宋" w:eastAsia="仿宋" w:cs="仿宋"/>
                      <w:color w:val="000000"/>
                      <w:sz w:val="18"/>
                      <w:szCs w:val="18"/>
                    </w:rPr>
                  </w:pPr>
                  <w:r>
                    <w:rPr>
                      <w:rFonts w:hint="eastAsia" w:ascii="仿宋" w:hAnsi="仿宋" w:eastAsia="仿宋" w:cs="仿宋"/>
                      <w:color w:val="000000"/>
                      <w:sz w:val="18"/>
                      <w:szCs w:val="18"/>
                    </w:rPr>
                    <w:t>非甲烷总烃</w:t>
                  </w:r>
                </w:p>
              </w:tc>
              <w:tc>
                <w:tcPr>
                  <w:tcW w:w="810" w:type="pct"/>
                  <w:vAlign w:val="center"/>
                </w:tcPr>
                <w:p w14:paraId="6EA478DA">
                  <w:pPr>
                    <w:autoSpaceDE/>
                    <w:autoSpaceDN/>
                    <w:jc w:val="left"/>
                    <w:rPr>
                      <w:rFonts w:hint="eastAsia" w:ascii="仿宋" w:hAnsi="仿宋" w:eastAsia="仿宋" w:cs="仿宋"/>
                      <w:color w:val="000000"/>
                      <w:sz w:val="18"/>
                      <w:szCs w:val="18"/>
                    </w:rPr>
                  </w:pPr>
                  <w:r>
                    <w:rPr>
                      <w:rFonts w:hint="eastAsia" w:ascii="仿宋" w:hAnsi="仿宋" w:eastAsia="仿宋" w:cs="仿宋"/>
                      <w:color w:val="000000"/>
                      <w:sz w:val="18"/>
                      <w:szCs w:val="18"/>
                    </w:rPr>
                    <w:t>40</w:t>
                  </w:r>
                </w:p>
              </w:tc>
              <w:tc>
                <w:tcPr>
                  <w:tcW w:w="770" w:type="pct"/>
                  <w:vAlign w:val="center"/>
                </w:tcPr>
                <w:p w14:paraId="6152DBE6">
                  <w:pPr>
                    <w:autoSpaceDE/>
                    <w:autoSpaceDN/>
                    <w:jc w:val="left"/>
                    <w:rPr>
                      <w:rFonts w:hint="eastAsia" w:ascii="仿宋" w:hAnsi="仿宋" w:eastAsia="仿宋" w:cs="仿宋"/>
                      <w:color w:val="000000"/>
                      <w:sz w:val="18"/>
                      <w:szCs w:val="18"/>
                    </w:rPr>
                  </w:pPr>
                  <w:r>
                    <w:rPr>
                      <w:rFonts w:hint="eastAsia" w:ascii="仿宋" w:hAnsi="仿宋" w:eastAsia="仿宋" w:cs="仿宋"/>
                      <w:color w:val="000000"/>
                      <w:sz w:val="18"/>
                      <w:szCs w:val="18"/>
                    </w:rPr>
                    <w:t>2.7</w:t>
                  </w:r>
                </w:p>
              </w:tc>
              <w:tc>
                <w:tcPr>
                  <w:tcW w:w="563" w:type="pct"/>
                  <w:vMerge w:val="continue"/>
                  <w:vAlign w:val="center"/>
                </w:tcPr>
                <w:p w14:paraId="3661DF6D">
                  <w:pPr>
                    <w:jc w:val="left"/>
                    <w:rPr>
                      <w:rFonts w:hint="eastAsia" w:ascii="仿宋" w:hAnsi="仿宋" w:eastAsia="仿宋" w:cs="仿宋"/>
                      <w:color w:val="000000"/>
                      <w:sz w:val="18"/>
                      <w:szCs w:val="18"/>
                    </w:rPr>
                  </w:pPr>
                </w:p>
              </w:tc>
              <w:tc>
                <w:tcPr>
                  <w:tcW w:w="1608" w:type="pct"/>
                  <w:vMerge w:val="continue"/>
                  <w:vAlign w:val="center"/>
                </w:tcPr>
                <w:p w14:paraId="120596B7">
                  <w:pPr>
                    <w:jc w:val="left"/>
                    <w:rPr>
                      <w:rFonts w:hint="eastAsia" w:ascii="仿宋" w:hAnsi="仿宋" w:eastAsia="仿宋" w:cs="仿宋"/>
                      <w:color w:val="000000"/>
                      <w:sz w:val="18"/>
                      <w:szCs w:val="18"/>
                    </w:rPr>
                  </w:pPr>
                </w:p>
              </w:tc>
            </w:tr>
            <w:tr w14:paraId="791265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513" w:type="pct"/>
                  <w:vMerge w:val="continue"/>
                  <w:shd w:val="clear" w:color="auto" w:fill="auto"/>
                  <w:vAlign w:val="center"/>
                </w:tcPr>
                <w:p w14:paraId="5CAF7388">
                  <w:pPr>
                    <w:jc w:val="left"/>
                    <w:rPr>
                      <w:rFonts w:hint="eastAsia" w:ascii="仿宋" w:hAnsi="仿宋" w:eastAsia="仿宋" w:cs="仿宋"/>
                      <w:color w:val="000000"/>
                      <w:sz w:val="18"/>
                      <w:szCs w:val="18"/>
                    </w:rPr>
                  </w:pPr>
                </w:p>
              </w:tc>
              <w:tc>
                <w:tcPr>
                  <w:tcW w:w="733" w:type="pct"/>
                  <w:vAlign w:val="center"/>
                </w:tcPr>
                <w:p w14:paraId="20CF7B45">
                  <w:pPr>
                    <w:jc w:val="left"/>
                    <w:rPr>
                      <w:rFonts w:hint="eastAsia" w:ascii="仿宋" w:hAnsi="仿宋" w:eastAsia="仿宋" w:cs="仿宋"/>
                      <w:color w:val="000000"/>
                      <w:sz w:val="18"/>
                      <w:szCs w:val="18"/>
                    </w:rPr>
                  </w:pPr>
                  <w:r>
                    <w:rPr>
                      <w:rFonts w:hint="eastAsia" w:ascii="仿宋" w:hAnsi="仿宋" w:eastAsia="仿宋" w:cs="仿宋"/>
                      <w:color w:val="000000"/>
                      <w:sz w:val="18"/>
                      <w:szCs w:val="18"/>
                    </w:rPr>
                    <w:t>SO</w:t>
                  </w:r>
                  <w:r>
                    <w:rPr>
                      <w:rFonts w:hint="eastAsia" w:ascii="仿宋" w:hAnsi="仿宋" w:eastAsia="仿宋" w:cs="仿宋"/>
                      <w:color w:val="000000"/>
                      <w:sz w:val="18"/>
                      <w:szCs w:val="18"/>
                      <w:vertAlign w:val="baseline"/>
                    </w:rPr>
                    <w:t>2</w:t>
                  </w:r>
                </w:p>
              </w:tc>
              <w:tc>
                <w:tcPr>
                  <w:tcW w:w="810" w:type="pct"/>
                  <w:vAlign w:val="center"/>
                </w:tcPr>
                <w:p w14:paraId="64B975F0">
                  <w:pPr>
                    <w:autoSpaceDE/>
                    <w:autoSpaceDN/>
                    <w:jc w:val="left"/>
                    <w:rPr>
                      <w:rFonts w:hint="eastAsia" w:ascii="仿宋" w:hAnsi="仿宋" w:eastAsia="仿宋" w:cs="仿宋"/>
                      <w:color w:val="000000"/>
                      <w:sz w:val="18"/>
                      <w:szCs w:val="18"/>
                    </w:rPr>
                  </w:pPr>
                  <w:r>
                    <w:rPr>
                      <w:rFonts w:hint="eastAsia" w:ascii="仿宋" w:hAnsi="仿宋" w:eastAsia="仿宋" w:cs="仿宋"/>
                      <w:color w:val="000000"/>
                      <w:sz w:val="18"/>
                      <w:szCs w:val="18"/>
                    </w:rPr>
                    <w:t>50</w:t>
                  </w:r>
                </w:p>
              </w:tc>
              <w:tc>
                <w:tcPr>
                  <w:tcW w:w="770" w:type="pct"/>
                </w:tcPr>
                <w:p w14:paraId="5E4991F5">
                  <w:pPr>
                    <w:autoSpaceDE/>
                    <w:autoSpaceDN/>
                    <w:jc w:val="left"/>
                    <w:rPr>
                      <w:rFonts w:hint="eastAsia" w:ascii="仿宋" w:hAnsi="仿宋" w:eastAsia="仿宋" w:cs="仿宋"/>
                      <w:color w:val="000000"/>
                      <w:sz w:val="18"/>
                      <w:szCs w:val="18"/>
                    </w:rPr>
                  </w:pPr>
                  <w:r>
                    <w:rPr>
                      <w:rFonts w:hint="eastAsia" w:ascii="仿宋" w:hAnsi="仿宋" w:eastAsia="仿宋" w:cs="仿宋"/>
                      <w:color w:val="000000"/>
                      <w:sz w:val="18"/>
                      <w:szCs w:val="18"/>
                    </w:rPr>
                    <w:t>--</w:t>
                  </w:r>
                </w:p>
              </w:tc>
              <w:tc>
                <w:tcPr>
                  <w:tcW w:w="563" w:type="pct"/>
                  <w:vMerge w:val="continue"/>
                  <w:vAlign w:val="center"/>
                </w:tcPr>
                <w:p w14:paraId="713BE37B">
                  <w:pPr>
                    <w:jc w:val="left"/>
                    <w:rPr>
                      <w:rFonts w:hint="eastAsia" w:ascii="仿宋" w:hAnsi="仿宋" w:eastAsia="仿宋" w:cs="仿宋"/>
                      <w:color w:val="000000"/>
                      <w:sz w:val="18"/>
                      <w:szCs w:val="18"/>
                    </w:rPr>
                  </w:pPr>
                </w:p>
              </w:tc>
              <w:tc>
                <w:tcPr>
                  <w:tcW w:w="1608" w:type="pct"/>
                  <w:vMerge w:val="restart"/>
                  <w:vAlign w:val="center"/>
                </w:tcPr>
                <w:p w14:paraId="48A4E978">
                  <w:pPr>
                    <w:jc w:val="left"/>
                    <w:rPr>
                      <w:rFonts w:hint="eastAsia" w:ascii="仿宋" w:hAnsi="仿宋" w:eastAsia="仿宋" w:cs="仿宋"/>
                      <w:color w:val="000000"/>
                      <w:sz w:val="18"/>
                      <w:szCs w:val="18"/>
                    </w:rPr>
                  </w:pPr>
                  <w:r>
                    <w:rPr>
                      <w:rFonts w:hint="eastAsia" w:ascii="仿宋" w:hAnsi="仿宋" w:eastAsia="仿宋" w:cs="仿宋"/>
                      <w:color w:val="000000"/>
                      <w:sz w:val="18"/>
                      <w:szCs w:val="18"/>
                    </w:rPr>
                    <w:t>《工业炉窑大气污染物排放标准》（DB12/ 556-2015）</w:t>
                  </w:r>
                </w:p>
              </w:tc>
            </w:tr>
            <w:tr w14:paraId="3ADD5E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513" w:type="pct"/>
                  <w:vMerge w:val="continue"/>
                  <w:shd w:val="clear" w:color="auto" w:fill="auto"/>
                  <w:vAlign w:val="center"/>
                </w:tcPr>
                <w:p w14:paraId="116EF05A">
                  <w:pPr>
                    <w:jc w:val="left"/>
                    <w:rPr>
                      <w:rFonts w:hint="eastAsia" w:ascii="仿宋" w:hAnsi="仿宋" w:eastAsia="仿宋" w:cs="仿宋"/>
                      <w:color w:val="000000"/>
                      <w:sz w:val="18"/>
                      <w:szCs w:val="18"/>
                    </w:rPr>
                  </w:pPr>
                </w:p>
              </w:tc>
              <w:tc>
                <w:tcPr>
                  <w:tcW w:w="733" w:type="pct"/>
                  <w:vAlign w:val="center"/>
                </w:tcPr>
                <w:p w14:paraId="61A34936">
                  <w:pPr>
                    <w:jc w:val="left"/>
                    <w:rPr>
                      <w:rFonts w:hint="eastAsia" w:ascii="仿宋" w:hAnsi="仿宋" w:eastAsia="仿宋" w:cs="仿宋"/>
                      <w:color w:val="000000"/>
                      <w:sz w:val="18"/>
                      <w:szCs w:val="18"/>
                    </w:rPr>
                  </w:pPr>
                  <w:r>
                    <w:rPr>
                      <w:rFonts w:hint="eastAsia" w:ascii="仿宋" w:hAnsi="仿宋" w:eastAsia="仿宋" w:cs="仿宋"/>
                      <w:color w:val="000000"/>
                      <w:sz w:val="18"/>
                      <w:szCs w:val="18"/>
                    </w:rPr>
                    <w:t>NO</w:t>
                  </w:r>
                  <w:r>
                    <w:rPr>
                      <w:rFonts w:hint="eastAsia" w:ascii="仿宋" w:hAnsi="仿宋" w:eastAsia="仿宋" w:cs="仿宋"/>
                      <w:color w:val="000000"/>
                      <w:sz w:val="18"/>
                      <w:szCs w:val="18"/>
                      <w:vertAlign w:val="baseline"/>
                    </w:rPr>
                    <w:t>x</w:t>
                  </w:r>
                </w:p>
              </w:tc>
              <w:tc>
                <w:tcPr>
                  <w:tcW w:w="810" w:type="pct"/>
                  <w:vAlign w:val="center"/>
                </w:tcPr>
                <w:p w14:paraId="7B6646F8">
                  <w:pPr>
                    <w:autoSpaceDE/>
                    <w:autoSpaceDN/>
                    <w:jc w:val="left"/>
                    <w:rPr>
                      <w:rFonts w:hint="eastAsia" w:ascii="仿宋" w:hAnsi="仿宋" w:eastAsia="仿宋" w:cs="仿宋"/>
                      <w:color w:val="000000"/>
                      <w:sz w:val="18"/>
                      <w:szCs w:val="18"/>
                    </w:rPr>
                  </w:pPr>
                  <w:r>
                    <w:rPr>
                      <w:rFonts w:hint="eastAsia" w:ascii="仿宋" w:hAnsi="仿宋" w:eastAsia="仿宋" w:cs="仿宋"/>
                      <w:color w:val="000000"/>
                      <w:sz w:val="18"/>
                      <w:szCs w:val="18"/>
                    </w:rPr>
                    <w:t>300</w:t>
                  </w:r>
                </w:p>
              </w:tc>
              <w:tc>
                <w:tcPr>
                  <w:tcW w:w="770" w:type="pct"/>
                </w:tcPr>
                <w:p w14:paraId="2D4175B3">
                  <w:pPr>
                    <w:autoSpaceDE/>
                    <w:autoSpaceDN/>
                    <w:jc w:val="left"/>
                    <w:rPr>
                      <w:rFonts w:hint="eastAsia" w:ascii="仿宋" w:hAnsi="仿宋" w:eastAsia="仿宋" w:cs="仿宋"/>
                      <w:color w:val="000000"/>
                      <w:sz w:val="18"/>
                      <w:szCs w:val="18"/>
                    </w:rPr>
                  </w:pPr>
                  <w:r>
                    <w:rPr>
                      <w:rFonts w:hint="eastAsia" w:ascii="仿宋" w:hAnsi="仿宋" w:eastAsia="仿宋" w:cs="仿宋"/>
                      <w:color w:val="000000"/>
                      <w:sz w:val="18"/>
                      <w:szCs w:val="18"/>
                    </w:rPr>
                    <w:t>--</w:t>
                  </w:r>
                </w:p>
              </w:tc>
              <w:tc>
                <w:tcPr>
                  <w:tcW w:w="563" w:type="pct"/>
                  <w:vMerge w:val="continue"/>
                  <w:vAlign w:val="center"/>
                </w:tcPr>
                <w:p w14:paraId="3CADE715">
                  <w:pPr>
                    <w:jc w:val="left"/>
                    <w:rPr>
                      <w:rFonts w:hint="eastAsia" w:ascii="仿宋" w:hAnsi="仿宋" w:eastAsia="仿宋" w:cs="仿宋"/>
                      <w:color w:val="000000"/>
                      <w:sz w:val="18"/>
                      <w:szCs w:val="18"/>
                    </w:rPr>
                  </w:pPr>
                </w:p>
              </w:tc>
              <w:tc>
                <w:tcPr>
                  <w:tcW w:w="1608" w:type="pct"/>
                  <w:vMerge w:val="continue"/>
                  <w:vAlign w:val="center"/>
                </w:tcPr>
                <w:p w14:paraId="1F1803F7">
                  <w:pPr>
                    <w:jc w:val="left"/>
                    <w:rPr>
                      <w:rFonts w:hint="eastAsia" w:ascii="仿宋" w:hAnsi="仿宋" w:eastAsia="仿宋" w:cs="仿宋"/>
                      <w:color w:val="000000"/>
                      <w:sz w:val="18"/>
                      <w:szCs w:val="18"/>
                    </w:rPr>
                  </w:pPr>
                </w:p>
              </w:tc>
            </w:tr>
            <w:tr w14:paraId="1925A0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513" w:type="pct"/>
                  <w:vMerge w:val="continue"/>
                  <w:shd w:val="clear" w:color="auto" w:fill="auto"/>
                  <w:vAlign w:val="center"/>
                </w:tcPr>
                <w:p w14:paraId="47E43403">
                  <w:pPr>
                    <w:jc w:val="left"/>
                    <w:rPr>
                      <w:rFonts w:hint="eastAsia" w:ascii="仿宋" w:hAnsi="仿宋" w:eastAsia="仿宋" w:cs="仿宋"/>
                      <w:color w:val="000000"/>
                      <w:sz w:val="18"/>
                      <w:szCs w:val="18"/>
                    </w:rPr>
                  </w:pPr>
                </w:p>
              </w:tc>
              <w:tc>
                <w:tcPr>
                  <w:tcW w:w="733" w:type="pct"/>
                  <w:vAlign w:val="center"/>
                </w:tcPr>
                <w:p w14:paraId="0C1E037F">
                  <w:pPr>
                    <w:jc w:val="left"/>
                    <w:rPr>
                      <w:rFonts w:hint="eastAsia" w:ascii="仿宋" w:hAnsi="仿宋" w:eastAsia="仿宋" w:cs="仿宋"/>
                      <w:color w:val="000000"/>
                      <w:sz w:val="18"/>
                      <w:szCs w:val="18"/>
                    </w:rPr>
                  </w:pPr>
                  <w:r>
                    <w:rPr>
                      <w:rFonts w:hint="eastAsia" w:ascii="仿宋" w:hAnsi="仿宋" w:eastAsia="仿宋" w:cs="仿宋"/>
                      <w:color w:val="000000"/>
                      <w:sz w:val="18"/>
                      <w:szCs w:val="18"/>
                    </w:rPr>
                    <w:t>颗粒物</w:t>
                  </w:r>
                </w:p>
              </w:tc>
              <w:tc>
                <w:tcPr>
                  <w:tcW w:w="810" w:type="pct"/>
                  <w:vAlign w:val="center"/>
                </w:tcPr>
                <w:p w14:paraId="76512780">
                  <w:pPr>
                    <w:autoSpaceDE/>
                    <w:autoSpaceDN/>
                    <w:jc w:val="left"/>
                    <w:rPr>
                      <w:rFonts w:hint="eastAsia" w:ascii="仿宋" w:hAnsi="仿宋" w:eastAsia="仿宋" w:cs="仿宋"/>
                      <w:color w:val="000000"/>
                      <w:sz w:val="18"/>
                      <w:szCs w:val="18"/>
                    </w:rPr>
                  </w:pPr>
                  <w:r>
                    <w:rPr>
                      <w:rFonts w:hint="eastAsia" w:ascii="仿宋" w:hAnsi="仿宋" w:eastAsia="仿宋" w:cs="仿宋"/>
                      <w:color w:val="000000"/>
                      <w:sz w:val="18"/>
                      <w:szCs w:val="18"/>
                    </w:rPr>
                    <w:t>20</w:t>
                  </w:r>
                </w:p>
              </w:tc>
              <w:tc>
                <w:tcPr>
                  <w:tcW w:w="770" w:type="pct"/>
                </w:tcPr>
                <w:p w14:paraId="0460C64F">
                  <w:pPr>
                    <w:autoSpaceDE/>
                    <w:autoSpaceDN/>
                    <w:jc w:val="left"/>
                    <w:rPr>
                      <w:rFonts w:hint="eastAsia" w:ascii="仿宋" w:hAnsi="仿宋" w:eastAsia="仿宋" w:cs="仿宋"/>
                      <w:color w:val="000000"/>
                      <w:sz w:val="18"/>
                      <w:szCs w:val="18"/>
                    </w:rPr>
                  </w:pPr>
                  <w:r>
                    <w:rPr>
                      <w:rFonts w:hint="eastAsia" w:ascii="仿宋" w:hAnsi="仿宋" w:eastAsia="仿宋" w:cs="仿宋"/>
                      <w:color w:val="000000"/>
                      <w:sz w:val="18"/>
                      <w:szCs w:val="18"/>
                    </w:rPr>
                    <w:t>--</w:t>
                  </w:r>
                </w:p>
              </w:tc>
              <w:tc>
                <w:tcPr>
                  <w:tcW w:w="563" w:type="pct"/>
                  <w:vMerge w:val="continue"/>
                  <w:vAlign w:val="center"/>
                </w:tcPr>
                <w:p w14:paraId="0279FC07">
                  <w:pPr>
                    <w:jc w:val="left"/>
                    <w:rPr>
                      <w:rFonts w:hint="eastAsia" w:ascii="仿宋" w:hAnsi="仿宋" w:eastAsia="仿宋" w:cs="仿宋"/>
                      <w:color w:val="000000"/>
                      <w:sz w:val="18"/>
                      <w:szCs w:val="18"/>
                    </w:rPr>
                  </w:pPr>
                </w:p>
              </w:tc>
              <w:tc>
                <w:tcPr>
                  <w:tcW w:w="1608" w:type="pct"/>
                  <w:vMerge w:val="continue"/>
                  <w:vAlign w:val="center"/>
                </w:tcPr>
                <w:p w14:paraId="5899F893">
                  <w:pPr>
                    <w:jc w:val="left"/>
                    <w:rPr>
                      <w:rFonts w:hint="eastAsia" w:ascii="仿宋" w:hAnsi="仿宋" w:eastAsia="仿宋" w:cs="仿宋"/>
                      <w:color w:val="000000"/>
                      <w:sz w:val="18"/>
                      <w:szCs w:val="18"/>
                    </w:rPr>
                  </w:pPr>
                </w:p>
              </w:tc>
            </w:tr>
            <w:tr w14:paraId="3E9AC1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513" w:type="pct"/>
                  <w:vMerge w:val="continue"/>
                  <w:shd w:val="clear" w:color="auto" w:fill="auto"/>
                  <w:vAlign w:val="center"/>
                </w:tcPr>
                <w:p w14:paraId="2E0BD78A">
                  <w:pPr>
                    <w:jc w:val="left"/>
                    <w:rPr>
                      <w:rFonts w:hint="eastAsia" w:ascii="仿宋" w:hAnsi="仿宋" w:eastAsia="仿宋" w:cs="仿宋"/>
                      <w:color w:val="000000"/>
                      <w:sz w:val="18"/>
                      <w:szCs w:val="18"/>
                    </w:rPr>
                  </w:pPr>
                </w:p>
              </w:tc>
              <w:tc>
                <w:tcPr>
                  <w:tcW w:w="733" w:type="pct"/>
                  <w:vAlign w:val="center"/>
                </w:tcPr>
                <w:p w14:paraId="672E8D0E">
                  <w:pPr>
                    <w:jc w:val="left"/>
                    <w:rPr>
                      <w:rFonts w:hint="eastAsia" w:ascii="仿宋" w:hAnsi="仿宋" w:eastAsia="仿宋" w:cs="仿宋"/>
                      <w:color w:val="000000"/>
                      <w:sz w:val="18"/>
                      <w:szCs w:val="18"/>
                    </w:rPr>
                  </w:pPr>
                  <w:r>
                    <w:rPr>
                      <w:rFonts w:hint="eastAsia" w:ascii="仿宋" w:hAnsi="仿宋" w:eastAsia="仿宋" w:cs="仿宋"/>
                      <w:color w:val="000000"/>
                      <w:sz w:val="18"/>
                      <w:szCs w:val="18"/>
                    </w:rPr>
                    <w:t>林格曼黑度</w:t>
                  </w:r>
                </w:p>
              </w:tc>
              <w:tc>
                <w:tcPr>
                  <w:tcW w:w="810" w:type="pct"/>
                  <w:vAlign w:val="center"/>
                </w:tcPr>
                <w:p w14:paraId="10642183">
                  <w:pPr>
                    <w:autoSpaceDE/>
                    <w:autoSpaceDN/>
                    <w:jc w:val="left"/>
                    <w:rPr>
                      <w:rFonts w:hint="eastAsia" w:ascii="仿宋" w:hAnsi="仿宋" w:eastAsia="仿宋" w:cs="仿宋"/>
                      <w:color w:val="000000"/>
                      <w:sz w:val="18"/>
                      <w:szCs w:val="18"/>
                    </w:rPr>
                  </w:pPr>
                  <w:r>
                    <w:rPr>
                      <w:rFonts w:hint="eastAsia" w:ascii="仿宋" w:hAnsi="仿宋" w:eastAsia="仿宋" w:cs="仿宋"/>
                      <w:color w:val="000000"/>
                      <w:sz w:val="18"/>
                      <w:szCs w:val="18"/>
                    </w:rPr>
                    <w:t>1（级）</w:t>
                  </w:r>
                </w:p>
              </w:tc>
              <w:tc>
                <w:tcPr>
                  <w:tcW w:w="770" w:type="pct"/>
                </w:tcPr>
                <w:p w14:paraId="5B4BF610">
                  <w:pPr>
                    <w:autoSpaceDE/>
                    <w:autoSpaceDN/>
                    <w:jc w:val="left"/>
                    <w:rPr>
                      <w:rFonts w:hint="eastAsia" w:ascii="仿宋" w:hAnsi="仿宋" w:eastAsia="仿宋" w:cs="仿宋"/>
                      <w:color w:val="000000"/>
                      <w:sz w:val="18"/>
                      <w:szCs w:val="18"/>
                    </w:rPr>
                  </w:pPr>
                  <w:r>
                    <w:rPr>
                      <w:rFonts w:hint="eastAsia" w:ascii="仿宋" w:hAnsi="仿宋" w:eastAsia="仿宋" w:cs="仿宋"/>
                      <w:color w:val="000000"/>
                      <w:sz w:val="18"/>
                      <w:szCs w:val="18"/>
                    </w:rPr>
                    <w:t>--</w:t>
                  </w:r>
                </w:p>
              </w:tc>
              <w:tc>
                <w:tcPr>
                  <w:tcW w:w="563" w:type="pct"/>
                  <w:vMerge w:val="continue"/>
                  <w:vAlign w:val="center"/>
                </w:tcPr>
                <w:p w14:paraId="33B8358F">
                  <w:pPr>
                    <w:jc w:val="left"/>
                    <w:rPr>
                      <w:rFonts w:hint="eastAsia" w:ascii="仿宋" w:hAnsi="仿宋" w:eastAsia="仿宋" w:cs="仿宋"/>
                      <w:color w:val="000000"/>
                      <w:sz w:val="18"/>
                      <w:szCs w:val="18"/>
                    </w:rPr>
                  </w:pPr>
                </w:p>
              </w:tc>
              <w:tc>
                <w:tcPr>
                  <w:tcW w:w="1608" w:type="pct"/>
                  <w:vMerge w:val="continue"/>
                  <w:vAlign w:val="center"/>
                </w:tcPr>
                <w:p w14:paraId="26C0E8AD">
                  <w:pPr>
                    <w:jc w:val="left"/>
                    <w:rPr>
                      <w:rFonts w:hint="eastAsia" w:ascii="仿宋" w:hAnsi="仿宋" w:eastAsia="仿宋" w:cs="仿宋"/>
                      <w:color w:val="000000"/>
                      <w:sz w:val="18"/>
                      <w:szCs w:val="18"/>
                    </w:rPr>
                  </w:pPr>
                </w:p>
              </w:tc>
            </w:tr>
            <w:tr w14:paraId="0117F4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513" w:type="pct"/>
                  <w:shd w:val="clear" w:color="auto" w:fill="auto"/>
                  <w:vAlign w:val="center"/>
                </w:tcPr>
                <w:p w14:paraId="3FE6FCD7">
                  <w:pPr>
                    <w:jc w:val="left"/>
                    <w:rPr>
                      <w:rFonts w:hint="eastAsia" w:ascii="仿宋" w:hAnsi="仿宋" w:eastAsia="仿宋" w:cs="仿宋"/>
                      <w:color w:val="000000"/>
                      <w:sz w:val="18"/>
                      <w:szCs w:val="18"/>
                    </w:rPr>
                  </w:pPr>
                  <w:r>
                    <w:rPr>
                      <w:rFonts w:hint="eastAsia" w:ascii="仿宋" w:hAnsi="仿宋" w:eastAsia="仿宋" w:cs="仿宋"/>
                      <w:color w:val="000000"/>
                      <w:sz w:val="18"/>
                      <w:szCs w:val="18"/>
                    </w:rPr>
                    <w:t>无组织</w:t>
                  </w:r>
                </w:p>
              </w:tc>
              <w:tc>
                <w:tcPr>
                  <w:tcW w:w="733" w:type="pct"/>
                  <w:vAlign w:val="center"/>
                </w:tcPr>
                <w:p w14:paraId="3D4C50B8">
                  <w:pPr>
                    <w:jc w:val="left"/>
                    <w:rPr>
                      <w:rFonts w:hint="eastAsia" w:ascii="仿宋" w:hAnsi="仿宋" w:eastAsia="仿宋" w:cs="仿宋"/>
                      <w:color w:val="000000"/>
                      <w:sz w:val="18"/>
                      <w:szCs w:val="18"/>
                    </w:rPr>
                  </w:pPr>
                  <w:r>
                    <w:rPr>
                      <w:rFonts w:hint="eastAsia" w:ascii="仿宋" w:hAnsi="仿宋" w:eastAsia="仿宋" w:cs="仿宋"/>
                      <w:color w:val="000000"/>
                      <w:sz w:val="18"/>
                      <w:szCs w:val="18"/>
                    </w:rPr>
                    <w:t>臭气浓度</w:t>
                  </w:r>
                </w:p>
              </w:tc>
              <w:tc>
                <w:tcPr>
                  <w:tcW w:w="1581" w:type="pct"/>
                  <w:gridSpan w:val="2"/>
                  <w:vAlign w:val="center"/>
                </w:tcPr>
                <w:p w14:paraId="6D2E388A">
                  <w:pPr>
                    <w:jc w:val="left"/>
                    <w:rPr>
                      <w:rFonts w:hint="eastAsia" w:ascii="仿宋" w:hAnsi="仿宋" w:eastAsia="仿宋" w:cs="仿宋"/>
                      <w:color w:val="000000"/>
                      <w:sz w:val="18"/>
                      <w:szCs w:val="18"/>
                    </w:rPr>
                  </w:pPr>
                  <w:r>
                    <w:rPr>
                      <w:rFonts w:hint="eastAsia" w:ascii="仿宋" w:hAnsi="仿宋" w:eastAsia="仿宋" w:cs="仿宋"/>
                      <w:color w:val="000000"/>
                      <w:sz w:val="18"/>
                      <w:szCs w:val="18"/>
                    </w:rPr>
                    <w:t>20（无量纲）</w:t>
                  </w:r>
                </w:p>
              </w:tc>
              <w:tc>
                <w:tcPr>
                  <w:tcW w:w="563" w:type="pct"/>
                  <w:vAlign w:val="center"/>
                </w:tcPr>
                <w:p w14:paraId="57068B94">
                  <w:pPr>
                    <w:jc w:val="left"/>
                    <w:rPr>
                      <w:rFonts w:hint="default"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w:t>
                  </w:r>
                </w:p>
              </w:tc>
              <w:tc>
                <w:tcPr>
                  <w:tcW w:w="1608" w:type="pct"/>
                  <w:vAlign w:val="center"/>
                </w:tcPr>
                <w:p w14:paraId="16287600">
                  <w:pPr>
                    <w:jc w:val="left"/>
                    <w:rPr>
                      <w:rFonts w:hint="eastAsia" w:ascii="仿宋" w:hAnsi="仿宋" w:eastAsia="仿宋" w:cs="仿宋"/>
                      <w:color w:val="000000"/>
                      <w:sz w:val="18"/>
                      <w:szCs w:val="18"/>
                    </w:rPr>
                  </w:pPr>
                  <w:r>
                    <w:rPr>
                      <w:rFonts w:hint="eastAsia" w:ascii="仿宋" w:hAnsi="仿宋" w:eastAsia="仿宋" w:cs="仿宋"/>
                      <w:color w:val="000000"/>
                      <w:sz w:val="18"/>
                      <w:szCs w:val="18"/>
                    </w:rPr>
                    <w:t>《恶臭污染物排放标准》（DB12/059-2018）</w:t>
                  </w:r>
                </w:p>
              </w:tc>
            </w:tr>
          </w:tbl>
          <w:p w14:paraId="00E7F43D"/>
          <w:p w14:paraId="412A6522">
            <w:pPr>
              <w:spacing w:line="360" w:lineRule="auto"/>
              <w:ind w:firstLine="0" w:firstLineChars="0"/>
              <w:jc w:val="left"/>
              <w:rPr>
                <w:rFonts w:ascii="Times New Roman" w:hAnsi="Times New Roman" w:cs="Times New Roman"/>
                <w:color w:val="000000"/>
                <w:szCs w:val="24"/>
              </w:rPr>
            </w:pPr>
            <w:r>
              <w:rPr>
                <w:rFonts w:hint="eastAsia" w:ascii="Times New Roman" w:hAnsi="Times New Roman" w:cs="Times New Roman"/>
                <w:color w:val="000000"/>
                <w:szCs w:val="24"/>
              </w:rPr>
              <w:t>（1）相关废气</w:t>
            </w:r>
          </w:p>
          <w:p w14:paraId="7D7C1C23">
            <w:pPr>
              <w:spacing w:line="360" w:lineRule="auto"/>
              <w:ind w:firstLine="0" w:firstLineChars="0"/>
              <w:jc w:val="left"/>
              <w:rPr>
                <w:rFonts w:ascii="Times New Roman" w:hAnsi="Times New Roman" w:cs="Times New Roman"/>
                <w:color w:val="000000"/>
                <w:szCs w:val="24"/>
              </w:rPr>
            </w:pPr>
            <w:r>
              <w:rPr>
                <w:rFonts w:hint="eastAsia" w:ascii="Times New Roman" w:hAnsi="Times New Roman" w:cs="Times New Roman"/>
                <w:color w:val="000000"/>
                <w:szCs w:val="24"/>
              </w:rPr>
              <w:t>本次验收的改扩建项目依托现有2根排气筒，编号为DA010、DA013。</w:t>
            </w:r>
          </w:p>
          <w:p w14:paraId="5A8CF8AD">
            <w:pPr>
              <w:spacing w:line="360" w:lineRule="auto"/>
              <w:ind w:firstLine="0" w:firstLineChars="0"/>
              <w:jc w:val="left"/>
              <w:rPr>
                <w:rFonts w:ascii="Times New Roman" w:hAnsi="Times New Roman" w:cs="Times New Roman"/>
                <w:color w:val="000000"/>
                <w:szCs w:val="24"/>
              </w:rPr>
            </w:pPr>
            <w:r>
              <w:rPr>
                <w:rFonts w:hint="eastAsia" w:ascii="Times New Roman" w:hAnsi="Times New Roman" w:cs="Times New Roman"/>
                <w:color w:val="000000"/>
                <w:szCs w:val="24"/>
              </w:rPr>
              <w:t>DA010排气筒位于</w:t>
            </w:r>
            <w:r>
              <w:rPr>
                <w:rFonts w:hint="eastAsia"/>
              </w:rPr>
              <w:t>西北角</w:t>
            </w:r>
            <w:r>
              <w:rPr>
                <w:rFonts w:hint="eastAsia" w:ascii="Times New Roman" w:hAnsi="Times New Roman" w:cs="Times New Roman"/>
                <w:color w:val="000000"/>
                <w:szCs w:val="24"/>
              </w:rPr>
              <w:t>，高15米，排放的废气来源于扩建项目注塑工序及现有注塑工序，主要污染物包括TRVOC、非甲烷总烃，执行《工业企业挥发性有机物排放控制标准》（DB12/524-2020）</w:t>
            </w:r>
            <w:r>
              <w:rPr>
                <w:rFonts w:hint="eastAsia" w:ascii="Times New Roman" w:hAnsi="Times New Roman" w:cs="Times New Roman"/>
                <w:color w:val="000000"/>
                <w:szCs w:val="24"/>
                <w:lang w:val="en-US" w:eastAsia="zh-CN"/>
              </w:rPr>
              <w:t>塑料制品制造。</w:t>
            </w:r>
          </w:p>
          <w:p w14:paraId="1DC4BD8A">
            <w:pPr>
              <w:spacing w:line="360" w:lineRule="auto"/>
              <w:ind w:firstLine="0" w:firstLineChars="0"/>
              <w:jc w:val="left"/>
              <w:rPr>
                <w:rFonts w:ascii="Times New Roman" w:hAnsi="Times New Roman" w:cs="Times New Roman"/>
                <w:color w:val="000000"/>
                <w:szCs w:val="24"/>
              </w:rPr>
            </w:pPr>
            <w:r>
              <w:rPr>
                <w:rFonts w:hint="eastAsia" w:ascii="Times New Roman" w:hAnsi="Times New Roman" w:cs="Times New Roman"/>
                <w:color w:val="000000"/>
                <w:szCs w:val="24"/>
              </w:rPr>
              <w:t>DA013排气筒位于二工厂西侧，高20米，排放的废气来源于本项目新增烫印线及二工厂现有全自动涂装生产线（涂装3线）废气，主要污染物包括TRVOC、非甲烷总烃执行《工业企业挥发性有机物排放控制标准》（DB12/524-2020）表面涂装，SO</w:t>
            </w:r>
            <w:r>
              <w:rPr>
                <w:rFonts w:hint="eastAsia" w:ascii="Times New Roman" w:hAnsi="Times New Roman" w:cs="Times New Roman"/>
                <w:color w:val="000000"/>
                <w:szCs w:val="24"/>
                <w:vertAlign w:val="subscript"/>
              </w:rPr>
              <w:t>2</w:t>
            </w:r>
            <w:r>
              <w:rPr>
                <w:rFonts w:hint="eastAsia" w:ascii="Times New Roman" w:hAnsi="Times New Roman" w:cs="Times New Roman"/>
                <w:color w:val="000000"/>
                <w:szCs w:val="24"/>
              </w:rPr>
              <w:t>、NO</w:t>
            </w:r>
            <w:r>
              <w:rPr>
                <w:rFonts w:hint="eastAsia" w:ascii="Times New Roman" w:hAnsi="Times New Roman" w:cs="Times New Roman"/>
                <w:color w:val="000000"/>
                <w:szCs w:val="24"/>
                <w:vertAlign w:val="subscript"/>
              </w:rPr>
              <w:t>x</w:t>
            </w:r>
            <w:r>
              <w:rPr>
                <w:rFonts w:hint="eastAsia" w:ascii="Times New Roman" w:hAnsi="Times New Roman" w:cs="Times New Roman"/>
                <w:color w:val="000000"/>
                <w:szCs w:val="24"/>
              </w:rPr>
              <w:t>、颗粒物、林格曼黑度执行《工业炉窑大气污染物排放标准》（DB12/ 556-2015）。</w:t>
            </w:r>
          </w:p>
          <w:p w14:paraId="5930AFFB">
            <w:pPr>
              <w:spacing w:line="360" w:lineRule="auto"/>
              <w:ind w:firstLine="0" w:firstLineChars="0"/>
              <w:jc w:val="left"/>
              <w:rPr>
                <w:rFonts w:ascii="Times New Roman" w:hAnsi="Times New Roman" w:eastAsia="黑体" w:cs="Times New Roman"/>
                <w:color w:val="000000"/>
                <w:szCs w:val="24"/>
              </w:rPr>
            </w:pPr>
            <w:r>
              <w:rPr>
                <w:rFonts w:hint="eastAsia" w:ascii="Times New Roman" w:hAnsi="Times New Roman" w:cs="Times New Roman"/>
                <w:color w:val="000000"/>
                <w:szCs w:val="24"/>
              </w:rPr>
              <w:t>厂界臭气浓度，执行《恶臭污染物排放标准》（DB12/059-2018）。</w:t>
            </w:r>
          </w:p>
          <w:p w14:paraId="623A1FFA">
            <w:pPr>
              <w:spacing w:line="360" w:lineRule="auto"/>
              <w:ind w:firstLine="0" w:firstLineChars="0"/>
              <w:rPr>
                <w:rFonts w:ascii="Times New Roman" w:hAnsi="Times New Roman" w:eastAsia="黑体" w:cs="Times New Roman"/>
                <w:color w:val="000000"/>
                <w:szCs w:val="24"/>
              </w:rPr>
            </w:pPr>
            <w:r>
              <w:rPr>
                <w:rFonts w:ascii="Times New Roman" w:hAnsi="Times New Roman" w:eastAsia="黑体" w:cs="Times New Roman"/>
                <w:color w:val="000000"/>
                <w:szCs w:val="24"/>
              </w:rPr>
              <w:t>2、废水</w:t>
            </w:r>
          </w:p>
          <w:p w14:paraId="6D36F3C3">
            <w:pPr>
              <w:spacing w:before="0" w:beforeLines="-2147483648" w:line="360" w:lineRule="auto"/>
              <w:ind w:firstLine="0" w:firstLineChars="0"/>
              <w:rPr>
                <w:rFonts w:ascii="Times New Roman" w:hAnsi="Times New Roman" w:cs="Times New Roman"/>
                <w:color w:val="000000"/>
                <w:szCs w:val="24"/>
              </w:rPr>
            </w:pPr>
            <w:r>
              <w:rPr>
                <w:rFonts w:hint="eastAsia" w:ascii="Times New Roman" w:hAnsi="Times New Roman" w:cs="Times New Roman"/>
                <w:color w:val="000000"/>
                <w:szCs w:val="24"/>
              </w:rPr>
              <w:t>改扩建项目不增加新员工，项目实施人员从原有生产人员中进行调配，无新增生活废水，改扩建项目生产过程中不产生工业废水。</w:t>
            </w:r>
          </w:p>
          <w:p w14:paraId="47F1FD13">
            <w:pPr>
              <w:spacing w:before="0" w:beforeLines="-2147483648" w:line="360" w:lineRule="auto"/>
              <w:ind w:firstLine="0" w:firstLineChars="0"/>
              <w:rPr>
                <w:rFonts w:ascii="Times New Roman" w:hAnsi="Times New Roman" w:eastAsia="黑体" w:cs="Times New Roman"/>
                <w:color w:val="000000"/>
                <w:szCs w:val="24"/>
              </w:rPr>
            </w:pPr>
            <w:r>
              <w:rPr>
                <w:rFonts w:ascii="Times New Roman" w:hAnsi="Times New Roman" w:eastAsia="黑体" w:cs="Times New Roman"/>
                <w:color w:val="000000"/>
                <w:szCs w:val="24"/>
              </w:rPr>
              <w:t>3、噪声</w:t>
            </w:r>
          </w:p>
          <w:p w14:paraId="45D296A4">
            <w:pPr>
              <w:spacing w:line="360" w:lineRule="auto"/>
              <w:ind w:firstLine="0" w:firstLineChars="0"/>
              <w:rPr>
                <w:rFonts w:ascii="Times New Roman" w:hAnsi="Times New Roman" w:cs="Times New Roman"/>
                <w:szCs w:val="24"/>
              </w:rPr>
            </w:pPr>
            <w:r>
              <w:rPr>
                <w:rFonts w:ascii="Times New Roman" w:hAnsi="Times New Roman" w:cs="Times New Roman"/>
                <w:szCs w:val="24"/>
              </w:rPr>
              <w:t>根据《天津市声环境功能区划（2022年修订版）》，公司所在区域为3类声环境功能区；公司北侧为黄海三街道，西侧为园区内道路，南侧距离第十一大街边界约10m，第十一大街为交通干线，南侧厂界噪声排放执行《工业企业厂界环境噪声排放标准》（GB12348-2008）中4类标准限值要求，西、北厂界执行GB12348-2008中3类标准限值要求。</w:t>
            </w:r>
          </w:p>
          <w:p w14:paraId="5FAB3B21">
            <w:pPr>
              <w:spacing w:line="240" w:lineRule="auto"/>
              <w:jc w:val="left"/>
              <w:rPr>
                <w:rFonts w:ascii="Times New Roman" w:hAnsi="Times New Roman" w:eastAsia="黑体" w:cs="Times New Roman"/>
                <w:color w:val="000000"/>
                <w:sz w:val="21"/>
                <w:szCs w:val="21"/>
                <w:lang w:val="zh-CN"/>
              </w:rPr>
            </w:pPr>
            <w:r>
              <w:rPr>
                <w:rFonts w:hint="eastAsia" w:ascii="Times New Roman" w:hAnsi="Times New Roman" w:eastAsia="黑体" w:cs="Times New Roman"/>
                <w:color w:val="000000"/>
                <w:sz w:val="21"/>
                <w:szCs w:val="21"/>
                <w:lang w:val="zh-CN"/>
              </w:rPr>
              <w:t xml:space="preserve">表 </w:t>
            </w:r>
            <w:r>
              <w:rPr>
                <w:rFonts w:hint="eastAsia" w:ascii="Times New Roman" w:hAnsi="Times New Roman" w:eastAsia="黑体" w:cs="Times New Roman"/>
                <w:color w:val="000000"/>
                <w:sz w:val="21"/>
                <w:szCs w:val="21"/>
              </w:rPr>
              <w:t>1.2</w:t>
            </w:r>
            <w:r>
              <w:rPr>
                <w:rFonts w:hint="eastAsia" w:ascii="Times New Roman" w:hAnsi="Times New Roman" w:eastAsia="黑体" w:cs="Times New Roman"/>
                <w:color w:val="000000"/>
                <w:sz w:val="21"/>
                <w:szCs w:val="21"/>
                <w:lang w:val="zh-CN"/>
              </w:rPr>
              <w:t xml:space="preserve"> 《工业企业厂界环境噪声排放标准》（GB12348-2008）</w:t>
            </w:r>
          </w:p>
          <w:tbl>
            <w:tblPr>
              <w:tblStyle w:val="25"/>
              <w:tblW w:w="6477" w:type="dxa"/>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0"/>
              <w:gridCol w:w="1379"/>
              <w:gridCol w:w="1379"/>
              <w:gridCol w:w="2069"/>
            </w:tblGrid>
            <w:tr w14:paraId="69C384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exact"/>
              </w:trPr>
              <w:tc>
                <w:tcPr>
                  <w:tcW w:w="1650" w:type="dxa"/>
                  <w:shd w:val="clear" w:color="auto" w:fill="auto"/>
                  <w:vAlign w:val="center"/>
                </w:tcPr>
                <w:p w14:paraId="025968A2">
                  <w:pPr>
                    <w:jc w:val="center"/>
                    <w:rPr>
                      <w:rFonts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适用范围</w:t>
                  </w:r>
                </w:p>
              </w:tc>
              <w:tc>
                <w:tcPr>
                  <w:tcW w:w="1379" w:type="dxa"/>
                  <w:shd w:val="clear" w:color="auto" w:fill="auto"/>
                  <w:vAlign w:val="center"/>
                </w:tcPr>
                <w:p w14:paraId="39AECAF1">
                  <w:pPr>
                    <w:jc w:val="center"/>
                    <w:rPr>
                      <w:rFonts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昼间</w:t>
                  </w:r>
                </w:p>
              </w:tc>
              <w:tc>
                <w:tcPr>
                  <w:tcW w:w="1379" w:type="dxa"/>
                  <w:shd w:val="clear" w:color="auto" w:fill="auto"/>
                  <w:vAlign w:val="center"/>
                </w:tcPr>
                <w:p w14:paraId="15AD8BFF">
                  <w:pPr>
                    <w:jc w:val="center"/>
                    <w:rPr>
                      <w:rFonts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夜间</w:t>
                  </w:r>
                </w:p>
              </w:tc>
              <w:tc>
                <w:tcPr>
                  <w:tcW w:w="2069" w:type="dxa"/>
                  <w:shd w:val="clear" w:color="auto" w:fill="auto"/>
                  <w:vAlign w:val="center"/>
                </w:tcPr>
                <w:p w14:paraId="2E1CC2E4">
                  <w:pPr>
                    <w:jc w:val="center"/>
                    <w:rPr>
                      <w:rFonts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标准</w:t>
                  </w:r>
                </w:p>
              </w:tc>
            </w:tr>
            <w:tr w14:paraId="7302C2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exact"/>
              </w:trPr>
              <w:tc>
                <w:tcPr>
                  <w:tcW w:w="1650" w:type="dxa"/>
                  <w:vAlign w:val="center"/>
                </w:tcPr>
                <w:p w14:paraId="08B0D1CF">
                  <w:pPr>
                    <w:jc w:val="center"/>
                    <w:rPr>
                      <w:rFonts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西、北厂界</w:t>
                  </w:r>
                </w:p>
              </w:tc>
              <w:tc>
                <w:tcPr>
                  <w:tcW w:w="1379" w:type="dxa"/>
                  <w:shd w:val="clear" w:color="auto" w:fill="auto"/>
                  <w:vAlign w:val="center"/>
                </w:tcPr>
                <w:p w14:paraId="654A92BB">
                  <w:pPr>
                    <w:jc w:val="center"/>
                    <w:rPr>
                      <w:rFonts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65dB（A）</w:t>
                  </w:r>
                </w:p>
              </w:tc>
              <w:tc>
                <w:tcPr>
                  <w:tcW w:w="1379" w:type="dxa"/>
                  <w:shd w:val="clear" w:color="auto" w:fill="auto"/>
                  <w:vAlign w:val="center"/>
                </w:tcPr>
                <w:p w14:paraId="5A5653E3">
                  <w:pPr>
                    <w:jc w:val="center"/>
                    <w:rPr>
                      <w:rFonts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55dB（A）</w:t>
                  </w:r>
                </w:p>
              </w:tc>
              <w:tc>
                <w:tcPr>
                  <w:tcW w:w="2069" w:type="dxa"/>
                  <w:shd w:val="clear" w:color="auto" w:fill="auto"/>
                  <w:vAlign w:val="center"/>
                </w:tcPr>
                <w:p w14:paraId="6A66E143">
                  <w:pPr>
                    <w:jc w:val="center"/>
                    <w:rPr>
                      <w:rFonts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GB12348-2008  3类</w:t>
                  </w:r>
                </w:p>
              </w:tc>
            </w:tr>
            <w:tr w14:paraId="40917C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exact"/>
              </w:trPr>
              <w:tc>
                <w:tcPr>
                  <w:tcW w:w="1650" w:type="dxa"/>
                  <w:vAlign w:val="center"/>
                </w:tcPr>
                <w:p w14:paraId="55C965A7">
                  <w:pPr>
                    <w:jc w:val="center"/>
                    <w:rPr>
                      <w:rFonts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南厂界</w:t>
                  </w:r>
                </w:p>
              </w:tc>
              <w:tc>
                <w:tcPr>
                  <w:tcW w:w="1379" w:type="dxa"/>
                  <w:shd w:val="clear" w:color="auto" w:fill="auto"/>
                  <w:vAlign w:val="center"/>
                </w:tcPr>
                <w:p w14:paraId="55570557">
                  <w:pPr>
                    <w:jc w:val="center"/>
                    <w:rPr>
                      <w:rFonts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70dB（A）</w:t>
                  </w:r>
                </w:p>
              </w:tc>
              <w:tc>
                <w:tcPr>
                  <w:tcW w:w="1379" w:type="dxa"/>
                  <w:shd w:val="clear" w:color="auto" w:fill="auto"/>
                  <w:vAlign w:val="center"/>
                </w:tcPr>
                <w:p w14:paraId="0DA7BF3F">
                  <w:pPr>
                    <w:jc w:val="center"/>
                    <w:rPr>
                      <w:rFonts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55dB（A）</w:t>
                  </w:r>
                </w:p>
              </w:tc>
              <w:tc>
                <w:tcPr>
                  <w:tcW w:w="2069" w:type="dxa"/>
                  <w:shd w:val="clear" w:color="auto" w:fill="auto"/>
                  <w:vAlign w:val="center"/>
                </w:tcPr>
                <w:p w14:paraId="36B9EF41">
                  <w:pPr>
                    <w:jc w:val="center"/>
                    <w:rPr>
                      <w:rFonts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GB12348-2008  4类</w:t>
                  </w:r>
                </w:p>
              </w:tc>
            </w:tr>
          </w:tbl>
          <w:p w14:paraId="67F83F8C">
            <w:pPr>
              <w:spacing w:before="0" w:beforeLines="-2147483648" w:line="360" w:lineRule="auto"/>
              <w:rPr>
                <w:rFonts w:ascii="Times New Roman" w:hAnsi="Times New Roman" w:eastAsia="黑体" w:cs="Times New Roman"/>
                <w:color w:val="000000"/>
                <w:szCs w:val="24"/>
              </w:rPr>
            </w:pPr>
            <w:r>
              <w:rPr>
                <w:rFonts w:hint="eastAsia" w:ascii="Times New Roman" w:hAnsi="Times New Roman" w:cs="Times New Roman"/>
                <w:color w:val="000000"/>
                <w:szCs w:val="24"/>
              </w:rPr>
              <w:t xml:space="preserve">    </w:t>
            </w:r>
            <w:r>
              <w:rPr>
                <w:rFonts w:hint="eastAsia" w:ascii="Times New Roman" w:hAnsi="Times New Roman" w:eastAsia="黑体" w:cs="Times New Roman"/>
                <w:color w:val="000000"/>
                <w:szCs w:val="24"/>
              </w:rPr>
              <w:t>4</w:t>
            </w:r>
            <w:r>
              <w:rPr>
                <w:rFonts w:ascii="Times New Roman" w:hAnsi="Times New Roman" w:eastAsia="黑体" w:cs="Times New Roman"/>
                <w:color w:val="000000"/>
                <w:szCs w:val="24"/>
              </w:rPr>
              <w:t>、</w:t>
            </w:r>
            <w:r>
              <w:rPr>
                <w:rFonts w:hint="eastAsia" w:ascii="Times New Roman" w:hAnsi="Times New Roman" w:eastAsia="黑体" w:cs="Times New Roman"/>
                <w:color w:val="000000"/>
                <w:szCs w:val="24"/>
              </w:rPr>
              <w:t>总量控制指标</w:t>
            </w:r>
          </w:p>
          <w:p w14:paraId="36F966A8">
            <w:pPr>
              <w:spacing w:line="360" w:lineRule="auto"/>
              <w:rPr>
                <w:rFonts w:ascii="Times New Roman" w:hAnsi="Times New Roman" w:cs="Times New Roman"/>
                <w:color w:val="000000"/>
                <w:szCs w:val="24"/>
              </w:rPr>
            </w:pPr>
            <w:r>
              <w:rPr>
                <w:rFonts w:hint="eastAsia" w:ascii="Times New Roman" w:hAnsi="Times New Roman" w:cs="Times New Roman"/>
                <w:color w:val="000000"/>
                <w:szCs w:val="24"/>
              </w:rPr>
              <w:t xml:space="preserve">   </w:t>
            </w:r>
            <w:r>
              <w:rPr>
                <w:rFonts w:hint="eastAsia" w:ascii="Times New Roman" w:hAnsi="Times New Roman" w:cs="Times New Roman"/>
                <w:szCs w:val="24"/>
              </w:rPr>
              <w:t xml:space="preserve"> 改扩建项</w:t>
            </w:r>
            <w:r>
              <w:rPr>
                <w:rFonts w:hint="eastAsia" w:ascii="Times New Roman" w:hAnsi="Times New Roman" w:cs="Times New Roman"/>
                <w:szCs w:val="24"/>
                <w:highlight w:val="none"/>
              </w:rPr>
              <w:t>目</w:t>
            </w:r>
            <w:r>
              <w:rPr>
                <w:rFonts w:hint="eastAsia" w:ascii="Times New Roman" w:hAnsi="Times New Roman" w:eastAsia="宋体" w:cs="Times New Roman"/>
                <w:kern w:val="0"/>
                <w:sz w:val="24"/>
                <w:szCs w:val="24"/>
                <w:highlight w:val="none"/>
                <w:lang w:val="en-US" w:eastAsia="zh-CN" w:bidi="ar"/>
              </w:rPr>
              <w:t>无新增主要污染物排放总量核定指标</w:t>
            </w:r>
            <w:r>
              <w:rPr>
                <w:rFonts w:hint="eastAsia" w:ascii="Times New Roman" w:hAnsi="Times New Roman" w:cs="Times New Roman"/>
                <w:szCs w:val="24"/>
              </w:rPr>
              <w:t>。</w:t>
            </w:r>
          </w:p>
        </w:tc>
      </w:tr>
    </w:tbl>
    <w:p w14:paraId="13FCB93F">
      <w:pPr>
        <w:spacing w:line="360" w:lineRule="auto"/>
        <w:rPr>
          <w:rFonts w:eastAsia="仿宋_GB2312"/>
          <w:b/>
          <w:color w:val="000000"/>
          <w:sz w:val="21"/>
          <w:szCs w:val="21"/>
        </w:rPr>
      </w:pPr>
      <w:r>
        <w:rPr>
          <w:rFonts w:eastAsia="仿宋_GB2312"/>
          <w:color w:val="000000"/>
          <w:sz w:val="21"/>
          <w:szCs w:val="21"/>
        </w:rPr>
        <w:br w:type="page"/>
      </w:r>
      <w:r>
        <w:rPr>
          <w:rFonts w:eastAsia="仿宋_GB2312"/>
          <w:b/>
          <w:color w:val="000000"/>
          <w:szCs w:val="24"/>
        </w:rPr>
        <w:t>表二</w:t>
      </w:r>
    </w:p>
    <w:tbl>
      <w:tblPr>
        <w:tblStyle w:val="25"/>
        <w:tblW w:w="500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14:paraId="765AF15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492" w:hRule="atLeast"/>
          <w:jc w:val="center"/>
        </w:trPr>
        <w:tc>
          <w:tcPr>
            <w:tcW w:w="5000" w:type="pct"/>
          </w:tcPr>
          <w:p w14:paraId="615B5E28">
            <w:pPr>
              <w:spacing w:before="48" w:beforeLines="20" w:line="360" w:lineRule="auto"/>
              <w:rPr>
                <w:rFonts w:ascii="Times New Roman" w:hAnsi="Times New Roman" w:cs="Times New Roman"/>
                <w:color w:val="000000"/>
                <w:szCs w:val="24"/>
              </w:rPr>
            </w:pPr>
            <w:r>
              <w:rPr>
                <w:rFonts w:ascii="Times New Roman" w:hAnsi="Times New Roman" w:eastAsia="黑体" w:cs="Times New Roman"/>
                <w:color w:val="000000"/>
                <w:szCs w:val="24"/>
              </w:rPr>
              <w:t>工程建设内容：</w:t>
            </w:r>
          </w:p>
          <w:p w14:paraId="09380E2F">
            <w:pPr>
              <w:spacing w:line="360" w:lineRule="auto"/>
              <w:ind w:firstLine="480" w:firstLineChars="200"/>
              <w:rPr>
                <w:rFonts w:ascii="Times New Roman" w:hAnsi="Times New Roman" w:eastAsia="黑体" w:cs="Times New Roman"/>
                <w:color w:val="000000"/>
                <w:szCs w:val="24"/>
              </w:rPr>
            </w:pPr>
            <w:r>
              <w:rPr>
                <w:rFonts w:ascii="Times New Roman" w:hAnsi="Times New Roman" w:eastAsia="黑体" w:cs="Times New Roman"/>
                <w:color w:val="000000"/>
                <w:szCs w:val="24"/>
              </w:rPr>
              <w:t>1、建设内容</w:t>
            </w:r>
          </w:p>
          <w:p w14:paraId="4684D8E5">
            <w:pPr>
              <w:spacing w:line="360" w:lineRule="auto"/>
              <w:ind w:firstLine="480" w:firstLineChars="200"/>
              <w:rPr>
                <w:rFonts w:ascii="黑体" w:hAnsi="黑体" w:eastAsia="黑体" w:cs="黑体"/>
                <w:color w:val="000000"/>
                <w:szCs w:val="24"/>
              </w:rPr>
            </w:pPr>
            <w:r>
              <w:rPr>
                <w:rFonts w:hint="eastAsia" w:ascii="黑体" w:hAnsi="黑体" w:eastAsia="黑体" w:cs="黑体"/>
                <w:color w:val="000000"/>
                <w:szCs w:val="24"/>
              </w:rPr>
              <w:fldChar w:fldCharType="begin"/>
            </w:r>
            <w:r>
              <w:rPr>
                <w:rFonts w:hint="eastAsia" w:ascii="黑体" w:hAnsi="黑体" w:eastAsia="黑体" w:cs="黑体"/>
                <w:color w:val="000000"/>
                <w:szCs w:val="24"/>
              </w:rPr>
              <w:instrText xml:space="preserve"> = 1 \* GB3 \* MERGEFORMAT </w:instrText>
            </w:r>
            <w:r>
              <w:rPr>
                <w:rFonts w:hint="eastAsia" w:ascii="黑体" w:hAnsi="黑体" w:eastAsia="黑体" w:cs="黑体"/>
                <w:color w:val="000000"/>
                <w:szCs w:val="24"/>
              </w:rPr>
              <w:fldChar w:fldCharType="separate"/>
            </w:r>
            <w:r>
              <w:rPr>
                <w:rFonts w:hint="eastAsia" w:ascii="黑体" w:hAnsi="黑体" w:eastAsia="黑体" w:cs="黑体"/>
              </w:rPr>
              <w:t>①</w:t>
            </w:r>
            <w:r>
              <w:rPr>
                <w:rFonts w:hint="eastAsia" w:ascii="黑体" w:hAnsi="黑体" w:eastAsia="黑体" w:cs="黑体"/>
                <w:color w:val="000000"/>
                <w:szCs w:val="24"/>
              </w:rPr>
              <w:fldChar w:fldCharType="end"/>
            </w:r>
            <w:r>
              <w:rPr>
                <w:rFonts w:hint="eastAsia" w:ascii="黑体" w:hAnsi="黑体" w:eastAsia="黑体" w:cs="黑体"/>
                <w:color w:val="000000"/>
                <w:szCs w:val="24"/>
              </w:rPr>
              <w:t>环评文件及批复要求建设内容：</w:t>
            </w:r>
          </w:p>
          <w:p w14:paraId="1732863E">
            <w:pPr>
              <w:spacing w:line="360" w:lineRule="auto"/>
              <w:ind w:firstLine="480" w:firstLineChars="200"/>
              <w:rPr>
                <w:rFonts w:ascii="Times New Roman" w:hAnsi="Times New Roman" w:cs="Times New Roman"/>
                <w:color w:val="000000"/>
                <w:szCs w:val="24"/>
              </w:rPr>
            </w:pPr>
            <w:r>
              <w:rPr>
                <w:rFonts w:hint="eastAsia" w:ascii="Times New Roman" w:hAnsi="Times New Roman" w:cs="Times New Roman"/>
                <w:color w:val="000000"/>
                <w:szCs w:val="24"/>
              </w:rPr>
              <w:t>在现有手动涂装线生产车间内新增1条烫印生产线（5 套烫印设备）对现有汽车格栅产品进行烫印处理（原手工涂装生产线停止生产并拆除）；依托现有注塑设备生产新增注塑产品高光中柱板和前风窗侧；新增3台破碎机用于全厂ABS、PP、ASA 类塑料下脚料、不合格品破碎。年新增注塑产品高光中柱板 30 万套、前风窗侧 10 万套，年新增烫印汽车格栅产品30.24 万平方米，年新增塑料下脚料、不合格品 破碎量72 吨，现有产品产能不变。该项目总投资500万元，环保投资9万元，占投资总额的1.8%。</w:t>
            </w:r>
          </w:p>
          <w:p w14:paraId="0854B631">
            <w:pPr>
              <w:spacing w:line="360" w:lineRule="auto"/>
              <w:ind w:firstLine="480" w:firstLineChars="200"/>
              <w:rPr>
                <w:rFonts w:ascii="黑体" w:hAnsi="黑体" w:eastAsia="黑体" w:cs="黑体"/>
                <w:color w:val="000000"/>
                <w:szCs w:val="24"/>
              </w:rPr>
            </w:pPr>
            <w:r>
              <w:rPr>
                <w:rFonts w:hint="eastAsia" w:ascii="黑体" w:hAnsi="黑体" w:eastAsia="黑体" w:cs="黑体"/>
                <w:color w:val="000000"/>
                <w:szCs w:val="24"/>
              </w:rPr>
              <w:fldChar w:fldCharType="begin"/>
            </w:r>
            <w:r>
              <w:rPr>
                <w:rFonts w:hint="eastAsia" w:ascii="黑体" w:hAnsi="黑体" w:eastAsia="黑体" w:cs="黑体"/>
                <w:color w:val="000000"/>
                <w:szCs w:val="24"/>
              </w:rPr>
              <w:instrText xml:space="preserve"> = 2 \* GB3 \* MERGEFORMAT </w:instrText>
            </w:r>
            <w:r>
              <w:rPr>
                <w:rFonts w:hint="eastAsia" w:ascii="黑体" w:hAnsi="黑体" w:eastAsia="黑体" w:cs="黑体"/>
                <w:color w:val="000000"/>
                <w:szCs w:val="24"/>
              </w:rPr>
              <w:fldChar w:fldCharType="separate"/>
            </w:r>
            <w:r>
              <w:rPr>
                <w:rFonts w:hint="eastAsia" w:ascii="黑体" w:hAnsi="黑体" w:eastAsia="黑体" w:cs="黑体"/>
              </w:rPr>
              <w:t>②</w:t>
            </w:r>
            <w:r>
              <w:rPr>
                <w:rFonts w:hint="eastAsia" w:ascii="黑体" w:hAnsi="黑体" w:eastAsia="黑体" w:cs="黑体"/>
                <w:color w:val="000000"/>
                <w:szCs w:val="24"/>
              </w:rPr>
              <w:fldChar w:fldCharType="end"/>
            </w:r>
            <w:r>
              <w:rPr>
                <w:rFonts w:hint="eastAsia" w:ascii="黑体" w:hAnsi="黑体" w:eastAsia="黑体" w:cs="黑体"/>
                <w:color w:val="000000"/>
                <w:szCs w:val="24"/>
              </w:rPr>
              <w:t>现状实际建设情况：</w:t>
            </w:r>
          </w:p>
          <w:p w14:paraId="4CB3DA01">
            <w:pPr>
              <w:spacing w:line="360" w:lineRule="auto"/>
              <w:ind w:firstLine="480" w:firstLineChars="200"/>
              <w:rPr>
                <w:rFonts w:ascii="Times New Roman" w:hAnsi="Times New Roman" w:cs="Times New Roman"/>
                <w:color w:val="000000"/>
                <w:szCs w:val="24"/>
              </w:rPr>
            </w:pPr>
            <w:r>
              <w:rPr>
                <w:rFonts w:hint="eastAsia" w:ascii="Times New Roman" w:hAnsi="Times New Roman" w:cs="Times New Roman"/>
                <w:color w:val="000000"/>
                <w:szCs w:val="24"/>
              </w:rPr>
              <w:t>在现有手动涂装线生产车间内已新增 1条烫印生产线（5 套烫印设备）对现有汽车格栅产品进行烫印处理（原手工涂装生产线已停止生产并拆除）；依托现有注塑设备生产新增注塑产品高光中柱板和前风窗侧；已新增3台破碎机用于全厂ABS、PP、ASA 类塑料下脚料、不合格品破碎。实际年新增注塑产品高光中柱板 30 万套、前风窗侧 10 万套，年新增烫印汽车格栅产品30.24万平方米，年新增塑料下脚料、不合格品破碎量72 吨，现有产品产能不变。该项目实际总投资500万元，环保投资9万元，占投资总额的1.8%。</w:t>
            </w:r>
          </w:p>
          <w:p w14:paraId="2ABF332E">
            <w:pPr>
              <w:pStyle w:val="3"/>
              <w:numPr>
                <w:ilvl w:val="0"/>
                <w:numId w:val="0"/>
              </w:numPr>
              <w:spacing w:before="120" w:after="120"/>
              <w:rPr>
                <w:szCs w:val="24"/>
              </w:rPr>
            </w:pPr>
          </w:p>
          <w:p w14:paraId="041B24E3">
            <w:pPr>
              <w:rPr>
                <w:rFonts w:ascii="Times New Roman" w:hAnsi="Times New Roman" w:cs="Times New Roman"/>
                <w:color w:val="000000"/>
                <w:szCs w:val="24"/>
              </w:rPr>
            </w:pPr>
          </w:p>
          <w:p w14:paraId="2062BC48">
            <w:pPr>
              <w:pStyle w:val="3"/>
              <w:numPr>
                <w:ilvl w:val="0"/>
                <w:numId w:val="0"/>
              </w:numPr>
              <w:spacing w:before="120" w:after="120"/>
              <w:rPr>
                <w:szCs w:val="24"/>
              </w:rPr>
            </w:pPr>
          </w:p>
          <w:p w14:paraId="06DDE941">
            <w:pPr>
              <w:rPr>
                <w:rFonts w:ascii="Times New Roman" w:hAnsi="Times New Roman" w:cs="Times New Roman"/>
                <w:color w:val="000000"/>
                <w:szCs w:val="24"/>
              </w:rPr>
            </w:pPr>
          </w:p>
          <w:p w14:paraId="0A4A26F4">
            <w:pPr>
              <w:pStyle w:val="3"/>
              <w:numPr>
                <w:ilvl w:val="0"/>
                <w:numId w:val="0"/>
              </w:numPr>
              <w:spacing w:before="120" w:after="120"/>
              <w:rPr>
                <w:szCs w:val="24"/>
              </w:rPr>
            </w:pPr>
          </w:p>
          <w:p w14:paraId="59C504EE"/>
          <w:p w14:paraId="032737BA">
            <w:pPr>
              <w:pStyle w:val="2"/>
            </w:pPr>
          </w:p>
          <w:p w14:paraId="4825B416">
            <w:pPr>
              <w:pStyle w:val="2"/>
            </w:pPr>
          </w:p>
          <w:p w14:paraId="34710701">
            <w:pPr>
              <w:pStyle w:val="2"/>
            </w:pPr>
          </w:p>
          <w:p w14:paraId="64F625CD">
            <w:pPr>
              <w:pStyle w:val="2"/>
            </w:pPr>
          </w:p>
          <w:p w14:paraId="209A8F58">
            <w:pPr>
              <w:pStyle w:val="2"/>
            </w:pPr>
          </w:p>
        </w:tc>
      </w:tr>
    </w:tbl>
    <w:p w14:paraId="0F5EF87F">
      <w:pPr>
        <w:spacing w:line="360" w:lineRule="auto"/>
        <w:rPr>
          <w:rFonts w:eastAsia="仿宋_GB2312"/>
          <w:b/>
          <w:color w:val="000000"/>
          <w:szCs w:val="24"/>
        </w:rPr>
        <w:sectPr>
          <w:footerReference r:id="rId3" w:type="default"/>
          <w:pgSz w:w="11906" w:h="16838"/>
          <w:pgMar w:top="1440" w:right="1800" w:bottom="1440" w:left="1800" w:header="708" w:footer="708" w:gutter="0"/>
          <w:pgNumType w:start="1"/>
          <w:cols w:space="720" w:num="1"/>
          <w:docGrid w:linePitch="360" w:charSpace="0"/>
        </w:sectPr>
      </w:pP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74"/>
      </w:tblGrid>
      <w:tr w14:paraId="014DA6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4" w:type="dxa"/>
          </w:tcPr>
          <w:p w14:paraId="1F70E294">
            <w:pPr>
              <w:spacing w:line="360" w:lineRule="auto"/>
              <w:jc w:val="center"/>
              <w:rPr>
                <w:rFonts w:ascii="Times New Roman" w:hAnsi="Times New Roman" w:eastAsia="黑体" w:cs="Times New Roman"/>
                <w:bCs/>
                <w:color w:val="000000"/>
                <w:sz w:val="21"/>
                <w:szCs w:val="21"/>
              </w:rPr>
            </w:pPr>
            <w:r>
              <w:rPr>
                <w:rFonts w:ascii="Times New Roman" w:hAnsi="Times New Roman" w:eastAsia="黑体" w:cs="Times New Roman"/>
                <w:bCs/>
                <w:color w:val="000000"/>
                <w:sz w:val="21"/>
                <w:szCs w:val="21"/>
              </w:rPr>
              <w:t>表</w:t>
            </w:r>
            <w:r>
              <w:rPr>
                <w:rFonts w:hint="eastAsia" w:ascii="Times New Roman" w:hAnsi="Times New Roman" w:eastAsia="黑体" w:cs="Times New Roman"/>
                <w:bCs/>
                <w:color w:val="000000"/>
                <w:sz w:val="21"/>
                <w:szCs w:val="21"/>
              </w:rPr>
              <w:t xml:space="preserve"> </w:t>
            </w:r>
            <w:r>
              <w:rPr>
                <w:rFonts w:ascii="Times New Roman" w:hAnsi="Times New Roman" w:eastAsia="黑体" w:cs="Times New Roman"/>
                <w:bCs/>
                <w:color w:val="000000"/>
                <w:sz w:val="21"/>
                <w:szCs w:val="21"/>
              </w:rPr>
              <w:t xml:space="preserve">2.1 </w:t>
            </w:r>
            <w:r>
              <w:rPr>
                <w:rFonts w:hint="eastAsia" w:ascii="Times New Roman" w:hAnsi="Times New Roman" w:eastAsia="黑体" w:cs="Times New Roman"/>
                <w:bCs/>
                <w:color w:val="000000"/>
                <w:sz w:val="21"/>
                <w:szCs w:val="21"/>
              </w:rPr>
              <w:t>扩建项目</w:t>
            </w:r>
            <w:r>
              <w:rPr>
                <w:rFonts w:ascii="Times New Roman" w:hAnsi="Times New Roman" w:eastAsia="黑体" w:cs="Times New Roman"/>
                <w:bCs/>
                <w:color w:val="000000"/>
                <w:sz w:val="21"/>
                <w:szCs w:val="21"/>
              </w:rPr>
              <w:t>项目组成及建设内容一览表</w:t>
            </w: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7"/>
              <w:gridCol w:w="1299"/>
              <w:gridCol w:w="3983"/>
              <w:gridCol w:w="3845"/>
              <w:gridCol w:w="1628"/>
              <w:gridCol w:w="2124"/>
            </w:tblGrid>
            <w:tr w14:paraId="4A3CAE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857" w:type="dxa"/>
                  <w:vAlign w:val="center"/>
                </w:tcPr>
                <w:p w14:paraId="48B0FA1E">
                  <w:pPr>
                    <w:jc w:val="center"/>
                    <w:rPr>
                      <w:rFonts w:ascii="黑体" w:hAnsi="黑体" w:eastAsia="黑体" w:cs="黑体"/>
                      <w:bCs/>
                      <w:color w:val="000000"/>
                      <w:sz w:val="21"/>
                      <w:szCs w:val="21"/>
                    </w:rPr>
                  </w:pPr>
                  <w:r>
                    <w:rPr>
                      <w:rFonts w:hint="eastAsia" w:ascii="黑体" w:hAnsi="黑体" w:eastAsia="黑体" w:cs="黑体"/>
                      <w:bCs/>
                      <w:color w:val="000000"/>
                      <w:sz w:val="21"/>
                      <w:szCs w:val="21"/>
                    </w:rPr>
                    <w:t>项目组成</w:t>
                  </w:r>
                </w:p>
              </w:tc>
              <w:tc>
                <w:tcPr>
                  <w:tcW w:w="1299" w:type="dxa"/>
                  <w:vAlign w:val="center"/>
                </w:tcPr>
                <w:p w14:paraId="48782D23">
                  <w:pPr>
                    <w:jc w:val="center"/>
                    <w:rPr>
                      <w:rFonts w:ascii="黑体" w:hAnsi="黑体" w:eastAsia="黑体" w:cs="黑体"/>
                      <w:bCs/>
                      <w:color w:val="000000"/>
                      <w:sz w:val="21"/>
                      <w:szCs w:val="21"/>
                    </w:rPr>
                  </w:pPr>
                  <w:r>
                    <w:rPr>
                      <w:rFonts w:hint="eastAsia" w:ascii="黑体" w:hAnsi="黑体" w:eastAsia="黑体" w:cs="黑体"/>
                      <w:bCs/>
                      <w:color w:val="000000"/>
                      <w:sz w:val="21"/>
                      <w:szCs w:val="21"/>
                    </w:rPr>
                    <w:t>工程内容</w:t>
                  </w:r>
                </w:p>
              </w:tc>
              <w:tc>
                <w:tcPr>
                  <w:tcW w:w="3983" w:type="dxa"/>
                  <w:vAlign w:val="center"/>
                </w:tcPr>
                <w:p w14:paraId="45686232">
                  <w:pPr>
                    <w:jc w:val="center"/>
                    <w:rPr>
                      <w:rFonts w:ascii="黑体" w:hAnsi="黑体" w:eastAsia="黑体" w:cs="黑体"/>
                      <w:bCs/>
                      <w:color w:val="000000"/>
                      <w:sz w:val="21"/>
                      <w:szCs w:val="21"/>
                    </w:rPr>
                  </w:pPr>
                  <w:r>
                    <w:rPr>
                      <w:rFonts w:hint="eastAsia" w:ascii="黑体" w:hAnsi="黑体" w:eastAsia="黑体" w:cs="黑体"/>
                      <w:bCs/>
                      <w:color w:val="000000"/>
                      <w:sz w:val="21"/>
                      <w:szCs w:val="21"/>
                    </w:rPr>
                    <w:t>环评及批复建设内容</w:t>
                  </w:r>
                </w:p>
              </w:tc>
              <w:tc>
                <w:tcPr>
                  <w:tcW w:w="3845" w:type="dxa"/>
                  <w:vAlign w:val="center"/>
                </w:tcPr>
                <w:p w14:paraId="508BE0C5">
                  <w:pPr>
                    <w:jc w:val="center"/>
                    <w:rPr>
                      <w:rFonts w:ascii="黑体" w:hAnsi="黑体" w:eastAsia="黑体" w:cs="黑体"/>
                      <w:bCs/>
                      <w:color w:val="000000"/>
                      <w:sz w:val="21"/>
                      <w:szCs w:val="21"/>
                    </w:rPr>
                  </w:pPr>
                  <w:r>
                    <w:rPr>
                      <w:rFonts w:hint="eastAsia" w:ascii="黑体" w:hAnsi="黑体" w:eastAsia="黑体" w:cs="黑体"/>
                      <w:bCs/>
                      <w:color w:val="000000"/>
                      <w:sz w:val="21"/>
                      <w:szCs w:val="21"/>
                    </w:rPr>
                    <w:t>实际建设内容</w:t>
                  </w:r>
                </w:p>
              </w:tc>
              <w:tc>
                <w:tcPr>
                  <w:tcW w:w="1628" w:type="dxa"/>
                  <w:vAlign w:val="center"/>
                </w:tcPr>
                <w:p w14:paraId="213ABFC8">
                  <w:pPr>
                    <w:jc w:val="center"/>
                    <w:rPr>
                      <w:rFonts w:ascii="黑体" w:hAnsi="黑体" w:eastAsia="黑体" w:cs="黑体"/>
                      <w:bCs/>
                      <w:color w:val="000000"/>
                      <w:sz w:val="21"/>
                      <w:szCs w:val="21"/>
                    </w:rPr>
                  </w:pPr>
                  <w:r>
                    <w:rPr>
                      <w:rFonts w:hint="eastAsia" w:ascii="黑体" w:hAnsi="黑体" w:eastAsia="黑体" w:cs="黑体"/>
                      <w:bCs/>
                      <w:color w:val="000000"/>
                      <w:sz w:val="21"/>
                      <w:szCs w:val="21"/>
                    </w:rPr>
                    <w:t>变动情况</w:t>
                  </w:r>
                </w:p>
              </w:tc>
              <w:tc>
                <w:tcPr>
                  <w:tcW w:w="2124" w:type="dxa"/>
                  <w:vAlign w:val="center"/>
                </w:tcPr>
                <w:p w14:paraId="65DC29CE">
                  <w:pPr>
                    <w:jc w:val="center"/>
                    <w:rPr>
                      <w:rFonts w:ascii="黑体" w:hAnsi="黑体" w:eastAsia="黑体" w:cs="黑体"/>
                      <w:bCs/>
                      <w:color w:val="000000"/>
                      <w:sz w:val="21"/>
                      <w:szCs w:val="21"/>
                    </w:rPr>
                  </w:pPr>
                  <w:r>
                    <w:rPr>
                      <w:rFonts w:hint="eastAsia" w:ascii="黑体" w:hAnsi="黑体" w:eastAsia="黑体" w:cs="黑体"/>
                      <w:bCs/>
                      <w:color w:val="000000"/>
                      <w:sz w:val="21"/>
                      <w:szCs w:val="21"/>
                    </w:rPr>
                    <w:t>备注</w:t>
                  </w:r>
                </w:p>
              </w:tc>
            </w:tr>
            <w:tr w14:paraId="6C368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jc w:val="center"/>
              </w:trPr>
              <w:tc>
                <w:tcPr>
                  <w:tcW w:w="857" w:type="dxa"/>
                  <w:vMerge w:val="restart"/>
                  <w:vAlign w:val="center"/>
                </w:tcPr>
                <w:p w14:paraId="1511C9A6">
                  <w:pPr>
                    <w:jc w:val="center"/>
                    <w:rPr>
                      <w:rFonts w:ascii="Times New Roman" w:hAnsi="Times New Roman" w:cs="Times New Roman"/>
                      <w:bCs/>
                      <w:color w:val="000000"/>
                      <w:sz w:val="21"/>
                      <w:szCs w:val="21"/>
                    </w:rPr>
                  </w:pPr>
                  <w:r>
                    <w:rPr>
                      <w:rFonts w:hint="eastAsia" w:ascii="Times New Roman" w:hAnsi="Times New Roman" w:cs="Times New Roman"/>
                      <w:bCs/>
                      <w:color w:val="000000"/>
                      <w:sz w:val="21"/>
                      <w:szCs w:val="21"/>
                    </w:rPr>
                    <w:t>主体工程</w:t>
                  </w:r>
                </w:p>
              </w:tc>
              <w:tc>
                <w:tcPr>
                  <w:tcW w:w="1299" w:type="dxa"/>
                  <w:vAlign w:val="center"/>
                </w:tcPr>
                <w:p w14:paraId="66719F72">
                  <w:pPr>
                    <w:jc w:val="center"/>
                    <w:rPr>
                      <w:rFonts w:ascii="Times New Roman" w:hAnsi="Times New Roman" w:cs="Times New Roman"/>
                      <w:bCs/>
                      <w:color w:val="000000"/>
                      <w:sz w:val="21"/>
                      <w:szCs w:val="21"/>
                    </w:rPr>
                  </w:pPr>
                  <w:r>
                    <w:rPr>
                      <w:rFonts w:hint="eastAsia" w:ascii="Times New Roman" w:hAnsi="Times New Roman" w:cs="Times New Roman"/>
                      <w:bCs/>
                      <w:color w:val="000000"/>
                      <w:sz w:val="21"/>
                      <w:szCs w:val="21"/>
                    </w:rPr>
                    <w:t>注塑生产</w:t>
                  </w:r>
                </w:p>
              </w:tc>
              <w:tc>
                <w:tcPr>
                  <w:tcW w:w="3983" w:type="dxa"/>
                  <w:vAlign w:val="center"/>
                </w:tcPr>
                <w:p w14:paraId="2FFED6D2">
                  <w:pPr>
                    <w:jc w:val="center"/>
                    <w:rPr>
                      <w:rFonts w:ascii="Times New Roman" w:hAnsi="Times New Roman" w:cs="Times New Roman"/>
                      <w:bCs/>
                      <w:color w:val="000000"/>
                      <w:sz w:val="21"/>
                      <w:szCs w:val="21"/>
                    </w:rPr>
                  </w:pPr>
                  <w:r>
                    <w:rPr>
                      <w:rFonts w:ascii="Times New Roman" w:hAnsi="Times New Roman" w:cs="Times New Roman"/>
                      <w:bCs/>
                      <w:color w:val="000000"/>
                      <w:sz w:val="21"/>
                      <w:szCs w:val="21"/>
                    </w:rPr>
                    <w:t>在现有注塑生产线通过增加原辅料及工时增加注塑产品产能，建成后新增高光中柱板30万套、前风窗侧围10万套</w:t>
                  </w:r>
                </w:p>
              </w:tc>
              <w:tc>
                <w:tcPr>
                  <w:tcW w:w="3845" w:type="dxa"/>
                  <w:vAlign w:val="center"/>
                </w:tcPr>
                <w:p w14:paraId="5E83FA2C">
                  <w:pPr>
                    <w:jc w:val="center"/>
                    <w:rPr>
                      <w:rFonts w:ascii="Times New Roman" w:hAnsi="Times New Roman" w:cs="Times New Roman"/>
                      <w:bCs/>
                      <w:color w:val="000000"/>
                      <w:sz w:val="21"/>
                      <w:szCs w:val="21"/>
                    </w:rPr>
                  </w:pPr>
                  <w:r>
                    <w:rPr>
                      <w:rFonts w:ascii="Times New Roman" w:hAnsi="Times New Roman" w:cs="Times New Roman"/>
                      <w:bCs/>
                      <w:color w:val="000000"/>
                      <w:sz w:val="21"/>
                      <w:szCs w:val="21"/>
                    </w:rPr>
                    <w:t>在现有注塑生产线通过增加原辅料及工时增加注塑产品产能，建成后新增高光中柱板30万套、前风窗侧围10万套</w:t>
                  </w:r>
                </w:p>
              </w:tc>
              <w:tc>
                <w:tcPr>
                  <w:tcW w:w="1628" w:type="dxa"/>
                  <w:vAlign w:val="center"/>
                </w:tcPr>
                <w:p w14:paraId="0821598E">
                  <w:pPr>
                    <w:jc w:val="center"/>
                    <w:rPr>
                      <w:rFonts w:ascii="Times New Roman" w:hAnsi="Times New Roman" w:cs="Times New Roman"/>
                      <w:bCs/>
                      <w:color w:val="000000"/>
                      <w:sz w:val="21"/>
                      <w:szCs w:val="21"/>
                    </w:rPr>
                  </w:pPr>
                  <w:r>
                    <w:rPr>
                      <w:rFonts w:hint="eastAsia" w:ascii="Times New Roman" w:hAnsi="Times New Roman" w:cs="Times New Roman"/>
                      <w:bCs/>
                      <w:color w:val="000000"/>
                      <w:sz w:val="21"/>
                      <w:szCs w:val="21"/>
                    </w:rPr>
                    <w:t>无变动</w:t>
                  </w:r>
                </w:p>
              </w:tc>
              <w:tc>
                <w:tcPr>
                  <w:tcW w:w="2124" w:type="dxa"/>
                  <w:vAlign w:val="center"/>
                </w:tcPr>
                <w:p w14:paraId="027561D3">
                  <w:pPr>
                    <w:jc w:val="center"/>
                    <w:rPr>
                      <w:rFonts w:ascii="Times New Roman" w:hAnsi="Times New Roman" w:cs="Times New Roman"/>
                      <w:bCs/>
                      <w:color w:val="000000"/>
                      <w:sz w:val="21"/>
                      <w:szCs w:val="21"/>
                    </w:rPr>
                  </w:pPr>
                  <w:r>
                    <w:rPr>
                      <w:rFonts w:hint="eastAsia" w:ascii="Times New Roman" w:hAnsi="Times New Roman" w:cs="Times New Roman"/>
                      <w:bCs/>
                      <w:color w:val="000000"/>
                      <w:sz w:val="21"/>
                      <w:szCs w:val="21"/>
                    </w:rPr>
                    <w:t>/</w:t>
                  </w:r>
                </w:p>
              </w:tc>
            </w:tr>
            <w:tr w14:paraId="587FE9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857" w:type="dxa"/>
                  <w:vMerge w:val="continue"/>
                  <w:vAlign w:val="center"/>
                </w:tcPr>
                <w:p w14:paraId="032C4188">
                  <w:pPr>
                    <w:jc w:val="center"/>
                  </w:pPr>
                </w:p>
              </w:tc>
              <w:tc>
                <w:tcPr>
                  <w:tcW w:w="1299" w:type="dxa"/>
                  <w:vAlign w:val="center"/>
                </w:tcPr>
                <w:p w14:paraId="53DAA30C">
                  <w:pPr>
                    <w:jc w:val="center"/>
                    <w:rPr>
                      <w:rFonts w:ascii="Times New Roman" w:hAnsi="Times New Roman" w:cs="Times New Roman"/>
                      <w:bCs/>
                      <w:color w:val="000000"/>
                      <w:sz w:val="21"/>
                      <w:szCs w:val="21"/>
                    </w:rPr>
                  </w:pPr>
                  <w:r>
                    <w:rPr>
                      <w:rFonts w:hint="eastAsia" w:ascii="Times New Roman" w:hAnsi="Times New Roman" w:cs="Times New Roman"/>
                      <w:bCs/>
                      <w:color w:val="000000"/>
                      <w:sz w:val="21"/>
                      <w:szCs w:val="21"/>
                    </w:rPr>
                    <w:t>涂装生产</w:t>
                  </w:r>
                </w:p>
              </w:tc>
              <w:tc>
                <w:tcPr>
                  <w:tcW w:w="3983" w:type="dxa"/>
                  <w:vAlign w:val="center"/>
                </w:tcPr>
                <w:p w14:paraId="05ADD663">
                  <w:pPr>
                    <w:jc w:val="center"/>
                    <w:rPr>
                      <w:rFonts w:ascii="Times New Roman" w:hAnsi="Times New Roman" w:cs="Times New Roman"/>
                      <w:bCs/>
                      <w:color w:val="000000"/>
                      <w:sz w:val="21"/>
                      <w:szCs w:val="21"/>
                    </w:rPr>
                  </w:pPr>
                  <w:r>
                    <w:rPr>
                      <w:rFonts w:hint="eastAsia" w:ascii="Times New Roman" w:hAnsi="Times New Roman" w:cs="Times New Roman"/>
                      <w:bCs/>
                      <w:color w:val="000000"/>
                      <w:sz w:val="21"/>
                      <w:szCs w:val="21"/>
                    </w:rPr>
                    <w:t>拆除现有的1条手工涂装生产线（涂装2线）</w:t>
                  </w:r>
                </w:p>
              </w:tc>
              <w:tc>
                <w:tcPr>
                  <w:tcW w:w="3845" w:type="dxa"/>
                  <w:vAlign w:val="center"/>
                </w:tcPr>
                <w:p w14:paraId="790641F8">
                  <w:pPr>
                    <w:jc w:val="center"/>
                    <w:rPr>
                      <w:rFonts w:ascii="Times New Roman" w:hAnsi="Times New Roman" w:cs="Times New Roman"/>
                      <w:bCs/>
                      <w:color w:val="000000"/>
                      <w:sz w:val="21"/>
                      <w:szCs w:val="21"/>
                    </w:rPr>
                  </w:pPr>
                  <w:r>
                    <w:rPr>
                      <w:rFonts w:hint="eastAsia" w:ascii="Times New Roman" w:hAnsi="Times New Roman" w:cs="Times New Roman"/>
                      <w:bCs/>
                      <w:color w:val="000000"/>
                      <w:sz w:val="21"/>
                      <w:szCs w:val="21"/>
                    </w:rPr>
                    <w:t>拆除现有的1条手工涂装生产线（涂装2线）</w:t>
                  </w:r>
                </w:p>
              </w:tc>
              <w:tc>
                <w:tcPr>
                  <w:tcW w:w="1628" w:type="dxa"/>
                  <w:vAlign w:val="center"/>
                </w:tcPr>
                <w:p w14:paraId="001DB52B">
                  <w:pPr>
                    <w:jc w:val="center"/>
                    <w:rPr>
                      <w:rFonts w:ascii="Times New Roman" w:hAnsi="Times New Roman" w:cs="Times New Roman"/>
                      <w:bCs/>
                      <w:color w:val="000000"/>
                      <w:sz w:val="21"/>
                      <w:szCs w:val="21"/>
                    </w:rPr>
                  </w:pPr>
                  <w:r>
                    <w:rPr>
                      <w:rFonts w:hint="eastAsia" w:ascii="Times New Roman" w:hAnsi="Times New Roman" w:cs="Times New Roman"/>
                      <w:bCs/>
                      <w:color w:val="000000"/>
                      <w:sz w:val="21"/>
                      <w:szCs w:val="21"/>
                    </w:rPr>
                    <w:t>无变动</w:t>
                  </w:r>
                </w:p>
              </w:tc>
              <w:tc>
                <w:tcPr>
                  <w:tcW w:w="2124" w:type="dxa"/>
                  <w:vAlign w:val="center"/>
                </w:tcPr>
                <w:p w14:paraId="0EBBDFA8">
                  <w:pPr>
                    <w:jc w:val="center"/>
                    <w:rPr>
                      <w:rFonts w:ascii="Times New Roman" w:hAnsi="Times New Roman" w:cs="Times New Roman"/>
                      <w:bCs/>
                      <w:color w:val="000000"/>
                      <w:sz w:val="21"/>
                      <w:szCs w:val="21"/>
                    </w:rPr>
                  </w:pPr>
                  <w:r>
                    <w:rPr>
                      <w:rFonts w:hint="eastAsia" w:ascii="Times New Roman" w:hAnsi="Times New Roman" w:cs="Times New Roman"/>
                      <w:bCs/>
                      <w:color w:val="000000"/>
                      <w:sz w:val="21"/>
                      <w:szCs w:val="21"/>
                    </w:rPr>
                    <w:t>/</w:t>
                  </w:r>
                </w:p>
              </w:tc>
            </w:tr>
            <w:tr w14:paraId="15BBDD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857" w:type="dxa"/>
                  <w:vMerge w:val="continue"/>
                  <w:vAlign w:val="center"/>
                </w:tcPr>
                <w:p w14:paraId="3E3C2746">
                  <w:pPr>
                    <w:jc w:val="center"/>
                  </w:pPr>
                </w:p>
              </w:tc>
              <w:tc>
                <w:tcPr>
                  <w:tcW w:w="1299" w:type="dxa"/>
                  <w:vAlign w:val="center"/>
                </w:tcPr>
                <w:p w14:paraId="24BB7FDF">
                  <w:pPr>
                    <w:jc w:val="center"/>
                    <w:rPr>
                      <w:rFonts w:ascii="Times New Roman" w:hAnsi="Times New Roman" w:cs="Times New Roman"/>
                      <w:bCs/>
                      <w:color w:val="000000"/>
                      <w:sz w:val="21"/>
                      <w:szCs w:val="21"/>
                    </w:rPr>
                  </w:pPr>
                  <w:r>
                    <w:rPr>
                      <w:rFonts w:hint="eastAsia" w:ascii="Times New Roman" w:hAnsi="Times New Roman" w:cs="Times New Roman"/>
                      <w:bCs/>
                      <w:color w:val="000000"/>
                      <w:sz w:val="21"/>
                      <w:szCs w:val="21"/>
                    </w:rPr>
                    <w:t>烫印生产</w:t>
                  </w:r>
                </w:p>
              </w:tc>
              <w:tc>
                <w:tcPr>
                  <w:tcW w:w="3983" w:type="dxa"/>
                  <w:vAlign w:val="center"/>
                </w:tcPr>
                <w:p w14:paraId="482566E0">
                  <w:pPr>
                    <w:jc w:val="center"/>
                    <w:rPr>
                      <w:rFonts w:ascii="Times New Roman" w:hAnsi="Times New Roman" w:cs="Times New Roman"/>
                      <w:bCs/>
                      <w:color w:val="000000"/>
                      <w:sz w:val="21"/>
                      <w:szCs w:val="21"/>
                    </w:rPr>
                  </w:pPr>
                  <w:r>
                    <w:rPr>
                      <w:rFonts w:hint="eastAsia" w:ascii="Times New Roman" w:hAnsi="Times New Roman" w:cs="Times New Roman"/>
                      <w:bCs/>
                      <w:color w:val="000000"/>
                      <w:sz w:val="21"/>
                      <w:szCs w:val="21"/>
                    </w:rPr>
                    <w:t>在现有手动涂装线生产车间内新增1条烫印生产线（5套烫印设备）</w:t>
                  </w:r>
                </w:p>
              </w:tc>
              <w:tc>
                <w:tcPr>
                  <w:tcW w:w="3845" w:type="dxa"/>
                  <w:vAlign w:val="center"/>
                </w:tcPr>
                <w:p w14:paraId="5DE8898C">
                  <w:pPr>
                    <w:jc w:val="center"/>
                    <w:rPr>
                      <w:rFonts w:ascii="Times New Roman" w:hAnsi="Times New Roman" w:cs="Times New Roman"/>
                      <w:bCs/>
                      <w:color w:val="000000"/>
                      <w:sz w:val="21"/>
                      <w:szCs w:val="21"/>
                    </w:rPr>
                  </w:pPr>
                  <w:r>
                    <w:rPr>
                      <w:rFonts w:hint="eastAsia" w:ascii="Times New Roman" w:hAnsi="Times New Roman" w:cs="Times New Roman"/>
                      <w:bCs/>
                      <w:color w:val="000000"/>
                      <w:sz w:val="21"/>
                      <w:szCs w:val="21"/>
                    </w:rPr>
                    <w:t>在现有手动涂装线生产车间内新增1条烫印生产线（5套烫印设备）</w:t>
                  </w:r>
                </w:p>
              </w:tc>
              <w:tc>
                <w:tcPr>
                  <w:tcW w:w="1628" w:type="dxa"/>
                  <w:vAlign w:val="center"/>
                </w:tcPr>
                <w:p w14:paraId="3CF1A876">
                  <w:pPr>
                    <w:jc w:val="center"/>
                    <w:rPr>
                      <w:rFonts w:ascii="Times New Roman" w:hAnsi="Times New Roman" w:cs="Times New Roman"/>
                      <w:bCs/>
                      <w:color w:val="000000"/>
                      <w:sz w:val="21"/>
                      <w:szCs w:val="21"/>
                    </w:rPr>
                  </w:pPr>
                  <w:r>
                    <w:rPr>
                      <w:rFonts w:hint="eastAsia" w:ascii="Times New Roman" w:hAnsi="Times New Roman" w:cs="Times New Roman"/>
                      <w:bCs/>
                      <w:color w:val="000000"/>
                      <w:sz w:val="21"/>
                      <w:szCs w:val="21"/>
                    </w:rPr>
                    <w:t>无变动</w:t>
                  </w:r>
                </w:p>
              </w:tc>
              <w:tc>
                <w:tcPr>
                  <w:tcW w:w="2124" w:type="dxa"/>
                  <w:vAlign w:val="center"/>
                </w:tcPr>
                <w:p w14:paraId="1DD88039">
                  <w:pPr>
                    <w:jc w:val="center"/>
                    <w:rPr>
                      <w:rFonts w:ascii="Times New Roman" w:hAnsi="Times New Roman" w:cs="Times New Roman"/>
                      <w:bCs/>
                      <w:color w:val="000000"/>
                      <w:sz w:val="21"/>
                      <w:szCs w:val="21"/>
                    </w:rPr>
                  </w:pPr>
                  <w:r>
                    <w:rPr>
                      <w:rFonts w:hint="eastAsia" w:ascii="Times New Roman" w:hAnsi="Times New Roman" w:cs="Times New Roman"/>
                      <w:bCs/>
                      <w:color w:val="000000"/>
                      <w:sz w:val="21"/>
                      <w:szCs w:val="21"/>
                    </w:rPr>
                    <w:t>/</w:t>
                  </w:r>
                </w:p>
              </w:tc>
            </w:tr>
            <w:tr w14:paraId="376E02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857" w:type="dxa"/>
                  <w:vMerge w:val="continue"/>
                  <w:vAlign w:val="center"/>
                </w:tcPr>
                <w:p w14:paraId="633BCC0A">
                  <w:pPr>
                    <w:jc w:val="center"/>
                  </w:pPr>
                </w:p>
              </w:tc>
              <w:tc>
                <w:tcPr>
                  <w:tcW w:w="1299" w:type="dxa"/>
                  <w:vAlign w:val="center"/>
                </w:tcPr>
                <w:p w14:paraId="080F8A88">
                  <w:pPr>
                    <w:jc w:val="center"/>
                    <w:rPr>
                      <w:rFonts w:ascii="Times New Roman" w:hAnsi="Times New Roman" w:cs="Times New Roman"/>
                      <w:bCs/>
                      <w:color w:val="000000"/>
                      <w:sz w:val="21"/>
                      <w:szCs w:val="21"/>
                    </w:rPr>
                  </w:pPr>
                  <w:r>
                    <w:rPr>
                      <w:rFonts w:hint="eastAsia" w:ascii="Times New Roman" w:hAnsi="Times New Roman" w:cs="Times New Roman"/>
                      <w:bCs/>
                      <w:color w:val="000000"/>
                      <w:sz w:val="21"/>
                      <w:szCs w:val="21"/>
                    </w:rPr>
                    <w:t>破碎生产</w:t>
                  </w:r>
                </w:p>
              </w:tc>
              <w:tc>
                <w:tcPr>
                  <w:tcW w:w="3983" w:type="dxa"/>
                  <w:vAlign w:val="center"/>
                </w:tcPr>
                <w:p w14:paraId="5742304A">
                  <w:pPr>
                    <w:jc w:val="center"/>
                    <w:rPr>
                      <w:rFonts w:ascii="Times New Roman" w:hAnsi="Times New Roman" w:cs="Times New Roman"/>
                      <w:bCs/>
                      <w:color w:val="000000"/>
                      <w:sz w:val="21"/>
                      <w:szCs w:val="21"/>
                    </w:rPr>
                  </w:pPr>
                  <w:r>
                    <w:rPr>
                      <w:rFonts w:hint="eastAsia" w:ascii="Times New Roman" w:hAnsi="Times New Roman" w:cs="Times New Roman"/>
                      <w:bCs/>
                      <w:color w:val="000000"/>
                      <w:sz w:val="21"/>
                      <w:szCs w:val="21"/>
                    </w:rPr>
                    <w:t>在西侧增加3台破碎机，用于塑料下脚料的破碎</w:t>
                  </w:r>
                </w:p>
              </w:tc>
              <w:tc>
                <w:tcPr>
                  <w:tcW w:w="3845" w:type="dxa"/>
                  <w:vAlign w:val="center"/>
                </w:tcPr>
                <w:p w14:paraId="21435928">
                  <w:pPr>
                    <w:jc w:val="center"/>
                    <w:rPr>
                      <w:rFonts w:ascii="Times New Roman" w:hAnsi="Times New Roman" w:cs="Times New Roman"/>
                      <w:bCs/>
                      <w:color w:val="000000"/>
                      <w:sz w:val="21"/>
                      <w:szCs w:val="21"/>
                    </w:rPr>
                  </w:pPr>
                  <w:r>
                    <w:rPr>
                      <w:rFonts w:hint="eastAsia" w:ascii="Times New Roman" w:hAnsi="Times New Roman" w:cs="Times New Roman"/>
                      <w:bCs/>
                      <w:color w:val="000000"/>
                      <w:sz w:val="21"/>
                      <w:szCs w:val="21"/>
                    </w:rPr>
                    <w:t>在西侧增加3台破碎机，用于塑料下脚料的破碎</w:t>
                  </w:r>
                </w:p>
              </w:tc>
              <w:tc>
                <w:tcPr>
                  <w:tcW w:w="1628" w:type="dxa"/>
                  <w:vAlign w:val="center"/>
                </w:tcPr>
                <w:p w14:paraId="2FC017F1">
                  <w:pPr>
                    <w:jc w:val="center"/>
                    <w:rPr>
                      <w:rFonts w:ascii="Times New Roman" w:hAnsi="Times New Roman" w:cs="Times New Roman"/>
                      <w:bCs/>
                      <w:color w:val="000000"/>
                      <w:sz w:val="21"/>
                      <w:szCs w:val="21"/>
                    </w:rPr>
                  </w:pPr>
                  <w:r>
                    <w:rPr>
                      <w:rFonts w:hint="eastAsia" w:ascii="Times New Roman" w:hAnsi="Times New Roman" w:cs="Times New Roman"/>
                      <w:bCs/>
                      <w:color w:val="000000"/>
                      <w:sz w:val="21"/>
                      <w:szCs w:val="21"/>
                    </w:rPr>
                    <w:t>无变动</w:t>
                  </w:r>
                </w:p>
              </w:tc>
              <w:tc>
                <w:tcPr>
                  <w:tcW w:w="2124" w:type="dxa"/>
                  <w:vAlign w:val="center"/>
                </w:tcPr>
                <w:p w14:paraId="77634C2B">
                  <w:pPr>
                    <w:jc w:val="center"/>
                    <w:rPr>
                      <w:rFonts w:ascii="Times New Roman" w:hAnsi="Times New Roman" w:cs="Times New Roman"/>
                      <w:bCs/>
                      <w:color w:val="000000"/>
                      <w:sz w:val="21"/>
                      <w:szCs w:val="21"/>
                    </w:rPr>
                  </w:pPr>
                  <w:r>
                    <w:rPr>
                      <w:rFonts w:hint="eastAsia" w:ascii="Times New Roman" w:hAnsi="Times New Roman" w:cs="Times New Roman"/>
                      <w:bCs/>
                      <w:color w:val="000000"/>
                      <w:sz w:val="21"/>
                      <w:szCs w:val="21"/>
                    </w:rPr>
                    <w:t>/</w:t>
                  </w:r>
                </w:p>
              </w:tc>
            </w:tr>
            <w:tr w14:paraId="26C034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857" w:type="dxa"/>
                  <w:vMerge w:val="restart"/>
                  <w:vAlign w:val="center"/>
                </w:tcPr>
                <w:p w14:paraId="126BBC8B">
                  <w:pPr>
                    <w:jc w:val="center"/>
                    <w:rPr>
                      <w:rFonts w:ascii="Times New Roman" w:hAnsi="Times New Roman" w:cs="Times New Roman"/>
                      <w:bCs/>
                      <w:color w:val="000000"/>
                      <w:sz w:val="21"/>
                      <w:szCs w:val="21"/>
                    </w:rPr>
                  </w:pPr>
                  <w:r>
                    <w:rPr>
                      <w:rFonts w:hint="eastAsia" w:ascii="Times New Roman" w:hAnsi="Times New Roman" w:cs="Times New Roman"/>
                      <w:bCs/>
                      <w:color w:val="000000"/>
                      <w:sz w:val="21"/>
                      <w:szCs w:val="21"/>
                    </w:rPr>
                    <w:t>辅助工程</w:t>
                  </w:r>
                </w:p>
              </w:tc>
              <w:tc>
                <w:tcPr>
                  <w:tcW w:w="1299" w:type="dxa"/>
                  <w:vAlign w:val="center"/>
                </w:tcPr>
                <w:p w14:paraId="4A2CD698">
                  <w:pPr>
                    <w:pStyle w:val="52"/>
                    <w:spacing w:line="240" w:lineRule="auto"/>
                    <w:rPr>
                      <w:bCs/>
                      <w:color w:val="000000"/>
                    </w:rPr>
                  </w:pPr>
                  <w:r>
                    <w:rPr>
                      <w:rFonts w:hint="eastAsia"/>
                      <w:bCs/>
                      <w:color w:val="000000"/>
                    </w:rPr>
                    <w:t>办公</w:t>
                  </w:r>
                </w:p>
              </w:tc>
              <w:tc>
                <w:tcPr>
                  <w:tcW w:w="3983" w:type="dxa"/>
                  <w:vAlign w:val="center"/>
                </w:tcPr>
                <w:p w14:paraId="3531649A">
                  <w:pPr>
                    <w:jc w:val="center"/>
                    <w:rPr>
                      <w:rFonts w:ascii="Times New Roman" w:hAnsi="Times New Roman" w:cs="Times New Roman"/>
                      <w:bCs/>
                      <w:color w:val="000000"/>
                      <w:sz w:val="21"/>
                      <w:szCs w:val="21"/>
                    </w:rPr>
                  </w:pPr>
                  <w:r>
                    <w:rPr>
                      <w:rFonts w:hint="eastAsia" w:ascii="Times New Roman" w:hAnsi="Times New Roman" w:cs="Times New Roman"/>
                      <w:bCs/>
                      <w:color w:val="000000"/>
                      <w:sz w:val="21"/>
                      <w:szCs w:val="21"/>
                    </w:rPr>
                    <w:t>依托现有办公区域</w:t>
                  </w:r>
                </w:p>
              </w:tc>
              <w:tc>
                <w:tcPr>
                  <w:tcW w:w="3845" w:type="dxa"/>
                  <w:vAlign w:val="center"/>
                </w:tcPr>
                <w:p w14:paraId="42ED4A8D">
                  <w:pPr>
                    <w:jc w:val="center"/>
                    <w:rPr>
                      <w:rFonts w:ascii="Times New Roman" w:hAnsi="Times New Roman" w:cs="Times New Roman"/>
                      <w:bCs/>
                      <w:color w:val="000000"/>
                      <w:sz w:val="21"/>
                      <w:szCs w:val="21"/>
                    </w:rPr>
                  </w:pPr>
                  <w:r>
                    <w:rPr>
                      <w:rFonts w:hint="eastAsia" w:ascii="Times New Roman" w:hAnsi="Times New Roman" w:cs="Times New Roman"/>
                      <w:bCs/>
                      <w:color w:val="000000"/>
                      <w:sz w:val="21"/>
                      <w:szCs w:val="21"/>
                    </w:rPr>
                    <w:t>依托现有办公区域</w:t>
                  </w:r>
                </w:p>
              </w:tc>
              <w:tc>
                <w:tcPr>
                  <w:tcW w:w="1628" w:type="dxa"/>
                  <w:vAlign w:val="center"/>
                </w:tcPr>
                <w:p w14:paraId="2451DE90">
                  <w:pPr>
                    <w:jc w:val="center"/>
                    <w:rPr>
                      <w:rFonts w:ascii="Times New Roman" w:hAnsi="Times New Roman" w:cs="Times New Roman"/>
                      <w:bCs/>
                      <w:color w:val="000000"/>
                      <w:sz w:val="21"/>
                      <w:szCs w:val="21"/>
                    </w:rPr>
                  </w:pPr>
                  <w:r>
                    <w:rPr>
                      <w:rFonts w:hint="eastAsia" w:ascii="Times New Roman" w:hAnsi="Times New Roman" w:cs="Times New Roman"/>
                      <w:bCs/>
                      <w:color w:val="000000"/>
                      <w:sz w:val="21"/>
                      <w:szCs w:val="21"/>
                    </w:rPr>
                    <w:t>无变动</w:t>
                  </w:r>
                </w:p>
              </w:tc>
              <w:tc>
                <w:tcPr>
                  <w:tcW w:w="2124" w:type="dxa"/>
                  <w:vAlign w:val="center"/>
                </w:tcPr>
                <w:p w14:paraId="73D3FDE5">
                  <w:pPr>
                    <w:jc w:val="center"/>
                    <w:rPr>
                      <w:rFonts w:ascii="Times New Roman" w:hAnsi="Times New Roman" w:cs="Times New Roman"/>
                      <w:bCs/>
                      <w:color w:val="000000"/>
                      <w:sz w:val="21"/>
                      <w:szCs w:val="21"/>
                    </w:rPr>
                  </w:pPr>
                  <w:r>
                    <w:rPr>
                      <w:rFonts w:hint="eastAsia" w:ascii="Times New Roman" w:hAnsi="Times New Roman" w:cs="Times New Roman"/>
                      <w:bCs/>
                      <w:color w:val="000000"/>
                      <w:sz w:val="21"/>
                      <w:szCs w:val="21"/>
                    </w:rPr>
                    <w:t>/</w:t>
                  </w:r>
                </w:p>
              </w:tc>
            </w:tr>
            <w:tr w14:paraId="2CBBF7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857" w:type="dxa"/>
                  <w:vMerge w:val="continue"/>
                  <w:vAlign w:val="center"/>
                </w:tcPr>
                <w:p w14:paraId="36A1510B">
                  <w:pPr>
                    <w:jc w:val="center"/>
                    <w:rPr>
                      <w:rFonts w:ascii="Times New Roman" w:hAnsi="Times New Roman" w:cs="Times New Roman"/>
                      <w:bCs/>
                      <w:color w:val="000000"/>
                      <w:sz w:val="21"/>
                      <w:szCs w:val="21"/>
                    </w:rPr>
                  </w:pPr>
                </w:p>
              </w:tc>
              <w:tc>
                <w:tcPr>
                  <w:tcW w:w="1299" w:type="dxa"/>
                  <w:vAlign w:val="center"/>
                </w:tcPr>
                <w:p w14:paraId="65AEEC02">
                  <w:pPr>
                    <w:pStyle w:val="52"/>
                    <w:spacing w:line="240" w:lineRule="auto"/>
                    <w:rPr>
                      <w:bCs/>
                      <w:color w:val="000000"/>
                    </w:rPr>
                  </w:pPr>
                  <w:r>
                    <w:rPr>
                      <w:rFonts w:hint="eastAsia"/>
                      <w:bCs/>
                      <w:color w:val="000000"/>
                    </w:rPr>
                    <w:t>食堂</w:t>
                  </w:r>
                </w:p>
              </w:tc>
              <w:tc>
                <w:tcPr>
                  <w:tcW w:w="3983" w:type="dxa"/>
                  <w:vAlign w:val="center"/>
                </w:tcPr>
                <w:p w14:paraId="02A100D7">
                  <w:pPr>
                    <w:jc w:val="center"/>
                    <w:rPr>
                      <w:rFonts w:ascii="Times New Roman" w:hAnsi="Times New Roman" w:cs="Times New Roman"/>
                      <w:bCs/>
                      <w:color w:val="000000"/>
                      <w:sz w:val="21"/>
                      <w:szCs w:val="21"/>
                    </w:rPr>
                  </w:pPr>
                  <w:r>
                    <w:rPr>
                      <w:rFonts w:hint="eastAsia" w:ascii="Times New Roman" w:hAnsi="Times New Roman" w:cs="Times New Roman"/>
                      <w:bCs/>
                      <w:color w:val="000000"/>
                      <w:sz w:val="21"/>
                      <w:szCs w:val="21"/>
                    </w:rPr>
                    <w:t>依托现有食堂</w:t>
                  </w:r>
                </w:p>
              </w:tc>
              <w:tc>
                <w:tcPr>
                  <w:tcW w:w="3845" w:type="dxa"/>
                  <w:vAlign w:val="center"/>
                </w:tcPr>
                <w:p w14:paraId="75A9F219">
                  <w:pPr>
                    <w:jc w:val="center"/>
                    <w:rPr>
                      <w:rFonts w:ascii="Times New Roman" w:hAnsi="Times New Roman" w:cs="Times New Roman"/>
                      <w:bCs/>
                      <w:color w:val="000000"/>
                      <w:sz w:val="21"/>
                      <w:szCs w:val="21"/>
                    </w:rPr>
                  </w:pPr>
                  <w:r>
                    <w:rPr>
                      <w:rFonts w:hint="eastAsia" w:ascii="Times New Roman" w:hAnsi="Times New Roman" w:cs="Times New Roman"/>
                      <w:bCs/>
                      <w:color w:val="000000"/>
                      <w:sz w:val="21"/>
                      <w:szCs w:val="21"/>
                    </w:rPr>
                    <w:t>依托现有食堂</w:t>
                  </w:r>
                </w:p>
              </w:tc>
              <w:tc>
                <w:tcPr>
                  <w:tcW w:w="1628" w:type="dxa"/>
                  <w:vAlign w:val="center"/>
                </w:tcPr>
                <w:p w14:paraId="13B9998E">
                  <w:pPr>
                    <w:jc w:val="center"/>
                    <w:rPr>
                      <w:rFonts w:ascii="Times New Roman" w:hAnsi="Times New Roman" w:cs="Times New Roman"/>
                      <w:bCs/>
                      <w:color w:val="000000"/>
                      <w:sz w:val="21"/>
                      <w:szCs w:val="21"/>
                    </w:rPr>
                  </w:pPr>
                  <w:r>
                    <w:rPr>
                      <w:rFonts w:hint="eastAsia" w:ascii="Times New Roman" w:hAnsi="Times New Roman" w:cs="Times New Roman"/>
                      <w:bCs/>
                      <w:color w:val="000000"/>
                      <w:sz w:val="21"/>
                      <w:szCs w:val="21"/>
                    </w:rPr>
                    <w:t>无变动</w:t>
                  </w:r>
                </w:p>
              </w:tc>
              <w:tc>
                <w:tcPr>
                  <w:tcW w:w="2124" w:type="dxa"/>
                  <w:vAlign w:val="center"/>
                </w:tcPr>
                <w:p w14:paraId="5244995A">
                  <w:pPr>
                    <w:jc w:val="center"/>
                    <w:rPr>
                      <w:rFonts w:ascii="Times New Roman" w:hAnsi="Times New Roman" w:cs="Times New Roman"/>
                      <w:bCs/>
                      <w:color w:val="000000"/>
                      <w:sz w:val="21"/>
                      <w:szCs w:val="21"/>
                    </w:rPr>
                  </w:pPr>
                  <w:r>
                    <w:rPr>
                      <w:rFonts w:hint="eastAsia" w:ascii="Times New Roman" w:hAnsi="Times New Roman" w:cs="Times New Roman"/>
                      <w:bCs/>
                      <w:color w:val="000000"/>
                      <w:sz w:val="21"/>
                      <w:szCs w:val="21"/>
                    </w:rPr>
                    <w:t>/</w:t>
                  </w:r>
                </w:p>
              </w:tc>
            </w:tr>
            <w:tr w14:paraId="57490D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857" w:type="dxa"/>
                  <w:vAlign w:val="center"/>
                </w:tcPr>
                <w:p w14:paraId="4210C3E1">
                  <w:pPr>
                    <w:pStyle w:val="52"/>
                    <w:spacing w:line="240" w:lineRule="auto"/>
                    <w:rPr>
                      <w:bCs/>
                      <w:color w:val="000000"/>
                    </w:rPr>
                  </w:pPr>
                  <w:r>
                    <w:rPr>
                      <w:rFonts w:hint="eastAsia"/>
                      <w:color w:val="000000" w:themeColor="text1"/>
                      <w14:textFill>
                        <w14:solidFill>
                          <w14:schemeClr w14:val="tx1"/>
                        </w14:solidFill>
                      </w14:textFill>
                    </w:rPr>
                    <w:t>储运</w:t>
                  </w:r>
                  <w:r>
                    <w:rPr>
                      <w:color w:val="000000" w:themeColor="text1"/>
                      <w14:textFill>
                        <w14:solidFill>
                          <w14:schemeClr w14:val="tx1"/>
                        </w14:solidFill>
                      </w14:textFill>
                    </w:rPr>
                    <w:t>工程</w:t>
                  </w:r>
                </w:p>
              </w:tc>
              <w:tc>
                <w:tcPr>
                  <w:tcW w:w="1299" w:type="dxa"/>
                  <w:vAlign w:val="center"/>
                </w:tcPr>
                <w:p w14:paraId="1837650F">
                  <w:pPr>
                    <w:pStyle w:val="52"/>
                    <w:spacing w:line="240" w:lineRule="auto"/>
                    <w:rPr>
                      <w:bCs/>
                      <w:color w:val="000000"/>
                    </w:rPr>
                  </w:pPr>
                  <w:r>
                    <w:rPr>
                      <w:rFonts w:hint="eastAsia"/>
                    </w:rPr>
                    <w:t>物流仓储</w:t>
                  </w:r>
                </w:p>
              </w:tc>
              <w:tc>
                <w:tcPr>
                  <w:tcW w:w="3983" w:type="dxa"/>
                  <w:vAlign w:val="center"/>
                </w:tcPr>
                <w:p w14:paraId="202CAD85">
                  <w:pPr>
                    <w:jc w:val="center"/>
                    <w:rPr>
                      <w:rFonts w:ascii="Times New Roman" w:hAnsi="Times New Roman" w:cs="Times New Roman"/>
                      <w:bCs/>
                      <w:color w:val="000000"/>
                      <w:sz w:val="21"/>
                      <w:szCs w:val="21"/>
                    </w:rPr>
                  </w:pPr>
                  <w:r>
                    <w:rPr>
                      <w:rFonts w:hint="eastAsia" w:ascii="Times New Roman" w:hAnsi="Times New Roman" w:cs="Times New Roman"/>
                      <w:bCs/>
                      <w:color w:val="000000"/>
                      <w:sz w:val="21"/>
                      <w:szCs w:val="21"/>
                    </w:rPr>
                    <w:t>依托内现有设施</w:t>
                  </w:r>
                </w:p>
              </w:tc>
              <w:tc>
                <w:tcPr>
                  <w:tcW w:w="3845" w:type="dxa"/>
                  <w:vAlign w:val="center"/>
                </w:tcPr>
                <w:p w14:paraId="6D097C37">
                  <w:pPr>
                    <w:jc w:val="center"/>
                    <w:rPr>
                      <w:rFonts w:ascii="Times New Roman" w:hAnsi="Times New Roman" w:cs="Times New Roman"/>
                      <w:bCs/>
                      <w:color w:val="000000"/>
                      <w:sz w:val="21"/>
                      <w:szCs w:val="21"/>
                    </w:rPr>
                  </w:pPr>
                  <w:r>
                    <w:rPr>
                      <w:rFonts w:hint="eastAsia" w:ascii="Times New Roman" w:hAnsi="Times New Roman" w:cs="Times New Roman"/>
                      <w:bCs/>
                      <w:color w:val="000000"/>
                      <w:sz w:val="21"/>
                      <w:szCs w:val="21"/>
                    </w:rPr>
                    <w:t>依托内现有设施</w:t>
                  </w:r>
                </w:p>
              </w:tc>
              <w:tc>
                <w:tcPr>
                  <w:tcW w:w="1628" w:type="dxa"/>
                  <w:vAlign w:val="center"/>
                </w:tcPr>
                <w:p w14:paraId="1FEF2CF7">
                  <w:pPr>
                    <w:jc w:val="center"/>
                    <w:rPr>
                      <w:rFonts w:ascii="Times New Roman" w:hAnsi="Times New Roman" w:cs="Times New Roman"/>
                      <w:bCs/>
                      <w:color w:val="000000"/>
                      <w:sz w:val="21"/>
                      <w:szCs w:val="21"/>
                    </w:rPr>
                  </w:pPr>
                  <w:r>
                    <w:rPr>
                      <w:rFonts w:hint="eastAsia" w:ascii="Times New Roman" w:hAnsi="Times New Roman" w:cs="Times New Roman"/>
                      <w:bCs/>
                      <w:color w:val="000000"/>
                      <w:sz w:val="21"/>
                      <w:szCs w:val="21"/>
                    </w:rPr>
                    <w:t>无变动</w:t>
                  </w:r>
                </w:p>
              </w:tc>
              <w:tc>
                <w:tcPr>
                  <w:tcW w:w="2124" w:type="dxa"/>
                  <w:vAlign w:val="center"/>
                </w:tcPr>
                <w:p w14:paraId="359CB142">
                  <w:pPr>
                    <w:jc w:val="center"/>
                    <w:rPr>
                      <w:rFonts w:ascii="Times New Roman" w:hAnsi="Times New Roman" w:cs="Times New Roman"/>
                      <w:bCs/>
                      <w:color w:val="000000"/>
                      <w:sz w:val="21"/>
                      <w:szCs w:val="21"/>
                    </w:rPr>
                  </w:pPr>
                  <w:r>
                    <w:rPr>
                      <w:rFonts w:hint="eastAsia" w:ascii="Times New Roman" w:hAnsi="Times New Roman" w:cs="Times New Roman"/>
                      <w:bCs/>
                      <w:color w:val="000000"/>
                      <w:sz w:val="21"/>
                      <w:szCs w:val="21"/>
                    </w:rPr>
                    <w:t>/</w:t>
                  </w:r>
                </w:p>
              </w:tc>
            </w:tr>
            <w:tr w14:paraId="1BCCB9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857" w:type="dxa"/>
                  <w:vMerge w:val="restart"/>
                  <w:vAlign w:val="center"/>
                </w:tcPr>
                <w:p w14:paraId="288FA155">
                  <w:pPr>
                    <w:pStyle w:val="52"/>
                    <w:spacing w:line="240" w:lineRule="auto"/>
                    <w:rPr>
                      <w:bCs/>
                      <w:color w:val="000000"/>
                    </w:rPr>
                  </w:pPr>
                  <w:r>
                    <w:rPr>
                      <w:color w:val="000000" w:themeColor="text1"/>
                      <w14:textFill>
                        <w14:solidFill>
                          <w14:schemeClr w14:val="tx1"/>
                        </w14:solidFill>
                      </w14:textFill>
                    </w:rPr>
                    <w:t>公用工程</w:t>
                  </w:r>
                </w:p>
              </w:tc>
              <w:tc>
                <w:tcPr>
                  <w:tcW w:w="1299" w:type="dxa"/>
                  <w:vAlign w:val="center"/>
                </w:tcPr>
                <w:p w14:paraId="292CFE5D">
                  <w:pPr>
                    <w:pStyle w:val="52"/>
                    <w:spacing w:line="240" w:lineRule="auto"/>
                    <w:rPr>
                      <w:bCs/>
                      <w:color w:val="000000"/>
                    </w:rPr>
                  </w:pPr>
                  <w:r>
                    <w:rPr>
                      <w:color w:val="000000" w:themeColor="text1"/>
                      <w14:textFill>
                        <w14:solidFill>
                          <w14:schemeClr w14:val="tx1"/>
                        </w14:solidFill>
                      </w14:textFill>
                    </w:rPr>
                    <w:t>给水</w:t>
                  </w:r>
                </w:p>
              </w:tc>
              <w:tc>
                <w:tcPr>
                  <w:tcW w:w="3983" w:type="dxa"/>
                  <w:vAlign w:val="center"/>
                </w:tcPr>
                <w:p w14:paraId="3E271060">
                  <w:pPr>
                    <w:jc w:val="center"/>
                    <w:rPr>
                      <w:rFonts w:ascii="Times New Roman" w:hAnsi="Times New Roman" w:cs="Times New Roman"/>
                      <w:bCs/>
                      <w:color w:val="000000"/>
                      <w:sz w:val="21"/>
                      <w:szCs w:val="21"/>
                    </w:rPr>
                  </w:pPr>
                  <w:r>
                    <w:rPr>
                      <w:rFonts w:hint="eastAsia" w:ascii="Times New Roman" w:hAnsi="Times New Roman" w:cs="Times New Roman"/>
                      <w:bCs/>
                      <w:color w:val="000000"/>
                      <w:sz w:val="21"/>
                      <w:szCs w:val="21"/>
                    </w:rPr>
                    <w:t>依托现有设施</w:t>
                  </w:r>
                </w:p>
              </w:tc>
              <w:tc>
                <w:tcPr>
                  <w:tcW w:w="3845" w:type="dxa"/>
                  <w:vAlign w:val="center"/>
                </w:tcPr>
                <w:p w14:paraId="7BABFD80">
                  <w:pPr>
                    <w:jc w:val="center"/>
                    <w:rPr>
                      <w:rFonts w:ascii="Times New Roman" w:hAnsi="Times New Roman" w:cs="Times New Roman"/>
                      <w:bCs/>
                      <w:color w:val="000000"/>
                      <w:sz w:val="21"/>
                      <w:szCs w:val="21"/>
                    </w:rPr>
                  </w:pPr>
                  <w:r>
                    <w:rPr>
                      <w:rFonts w:hint="eastAsia" w:ascii="Times New Roman" w:hAnsi="Times New Roman" w:cs="Times New Roman"/>
                      <w:bCs/>
                      <w:color w:val="000000"/>
                      <w:sz w:val="21"/>
                      <w:szCs w:val="21"/>
                    </w:rPr>
                    <w:t>依托现有设施</w:t>
                  </w:r>
                </w:p>
              </w:tc>
              <w:tc>
                <w:tcPr>
                  <w:tcW w:w="1628" w:type="dxa"/>
                  <w:vAlign w:val="center"/>
                </w:tcPr>
                <w:p w14:paraId="10291469">
                  <w:pPr>
                    <w:jc w:val="center"/>
                    <w:rPr>
                      <w:rFonts w:ascii="Times New Roman" w:hAnsi="Times New Roman" w:cs="Times New Roman"/>
                      <w:bCs/>
                      <w:color w:val="000000"/>
                      <w:sz w:val="21"/>
                      <w:szCs w:val="21"/>
                    </w:rPr>
                  </w:pPr>
                  <w:r>
                    <w:rPr>
                      <w:rFonts w:hint="eastAsia" w:ascii="Times New Roman" w:hAnsi="Times New Roman" w:cs="Times New Roman"/>
                      <w:bCs/>
                      <w:color w:val="000000"/>
                      <w:sz w:val="21"/>
                      <w:szCs w:val="21"/>
                    </w:rPr>
                    <w:t>无变动</w:t>
                  </w:r>
                </w:p>
              </w:tc>
              <w:tc>
                <w:tcPr>
                  <w:tcW w:w="2124" w:type="dxa"/>
                  <w:vAlign w:val="center"/>
                </w:tcPr>
                <w:p w14:paraId="1300ABD5">
                  <w:pPr>
                    <w:jc w:val="center"/>
                    <w:rPr>
                      <w:rFonts w:ascii="Times New Roman" w:hAnsi="Times New Roman" w:cs="Times New Roman"/>
                      <w:bCs/>
                      <w:color w:val="000000"/>
                      <w:sz w:val="21"/>
                      <w:szCs w:val="21"/>
                    </w:rPr>
                  </w:pPr>
                  <w:r>
                    <w:rPr>
                      <w:rFonts w:hint="eastAsia" w:ascii="Times New Roman" w:hAnsi="Times New Roman" w:cs="Times New Roman"/>
                      <w:bCs/>
                      <w:color w:val="000000"/>
                      <w:sz w:val="21"/>
                      <w:szCs w:val="21"/>
                    </w:rPr>
                    <w:t>/</w:t>
                  </w:r>
                </w:p>
              </w:tc>
            </w:tr>
            <w:tr w14:paraId="469388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857" w:type="dxa"/>
                  <w:vMerge w:val="continue"/>
                  <w:vAlign w:val="center"/>
                </w:tcPr>
                <w:p w14:paraId="1803F316">
                  <w:pPr>
                    <w:pStyle w:val="52"/>
                    <w:spacing w:line="240" w:lineRule="auto"/>
                    <w:rPr>
                      <w:color w:val="000000" w:themeColor="text1"/>
                      <w14:textFill>
                        <w14:solidFill>
                          <w14:schemeClr w14:val="tx1"/>
                        </w14:solidFill>
                      </w14:textFill>
                    </w:rPr>
                  </w:pPr>
                </w:p>
              </w:tc>
              <w:tc>
                <w:tcPr>
                  <w:tcW w:w="1299" w:type="dxa"/>
                  <w:vAlign w:val="center"/>
                </w:tcPr>
                <w:p w14:paraId="6A91609E">
                  <w:pPr>
                    <w:pStyle w:val="52"/>
                    <w:spacing w:line="24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排水</w:t>
                  </w:r>
                </w:p>
              </w:tc>
              <w:tc>
                <w:tcPr>
                  <w:tcW w:w="3983" w:type="dxa"/>
                  <w:vAlign w:val="center"/>
                </w:tcPr>
                <w:p w14:paraId="66346E21">
                  <w:pPr>
                    <w:jc w:val="center"/>
                    <w:rPr>
                      <w:rFonts w:ascii="Times New Roman" w:hAnsi="Times New Roman" w:cs="Times New Roman"/>
                      <w:bCs/>
                      <w:color w:val="000000"/>
                      <w:sz w:val="21"/>
                      <w:szCs w:val="21"/>
                    </w:rPr>
                  </w:pPr>
                  <w:r>
                    <w:rPr>
                      <w:rFonts w:hint="eastAsia" w:ascii="Times New Roman" w:hAnsi="Times New Roman" w:cs="Times New Roman"/>
                      <w:bCs/>
                      <w:color w:val="000000"/>
                      <w:sz w:val="21"/>
                      <w:szCs w:val="21"/>
                    </w:rPr>
                    <w:t>本项目不新增废水排放</w:t>
                  </w:r>
                </w:p>
              </w:tc>
              <w:tc>
                <w:tcPr>
                  <w:tcW w:w="3845" w:type="dxa"/>
                  <w:vAlign w:val="center"/>
                </w:tcPr>
                <w:p w14:paraId="0471D4F0">
                  <w:pPr>
                    <w:jc w:val="center"/>
                    <w:rPr>
                      <w:rFonts w:ascii="Times New Roman" w:hAnsi="Times New Roman" w:cs="Times New Roman"/>
                      <w:bCs/>
                      <w:color w:val="000000"/>
                      <w:sz w:val="21"/>
                      <w:szCs w:val="21"/>
                    </w:rPr>
                  </w:pPr>
                  <w:r>
                    <w:rPr>
                      <w:rFonts w:hint="eastAsia" w:ascii="Times New Roman" w:hAnsi="Times New Roman" w:cs="Times New Roman"/>
                      <w:bCs/>
                      <w:color w:val="000000"/>
                      <w:sz w:val="21"/>
                      <w:szCs w:val="21"/>
                    </w:rPr>
                    <w:t>无新增废水排放</w:t>
                  </w:r>
                </w:p>
              </w:tc>
              <w:tc>
                <w:tcPr>
                  <w:tcW w:w="1628" w:type="dxa"/>
                  <w:vAlign w:val="center"/>
                </w:tcPr>
                <w:p w14:paraId="1E02B2B6">
                  <w:pPr>
                    <w:jc w:val="center"/>
                    <w:rPr>
                      <w:rFonts w:ascii="Times New Roman" w:hAnsi="Times New Roman" w:cs="Times New Roman"/>
                      <w:bCs/>
                      <w:color w:val="000000"/>
                      <w:sz w:val="21"/>
                      <w:szCs w:val="21"/>
                    </w:rPr>
                  </w:pPr>
                  <w:r>
                    <w:rPr>
                      <w:rFonts w:hint="eastAsia" w:ascii="Times New Roman" w:hAnsi="Times New Roman" w:cs="Times New Roman"/>
                      <w:bCs/>
                      <w:color w:val="000000"/>
                      <w:sz w:val="21"/>
                      <w:szCs w:val="21"/>
                    </w:rPr>
                    <w:t>无变动</w:t>
                  </w:r>
                </w:p>
              </w:tc>
              <w:tc>
                <w:tcPr>
                  <w:tcW w:w="2124" w:type="dxa"/>
                  <w:vAlign w:val="center"/>
                </w:tcPr>
                <w:p w14:paraId="688EBA72">
                  <w:pPr>
                    <w:jc w:val="center"/>
                    <w:rPr>
                      <w:rFonts w:ascii="Times New Roman" w:hAnsi="Times New Roman" w:cs="Times New Roman"/>
                      <w:bCs/>
                      <w:color w:val="000000"/>
                      <w:sz w:val="21"/>
                      <w:szCs w:val="21"/>
                    </w:rPr>
                  </w:pPr>
                  <w:r>
                    <w:rPr>
                      <w:rFonts w:hint="eastAsia" w:ascii="Times New Roman" w:hAnsi="Times New Roman" w:cs="Times New Roman"/>
                      <w:bCs/>
                      <w:color w:val="000000"/>
                      <w:sz w:val="21"/>
                      <w:szCs w:val="21"/>
                    </w:rPr>
                    <w:t>/</w:t>
                  </w:r>
                </w:p>
              </w:tc>
            </w:tr>
            <w:tr w14:paraId="58536F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857" w:type="dxa"/>
                  <w:vMerge w:val="continue"/>
                  <w:vAlign w:val="center"/>
                </w:tcPr>
                <w:p w14:paraId="24E65FDF">
                  <w:pPr>
                    <w:pStyle w:val="52"/>
                    <w:spacing w:line="240" w:lineRule="auto"/>
                    <w:rPr>
                      <w:bCs/>
                      <w:color w:val="000000"/>
                    </w:rPr>
                  </w:pPr>
                </w:p>
              </w:tc>
              <w:tc>
                <w:tcPr>
                  <w:tcW w:w="1299" w:type="dxa"/>
                  <w:vAlign w:val="center"/>
                </w:tcPr>
                <w:p w14:paraId="34F8BB6A">
                  <w:pPr>
                    <w:pStyle w:val="52"/>
                    <w:spacing w:line="240" w:lineRule="auto"/>
                    <w:rPr>
                      <w:bCs/>
                      <w:color w:val="000000"/>
                    </w:rPr>
                  </w:pPr>
                  <w:r>
                    <w:rPr>
                      <w:color w:val="000000" w:themeColor="text1"/>
                      <w14:textFill>
                        <w14:solidFill>
                          <w14:schemeClr w14:val="tx1"/>
                        </w14:solidFill>
                      </w14:textFill>
                    </w:rPr>
                    <w:t>供电</w:t>
                  </w:r>
                </w:p>
              </w:tc>
              <w:tc>
                <w:tcPr>
                  <w:tcW w:w="3983" w:type="dxa"/>
                  <w:vAlign w:val="center"/>
                </w:tcPr>
                <w:p w14:paraId="453A9D56">
                  <w:pPr>
                    <w:pStyle w:val="52"/>
                    <w:spacing w:line="240" w:lineRule="auto"/>
                    <w:rPr>
                      <w:bCs/>
                      <w:color w:val="000000"/>
                    </w:rPr>
                  </w:pPr>
                  <w:r>
                    <w:rPr>
                      <w:rFonts w:hint="eastAsia"/>
                    </w:rPr>
                    <w:t>依托现有设施</w:t>
                  </w:r>
                </w:p>
              </w:tc>
              <w:tc>
                <w:tcPr>
                  <w:tcW w:w="3845" w:type="dxa"/>
                  <w:vAlign w:val="center"/>
                </w:tcPr>
                <w:p w14:paraId="74B2BF2F">
                  <w:pPr>
                    <w:pStyle w:val="52"/>
                    <w:spacing w:line="240" w:lineRule="auto"/>
                    <w:rPr>
                      <w:bCs/>
                      <w:color w:val="000000"/>
                    </w:rPr>
                  </w:pPr>
                  <w:r>
                    <w:rPr>
                      <w:rFonts w:hint="eastAsia"/>
                    </w:rPr>
                    <w:t>依托现有设施</w:t>
                  </w:r>
                </w:p>
              </w:tc>
              <w:tc>
                <w:tcPr>
                  <w:tcW w:w="1628" w:type="dxa"/>
                  <w:vAlign w:val="center"/>
                </w:tcPr>
                <w:p w14:paraId="085D7134">
                  <w:pPr>
                    <w:jc w:val="center"/>
                    <w:rPr>
                      <w:rFonts w:ascii="Times New Roman" w:hAnsi="Times New Roman" w:cs="Times New Roman"/>
                      <w:bCs/>
                      <w:color w:val="000000"/>
                      <w:sz w:val="21"/>
                      <w:szCs w:val="21"/>
                    </w:rPr>
                  </w:pPr>
                  <w:r>
                    <w:rPr>
                      <w:rFonts w:hint="eastAsia" w:ascii="Times New Roman" w:hAnsi="Times New Roman" w:cs="Times New Roman"/>
                      <w:bCs/>
                      <w:color w:val="000000"/>
                      <w:sz w:val="21"/>
                      <w:szCs w:val="21"/>
                    </w:rPr>
                    <w:t>无变动</w:t>
                  </w:r>
                </w:p>
              </w:tc>
              <w:tc>
                <w:tcPr>
                  <w:tcW w:w="2124" w:type="dxa"/>
                  <w:vAlign w:val="center"/>
                </w:tcPr>
                <w:p w14:paraId="03CC8693">
                  <w:pPr>
                    <w:jc w:val="center"/>
                    <w:rPr>
                      <w:rFonts w:ascii="Times New Roman" w:hAnsi="Times New Roman" w:cs="Times New Roman"/>
                      <w:bCs/>
                      <w:color w:val="000000"/>
                      <w:sz w:val="21"/>
                      <w:szCs w:val="21"/>
                    </w:rPr>
                  </w:pPr>
                  <w:r>
                    <w:rPr>
                      <w:rFonts w:hint="eastAsia" w:ascii="Times New Roman" w:hAnsi="Times New Roman" w:cs="Times New Roman"/>
                      <w:bCs/>
                      <w:color w:val="000000"/>
                      <w:sz w:val="21"/>
                      <w:szCs w:val="21"/>
                    </w:rPr>
                    <w:t>/</w:t>
                  </w:r>
                </w:p>
              </w:tc>
            </w:tr>
            <w:tr w14:paraId="25BA47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857" w:type="dxa"/>
                  <w:vMerge w:val="continue"/>
                  <w:vAlign w:val="center"/>
                </w:tcPr>
                <w:p w14:paraId="13D9E6AE">
                  <w:pPr>
                    <w:pStyle w:val="52"/>
                    <w:spacing w:line="240" w:lineRule="auto"/>
                    <w:rPr>
                      <w:bCs/>
                      <w:color w:val="000000"/>
                    </w:rPr>
                  </w:pPr>
                </w:p>
              </w:tc>
              <w:tc>
                <w:tcPr>
                  <w:tcW w:w="1299" w:type="dxa"/>
                  <w:vAlign w:val="center"/>
                </w:tcPr>
                <w:p w14:paraId="29735776">
                  <w:pPr>
                    <w:pStyle w:val="52"/>
                    <w:spacing w:line="240" w:lineRule="auto"/>
                    <w:rPr>
                      <w:bCs/>
                      <w:color w:val="000000"/>
                    </w:rPr>
                  </w:pPr>
                  <w:r>
                    <w:rPr>
                      <w:color w:val="000000" w:themeColor="text1"/>
                      <w14:textFill>
                        <w14:solidFill>
                          <w14:schemeClr w14:val="tx1"/>
                        </w14:solidFill>
                      </w14:textFill>
                    </w:rPr>
                    <w:t>供热</w:t>
                  </w:r>
                  <w:r>
                    <w:rPr>
                      <w:rFonts w:hint="eastAsia"/>
                      <w:color w:val="000000" w:themeColor="text1"/>
                      <w14:textFill>
                        <w14:solidFill>
                          <w14:schemeClr w14:val="tx1"/>
                        </w14:solidFill>
                      </w14:textFill>
                    </w:rPr>
                    <w:t>制冷</w:t>
                  </w:r>
                </w:p>
              </w:tc>
              <w:tc>
                <w:tcPr>
                  <w:tcW w:w="3983" w:type="dxa"/>
                  <w:vAlign w:val="center"/>
                </w:tcPr>
                <w:p w14:paraId="48EF10D3">
                  <w:pPr>
                    <w:pStyle w:val="52"/>
                    <w:spacing w:line="240" w:lineRule="auto"/>
                    <w:rPr>
                      <w:bCs/>
                      <w:color w:val="000000"/>
                    </w:rPr>
                  </w:pPr>
                  <w:r>
                    <w:rPr>
                      <w:rFonts w:hint="eastAsia"/>
                    </w:rPr>
                    <w:t>依托现有设施</w:t>
                  </w:r>
                </w:p>
              </w:tc>
              <w:tc>
                <w:tcPr>
                  <w:tcW w:w="3845" w:type="dxa"/>
                  <w:vAlign w:val="center"/>
                </w:tcPr>
                <w:p w14:paraId="16654905">
                  <w:pPr>
                    <w:pStyle w:val="52"/>
                    <w:spacing w:line="240" w:lineRule="auto"/>
                    <w:rPr>
                      <w:bCs/>
                      <w:color w:val="000000"/>
                    </w:rPr>
                  </w:pPr>
                  <w:r>
                    <w:rPr>
                      <w:rFonts w:hint="eastAsia"/>
                    </w:rPr>
                    <w:t>依托现有设施</w:t>
                  </w:r>
                </w:p>
              </w:tc>
              <w:tc>
                <w:tcPr>
                  <w:tcW w:w="1628" w:type="dxa"/>
                  <w:vAlign w:val="center"/>
                </w:tcPr>
                <w:p w14:paraId="46AEFA8A">
                  <w:pPr>
                    <w:jc w:val="center"/>
                    <w:rPr>
                      <w:rFonts w:ascii="Times New Roman" w:hAnsi="Times New Roman" w:cs="Times New Roman"/>
                      <w:bCs/>
                      <w:color w:val="000000"/>
                      <w:sz w:val="21"/>
                      <w:szCs w:val="21"/>
                    </w:rPr>
                  </w:pPr>
                  <w:r>
                    <w:rPr>
                      <w:rFonts w:hint="eastAsia" w:ascii="Times New Roman" w:hAnsi="Times New Roman" w:cs="Times New Roman"/>
                      <w:bCs/>
                      <w:color w:val="000000"/>
                      <w:sz w:val="21"/>
                      <w:szCs w:val="21"/>
                    </w:rPr>
                    <w:t>无变动</w:t>
                  </w:r>
                </w:p>
              </w:tc>
              <w:tc>
                <w:tcPr>
                  <w:tcW w:w="2124" w:type="dxa"/>
                  <w:vAlign w:val="center"/>
                </w:tcPr>
                <w:p w14:paraId="41CE630A">
                  <w:pPr>
                    <w:jc w:val="center"/>
                    <w:rPr>
                      <w:rFonts w:ascii="Times New Roman" w:hAnsi="Times New Roman" w:cs="Times New Roman"/>
                      <w:bCs/>
                      <w:color w:val="000000"/>
                      <w:sz w:val="21"/>
                      <w:szCs w:val="21"/>
                    </w:rPr>
                  </w:pPr>
                  <w:r>
                    <w:rPr>
                      <w:rFonts w:hint="eastAsia" w:ascii="Times New Roman" w:hAnsi="Times New Roman" w:cs="Times New Roman"/>
                      <w:bCs/>
                      <w:color w:val="000000"/>
                      <w:sz w:val="21"/>
                      <w:szCs w:val="21"/>
                    </w:rPr>
                    <w:t>/</w:t>
                  </w:r>
                </w:p>
              </w:tc>
            </w:tr>
            <w:tr w14:paraId="2A2BAF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7" w:hRule="atLeast"/>
                <w:jc w:val="center"/>
              </w:trPr>
              <w:tc>
                <w:tcPr>
                  <w:tcW w:w="857" w:type="dxa"/>
                  <w:vMerge w:val="restart"/>
                  <w:vAlign w:val="center"/>
                </w:tcPr>
                <w:p w14:paraId="76551325">
                  <w:pPr>
                    <w:pStyle w:val="52"/>
                    <w:spacing w:line="240" w:lineRule="auto"/>
                    <w:rPr>
                      <w:bCs/>
                      <w:color w:val="000000"/>
                    </w:rPr>
                  </w:pPr>
                  <w:r>
                    <w:rPr>
                      <w:color w:val="000000" w:themeColor="text1"/>
                      <w14:textFill>
                        <w14:solidFill>
                          <w14:schemeClr w14:val="tx1"/>
                        </w14:solidFill>
                      </w14:textFill>
                    </w:rPr>
                    <w:t>环保</w:t>
                  </w:r>
                  <w:r>
                    <w:rPr>
                      <w:rFonts w:hint="eastAsia"/>
                      <w:color w:val="000000" w:themeColor="text1"/>
                      <w14:textFill>
                        <w14:solidFill>
                          <w14:schemeClr w14:val="tx1"/>
                        </w14:solidFill>
                      </w14:textFill>
                    </w:rPr>
                    <w:t>工程</w:t>
                  </w:r>
                </w:p>
              </w:tc>
              <w:tc>
                <w:tcPr>
                  <w:tcW w:w="1299" w:type="dxa"/>
                  <w:vAlign w:val="center"/>
                </w:tcPr>
                <w:p w14:paraId="38CC6E00">
                  <w:pPr>
                    <w:pStyle w:val="52"/>
                    <w:spacing w:line="240" w:lineRule="auto"/>
                    <w:rPr>
                      <w:bCs/>
                      <w:color w:val="000000"/>
                    </w:rPr>
                  </w:pPr>
                  <w:r>
                    <w:rPr>
                      <w:color w:val="000000" w:themeColor="text1"/>
                      <w14:textFill>
                        <w14:solidFill>
                          <w14:schemeClr w14:val="tx1"/>
                        </w14:solidFill>
                      </w14:textFill>
                    </w:rPr>
                    <w:t>废气</w:t>
                  </w:r>
                </w:p>
              </w:tc>
              <w:tc>
                <w:tcPr>
                  <w:tcW w:w="3983" w:type="dxa"/>
                  <w:vAlign w:val="center"/>
                </w:tcPr>
                <w:p w14:paraId="15A4BDB6">
                  <w:pPr>
                    <w:pStyle w:val="52"/>
                    <w:spacing w:line="240" w:lineRule="auto"/>
                    <w:jc w:val="both"/>
                    <w:rPr>
                      <w:bCs/>
                      <w:color w:val="000000"/>
                    </w:rPr>
                  </w:pPr>
                  <w:r>
                    <w:rPr>
                      <w:rFonts w:hint="eastAsia"/>
                      <w:bCs/>
                      <w:color w:val="000000"/>
                    </w:rPr>
                    <w:t xml:space="preserve">    </w:t>
                  </w:r>
                  <w:r>
                    <w:rPr>
                      <w:bCs/>
                      <w:color w:val="000000"/>
                    </w:rPr>
                    <w:t>烫印线产生的少量有机废气经手动涂装生产车间现有的废气收集系统收集至现有二工厂全自动涂装生产线（涂装3线）废气治理设施处理（</w:t>
                  </w:r>
                  <w:r>
                    <w:rPr>
                      <w:rFonts w:hint="eastAsia"/>
                      <w:bCs/>
                      <w:color w:val="000000"/>
                    </w:rPr>
                    <w:t>“</w:t>
                  </w:r>
                  <w:r>
                    <w:rPr>
                      <w:bCs/>
                      <w:color w:val="000000"/>
                    </w:rPr>
                    <w:t>ADW+TO</w:t>
                  </w:r>
                  <w:r>
                    <w:rPr>
                      <w:rFonts w:hint="eastAsia"/>
                      <w:bCs/>
                      <w:color w:val="000000"/>
                    </w:rPr>
                    <w:t>”</w:t>
                  </w:r>
                  <w:r>
                    <w:rPr>
                      <w:bCs/>
                      <w:color w:val="000000"/>
                    </w:rPr>
                    <w:t>系统），处理后废气经现有20m高排气筒（DA013）排放；</w:t>
                  </w:r>
                </w:p>
                <w:p w14:paraId="6C0E9C12">
                  <w:pPr>
                    <w:pStyle w:val="52"/>
                    <w:spacing w:line="240" w:lineRule="auto"/>
                    <w:jc w:val="both"/>
                    <w:rPr>
                      <w:bCs/>
                      <w:color w:val="000000"/>
                    </w:rPr>
                  </w:pPr>
                  <w:r>
                    <w:rPr>
                      <w:rFonts w:hint="eastAsia"/>
                      <w:bCs/>
                      <w:color w:val="000000"/>
                    </w:rPr>
                    <w:t xml:space="preserve">    </w:t>
                  </w:r>
                  <w:r>
                    <w:rPr>
                      <w:bCs/>
                      <w:color w:val="000000"/>
                    </w:rPr>
                    <w:t>注塑工序依托现有注塑车间内设备，经现有集气罩收集后的废气通过现有一套活性炭吸附装置处理，最终通过现有1根15m高排气筒（DA010）排放。</w:t>
                  </w:r>
                </w:p>
              </w:tc>
              <w:tc>
                <w:tcPr>
                  <w:tcW w:w="3845" w:type="dxa"/>
                  <w:vAlign w:val="center"/>
                </w:tcPr>
                <w:p w14:paraId="07865E25">
                  <w:pPr>
                    <w:pStyle w:val="52"/>
                    <w:spacing w:line="240" w:lineRule="auto"/>
                    <w:jc w:val="both"/>
                    <w:rPr>
                      <w:bCs/>
                      <w:color w:val="000000"/>
                    </w:rPr>
                  </w:pPr>
                  <w:r>
                    <w:rPr>
                      <w:rFonts w:hint="eastAsia"/>
                      <w:bCs/>
                      <w:color w:val="000000"/>
                    </w:rPr>
                    <w:t xml:space="preserve">    </w:t>
                  </w:r>
                  <w:r>
                    <w:rPr>
                      <w:bCs/>
                      <w:color w:val="000000"/>
                    </w:rPr>
                    <w:t>烫印线产生的少量有机废气经手动涂装生产车间现有的废气收集系统收集至现有二工厂全自动涂装生产线（涂装3线）废气治理设施处理（</w:t>
                  </w:r>
                  <w:r>
                    <w:rPr>
                      <w:rFonts w:hint="eastAsia"/>
                      <w:bCs/>
                      <w:color w:val="000000"/>
                    </w:rPr>
                    <w:t>“</w:t>
                  </w:r>
                  <w:r>
                    <w:rPr>
                      <w:bCs/>
                      <w:color w:val="000000"/>
                    </w:rPr>
                    <w:t>ADW+TO</w:t>
                  </w:r>
                  <w:r>
                    <w:rPr>
                      <w:rFonts w:hint="eastAsia"/>
                      <w:bCs/>
                      <w:color w:val="000000"/>
                    </w:rPr>
                    <w:t>”</w:t>
                  </w:r>
                  <w:r>
                    <w:rPr>
                      <w:bCs/>
                      <w:color w:val="000000"/>
                    </w:rPr>
                    <w:t>系统），处理后废气经现有20m高排气筒（DA013）排放；</w:t>
                  </w:r>
                </w:p>
                <w:p w14:paraId="48D671CE">
                  <w:pPr>
                    <w:pStyle w:val="52"/>
                    <w:spacing w:line="240" w:lineRule="auto"/>
                    <w:jc w:val="left"/>
                    <w:rPr>
                      <w:bCs/>
                      <w:color w:val="000000"/>
                    </w:rPr>
                  </w:pPr>
                  <w:r>
                    <w:rPr>
                      <w:rFonts w:hint="eastAsia"/>
                      <w:bCs/>
                      <w:color w:val="000000"/>
                    </w:rPr>
                    <w:t xml:space="preserve">    </w:t>
                  </w:r>
                  <w:r>
                    <w:rPr>
                      <w:bCs/>
                      <w:color w:val="000000"/>
                    </w:rPr>
                    <w:t>注塑工序</w:t>
                  </w:r>
                  <w:r>
                    <w:rPr>
                      <w:rFonts w:hint="eastAsia"/>
                      <w:bCs/>
                      <w:color w:val="000000"/>
                    </w:rPr>
                    <w:t>经</w:t>
                  </w:r>
                  <w:r>
                    <w:rPr>
                      <w:bCs/>
                      <w:color w:val="000000"/>
                    </w:rPr>
                    <w:t>现有注塑车间内设备，经现有集气罩收集后的废气通过现有一套活性炭吸附装置处理，最终通过现有1根15m高排气筒（DA010）排放。</w:t>
                  </w:r>
                </w:p>
              </w:tc>
              <w:tc>
                <w:tcPr>
                  <w:tcW w:w="1628" w:type="dxa"/>
                  <w:vAlign w:val="center"/>
                </w:tcPr>
                <w:p w14:paraId="65D8C6CC">
                  <w:pPr>
                    <w:jc w:val="center"/>
                    <w:rPr>
                      <w:rFonts w:ascii="Times New Roman" w:hAnsi="Times New Roman" w:cs="Times New Roman"/>
                      <w:bCs/>
                      <w:color w:val="000000"/>
                      <w:sz w:val="21"/>
                      <w:szCs w:val="21"/>
                    </w:rPr>
                  </w:pPr>
                  <w:r>
                    <w:rPr>
                      <w:rFonts w:hint="eastAsia" w:ascii="Times New Roman" w:hAnsi="Times New Roman" w:cs="Times New Roman"/>
                      <w:bCs/>
                      <w:color w:val="000000"/>
                      <w:sz w:val="21"/>
                      <w:szCs w:val="21"/>
                    </w:rPr>
                    <w:t>无变动</w:t>
                  </w:r>
                </w:p>
              </w:tc>
              <w:tc>
                <w:tcPr>
                  <w:tcW w:w="2124" w:type="dxa"/>
                  <w:vAlign w:val="center"/>
                </w:tcPr>
                <w:p w14:paraId="484F6D94">
                  <w:pPr>
                    <w:jc w:val="center"/>
                    <w:rPr>
                      <w:rFonts w:ascii="Times New Roman" w:hAnsi="Times New Roman" w:cs="Times New Roman"/>
                      <w:bCs/>
                      <w:color w:val="000000"/>
                      <w:sz w:val="21"/>
                      <w:szCs w:val="21"/>
                    </w:rPr>
                  </w:pPr>
                  <w:r>
                    <w:rPr>
                      <w:rFonts w:hint="eastAsia" w:ascii="Times New Roman" w:hAnsi="Times New Roman" w:cs="Times New Roman"/>
                      <w:bCs/>
                      <w:color w:val="000000"/>
                      <w:sz w:val="21"/>
                      <w:szCs w:val="21"/>
                    </w:rPr>
                    <w:t>/</w:t>
                  </w:r>
                </w:p>
              </w:tc>
            </w:tr>
            <w:tr w14:paraId="7D658D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857" w:type="dxa"/>
                  <w:vMerge w:val="continue"/>
                  <w:vAlign w:val="center"/>
                </w:tcPr>
                <w:p w14:paraId="68E7F305">
                  <w:pPr>
                    <w:pStyle w:val="52"/>
                    <w:spacing w:line="240" w:lineRule="auto"/>
                    <w:rPr>
                      <w:bCs/>
                      <w:color w:val="000000"/>
                    </w:rPr>
                  </w:pPr>
                </w:p>
              </w:tc>
              <w:tc>
                <w:tcPr>
                  <w:tcW w:w="1299" w:type="dxa"/>
                  <w:vAlign w:val="center"/>
                </w:tcPr>
                <w:p w14:paraId="2562EA79">
                  <w:pPr>
                    <w:pStyle w:val="52"/>
                    <w:spacing w:line="240" w:lineRule="auto"/>
                    <w:rPr>
                      <w:bCs/>
                      <w:color w:val="000000"/>
                    </w:rPr>
                  </w:pPr>
                  <w:r>
                    <w:rPr>
                      <w:color w:val="000000" w:themeColor="text1"/>
                      <w14:textFill>
                        <w14:solidFill>
                          <w14:schemeClr w14:val="tx1"/>
                        </w14:solidFill>
                      </w14:textFill>
                    </w:rPr>
                    <w:t>废水</w:t>
                  </w:r>
                </w:p>
              </w:tc>
              <w:tc>
                <w:tcPr>
                  <w:tcW w:w="3983" w:type="dxa"/>
                  <w:vAlign w:val="center"/>
                </w:tcPr>
                <w:p w14:paraId="5EC9EDC3">
                  <w:pPr>
                    <w:pStyle w:val="52"/>
                    <w:spacing w:line="240" w:lineRule="auto"/>
                    <w:rPr>
                      <w:bCs/>
                      <w:color w:val="000000"/>
                    </w:rPr>
                  </w:pPr>
                  <w:r>
                    <w:rPr>
                      <w:rFonts w:hint="eastAsia"/>
                    </w:rPr>
                    <w:t>本项目不新增废水排放</w:t>
                  </w:r>
                </w:p>
              </w:tc>
              <w:tc>
                <w:tcPr>
                  <w:tcW w:w="3845" w:type="dxa"/>
                  <w:vAlign w:val="center"/>
                </w:tcPr>
                <w:p w14:paraId="03B32876">
                  <w:pPr>
                    <w:pStyle w:val="52"/>
                    <w:spacing w:line="240" w:lineRule="auto"/>
                    <w:rPr>
                      <w:bCs/>
                      <w:color w:val="000000"/>
                    </w:rPr>
                  </w:pPr>
                  <w:r>
                    <w:rPr>
                      <w:rFonts w:hint="eastAsia"/>
                    </w:rPr>
                    <w:t>无新增废水排放</w:t>
                  </w:r>
                </w:p>
              </w:tc>
              <w:tc>
                <w:tcPr>
                  <w:tcW w:w="1628" w:type="dxa"/>
                  <w:vAlign w:val="center"/>
                </w:tcPr>
                <w:p w14:paraId="0B23E973">
                  <w:pPr>
                    <w:jc w:val="center"/>
                    <w:rPr>
                      <w:rFonts w:ascii="Times New Roman" w:hAnsi="Times New Roman" w:cs="Times New Roman"/>
                      <w:bCs/>
                      <w:color w:val="000000"/>
                      <w:sz w:val="21"/>
                      <w:szCs w:val="21"/>
                    </w:rPr>
                  </w:pPr>
                  <w:r>
                    <w:rPr>
                      <w:rFonts w:hint="eastAsia" w:ascii="Times New Roman" w:hAnsi="Times New Roman" w:cs="Times New Roman"/>
                      <w:bCs/>
                      <w:color w:val="000000"/>
                      <w:sz w:val="21"/>
                      <w:szCs w:val="21"/>
                    </w:rPr>
                    <w:t>无变动</w:t>
                  </w:r>
                </w:p>
              </w:tc>
              <w:tc>
                <w:tcPr>
                  <w:tcW w:w="2124" w:type="dxa"/>
                  <w:vAlign w:val="center"/>
                </w:tcPr>
                <w:p w14:paraId="7BBF8530">
                  <w:pPr>
                    <w:jc w:val="center"/>
                    <w:rPr>
                      <w:rFonts w:ascii="Times New Roman" w:hAnsi="Times New Roman" w:cs="Times New Roman"/>
                      <w:bCs/>
                      <w:color w:val="000000"/>
                      <w:sz w:val="21"/>
                      <w:szCs w:val="21"/>
                    </w:rPr>
                  </w:pPr>
                  <w:r>
                    <w:rPr>
                      <w:rFonts w:hint="eastAsia" w:ascii="Times New Roman" w:hAnsi="Times New Roman" w:cs="Times New Roman"/>
                      <w:bCs/>
                      <w:color w:val="000000"/>
                      <w:sz w:val="21"/>
                      <w:szCs w:val="21"/>
                    </w:rPr>
                    <w:t>/</w:t>
                  </w:r>
                </w:p>
              </w:tc>
            </w:tr>
            <w:tr w14:paraId="72C72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9" w:hRule="atLeast"/>
                <w:jc w:val="center"/>
              </w:trPr>
              <w:tc>
                <w:tcPr>
                  <w:tcW w:w="857" w:type="dxa"/>
                  <w:vMerge w:val="continue"/>
                  <w:vAlign w:val="center"/>
                </w:tcPr>
                <w:p w14:paraId="3BE9CCF6">
                  <w:pPr>
                    <w:pStyle w:val="52"/>
                    <w:spacing w:line="240" w:lineRule="auto"/>
                    <w:rPr>
                      <w:bCs/>
                      <w:color w:val="000000"/>
                    </w:rPr>
                  </w:pPr>
                </w:p>
              </w:tc>
              <w:tc>
                <w:tcPr>
                  <w:tcW w:w="1299" w:type="dxa"/>
                  <w:vAlign w:val="center"/>
                </w:tcPr>
                <w:p w14:paraId="1368D010">
                  <w:pPr>
                    <w:pStyle w:val="52"/>
                    <w:spacing w:line="240" w:lineRule="auto"/>
                    <w:rPr>
                      <w:bCs/>
                      <w:color w:val="000000"/>
                    </w:rPr>
                  </w:pPr>
                  <w:r>
                    <w:rPr>
                      <w:rFonts w:hint="eastAsia"/>
                      <w:bCs/>
                      <w:color w:val="000000"/>
                    </w:rPr>
                    <w:t>噪声</w:t>
                  </w:r>
                </w:p>
              </w:tc>
              <w:tc>
                <w:tcPr>
                  <w:tcW w:w="3983" w:type="dxa"/>
                  <w:vAlign w:val="center"/>
                </w:tcPr>
                <w:p w14:paraId="3702AF5C">
                  <w:pPr>
                    <w:pStyle w:val="52"/>
                    <w:spacing w:line="240" w:lineRule="auto"/>
                    <w:jc w:val="left"/>
                    <w:rPr>
                      <w:bCs/>
                      <w:color w:val="000000"/>
                    </w:rPr>
                  </w:pPr>
                  <w:r>
                    <w:rPr>
                      <w:rFonts w:hint="eastAsia"/>
                    </w:rPr>
                    <w:t xml:space="preserve">    选用低噪声设备，采用基础减振及厂房隔声、安装隔声装置等措施。</w:t>
                  </w:r>
                </w:p>
              </w:tc>
              <w:tc>
                <w:tcPr>
                  <w:tcW w:w="3845" w:type="dxa"/>
                  <w:vAlign w:val="center"/>
                </w:tcPr>
                <w:p w14:paraId="7D0E2313">
                  <w:pPr>
                    <w:pStyle w:val="52"/>
                    <w:spacing w:line="240" w:lineRule="auto"/>
                    <w:jc w:val="left"/>
                    <w:rPr>
                      <w:bCs/>
                      <w:color w:val="000000"/>
                    </w:rPr>
                  </w:pPr>
                  <w:r>
                    <w:rPr>
                      <w:rFonts w:hint="eastAsia"/>
                    </w:rPr>
                    <w:t xml:space="preserve">    选用低噪声设备，采用基础减振及厂房隔声、安装隔声装置等措施。</w:t>
                  </w:r>
                </w:p>
              </w:tc>
              <w:tc>
                <w:tcPr>
                  <w:tcW w:w="1628" w:type="dxa"/>
                  <w:vAlign w:val="center"/>
                </w:tcPr>
                <w:p w14:paraId="22649B1F">
                  <w:pPr>
                    <w:jc w:val="center"/>
                    <w:rPr>
                      <w:rFonts w:ascii="Times New Roman" w:hAnsi="Times New Roman" w:cs="Times New Roman"/>
                      <w:bCs/>
                      <w:color w:val="000000"/>
                      <w:sz w:val="21"/>
                      <w:szCs w:val="21"/>
                    </w:rPr>
                  </w:pPr>
                  <w:r>
                    <w:rPr>
                      <w:rFonts w:hint="eastAsia" w:ascii="Times New Roman" w:hAnsi="Times New Roman" w:cs="Times New Roman"/>
                      <w:bCs/>
                      <w:color w:val="000000"/>
                      <w:sz w:val="21"/>
                      <w:szCs w:val="21"/>
                    </w:rPr>
                    <w:t>无变动</w:t>
                  </w:r>
                </w:p>
              </w:tc>
              <w:tc>
                <w:tcPr>
                  <w:tcW w:w="2124" w:type="dxa"/>
                  <w:vAlign w:val="center"/>
                </w:tcPr>
                <w:p w14:paraId="089FBAA0">
                  <w:pPr>
                    <w:jc w:val="center"/>
                    <w:rPr>
                      <w:rFonts w:ascii="Times New Roman" w:hAnsi="Times New Roman" w:cs="Times New Roman"/>
                      <w:bCs/>
                      <w:color w:val="000000"/>
                      <w:sz w:val="21"/>
                      <w:szCs w:val="21"/>
                    </w:rPr>
                  </w:pPr>
                  <w:r>
                    <w:rPr>
                      <w:rFonts w:hint="eastAsia" w:ascii="Times New Roman" w:hAnsi="Times New Roman" w:cs="Times New Roman"/>
                      <w:bCs/>
                      <w:color w:val="000000"/>
                      <w:sz w:val="21"/>
                      <w:szCs w:val="21"/>
                    </w:rPr>
                    <w:t>/</w:t>
                  </w:r>
                </w:p>
              </w:tc>
            </w:tr>
            <w:tr w14:paraId="75CE9C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6" w:hRule="atLeast"/>
                <w:jc w:val="center"/>
              </w:trPr>
              <w:tc>
                <w:tcPr>
                  <w:tcW w:w="857" w:type="dxa"/>
                  <w:vMerge w:val="continue"/>
                  <w:vAlign w:val="center"/>
                </w:tcPr>
                <w:p w14:paraId="5E5905B7">
                  <w:pPr>
                    <w:pStyle w:val="52"/>
                    <w:spacing w:line="240" w:lineRule="auto"/>
                    <w:rPr>
                      <w:bCs/>
                      <w:color w:val="000000"/>
                    </w:rPr>
                  </w:pPr>
                </w:p>
              </w:tc>
              <w:tc>
                <w:tcPr>
                  <w:tcW w:w="1299" w:type="dxa"/>
                  <w:vAlign w:val="center"/>
                </w:tcPr>
                <w:p w14:paraId="183D1D77">
                  <w:pPr>
                    <w:pStyle w:val="52"/>
                    <w:spacing w:line="240" w:lineRule="auto"/>
                    <w:rPr>
                      <w:bCs/>
                      <w:color w:val="000000"/>
                    </w:rPr>
                  </w:pPr>
                  <w:r>
                    <w:rPr>
                      <w:rFonts w:hint="eastAsia"/>
                      <w:bCs/>
                      <w:color w:val="000000"/>
                    </w:rPr>
                    <w:t>固废</w:t>
                  </w:r>
                </w:p>
              </w:tc>
              <w:tc>
                <w:tcPr>
                  <w:tcW w:w="3983" w:type="dxa"/>
                  <w:vAlign w:val="center"/>
                </w:tcPr>
                <w:p w14:paraId="7BA02BDA">
                  <w:pPr>
                    <w:pStyle w:val="52"/>
                    <w:spacing w:line="240" w:lineRule="auto"/>
                    <w:jc w:val="left"/>
                    <w:rPr>
                      <w:bCs/>
                      <w:color w:val="000000"/>
                    </w:rPr>
                  </w:pPr>
                  <w:r>
                    <w:rPr>
                      <w:rFonts w:hint="eastAsia"/>
                    </w:rPr>
                    <w:t xml:space="preserve">    一般固体废物暂存</w:t>
                  </w:r>
                  <w:r>
                    <w:t>间依托公司现有一般固体废物暂存间</w:t>
                  </w:r>
                  <w:r>
                    <w:rPr>
                      <w:rFonts w:hint="eastAsia"/>
                    </w:rPr>
                    <w:t>暂存，定期交物资回收部门回收处理；</w:t>
                  </w:r>
                  <w:r>
                    <w:t>危险废物暂存间依托公司现有危险废物暂存间</w:t>
                  </w:r>
                  <w:r>
                    <w:rPr>
                      <w:rFonts w:hint="eastAsia"/>
                    </w:rPr>
                    <w:t>暂存</w:t>
                  </w:r>
                  <w:r>
                    <w:t>，</w:t>
                  </w:r>
                  <w:r>
                    <w:rPr>
                      <w:rFonts w:hint="eastAsia"/>
                    </w:rPr>
                    <w:t>委托有资质单位进行处理</w:t>
                  </w:r>
                  <w:r>
                    <w:t>。</w:t>
                  </w:r>
                </w:p>
              </w:tc>
              <w:tc>
                <w:tcPr>
                  <w:tcW w:w="3845" w:type="dxa"/>
                  <w:vAlign w:val="center"/>
                </w:tcPr>
                <w:p w14:paraId="4ABF514A">
                  <w:pPr>
                    <w:pStyle w:val="52"/>
                    <w:spacing w:line="240" w:lineRule="auto"/>
                    <w:jc w:val="left"/>
                    <w:rPr>
                      <w:bCs/>
                      <w:color w:val="000000"/>
                    </w:rPr>
                  </w:pPr>
                  <w:r>
                    <w:rPr>
                      <w:rFonts w:hint="eastAsia"/>
                    </w:rPr>
                    <w:t xml:space="preserve">    一般固体废物暂存</w:t>
                  </w:r>
                  <w:r>
                    <w:t>间依托公司现有一般固体废物暂存间</w:t>
                  </w:r>
                  <w:r>
                    <w:rPr>
                      <w:rFonts w:hint="eastAsia"/>
                    </w:rPr>
                    <w:t>暂存，定期交物资回收部门回收处理；</w:t>
                  </w:r>
                  <w:r>
                    <w:t>危险废物暂存间依托公司现有危险废物暂存间</w:t>
                  </w:r>
                  <w:r>
                    <w:rPr>
                      <w:rFonts w:hint="eastAsia"/>
                    </w:rPr>
                    <w:t>暂存</w:t>
                  </w:r>
                  <w:r>
                    <w:t>，</w:t>
                  </w:r>
                  <w:r>
                    <w:rPr>
                      <w:rFonts w:hint="eastAsia"/>
                    </w:rPr>
                    <w:t>委托有资质单位进行处理</w:t>
                  </w:r>
                  <w:r>
                    <w:t>。</w:t>
                  </w:r>
                </w:p>
              </w:tc>
              <w:tc>
                <w:tcPr>
                  <w:tcW w:w="1628" w:type="dxa"/>
                  <w:vAlign w:val="center"/>
                </w:tcPr>
                <w:p w14:paraId="289E70E8">
                  <w:pPr>
                    <w:jc w:val="center"/>
                    <w:rPr>
                      <w:rFonts w:ascii="Times New Roman" w:hAnsi="Times New Roman" w:cs="Times New Roman"/>
                      <w:bCs/>
                      <w:color w:val="000000"/>
                      <w:sz w:val="21"/>
                      <w:szCs w:val="21"/>
                    </w:rPr>
                  </w:pPr>
                  <w:r>
                    <w:rPr>
                      <w:rFonts w:hint="eastAsia" w:ascii="Times New Roman" w:hAnsi="Times New Roman" w:cs="Times New Roman"/>
                      <w:bCs/>
                      <w:color w:val="000000"/>
                      <w:sz w:val="21"/>
                      <w:szCs w:val="21"/>
                    </w:rPr>
                    <w:t>无变动</w:t>
                  </w:r>
                </w:p>
              </w:tc>
              <w:tc>
                <w:tcPr>
                  <w:tcW w:w="2124" w:type="dxa"/>
                  <w:vAlign w:val="center"/>
                </w:tcPr>
                <w:p w14:paraId="615E32C5">
                  <w:pPr>
                    <w:jc w:val="center"/>
                    <w:rPr>
                      <w:rFonts w:ascii="Times New Roman" w:hAnsi="Times New Roman" w:cs="Times New Roman"/>
                      <w:bCs/>
                      <w:color w:val="000000"/>
                      <w:sz w:val="21"/>
                      <w:szCs w:val="21"/>
                    </w:rPr>
                  </w:pPr>
                  <w:r>
                    <w:rPr>
                      <w:rFonts w:hint="eastAsia" w:ascii="Times New Roman" w:hAnsi="Times New Roman" w:cs="Times New Roman"/>
                      <w:bCs/>
                      <w:color w:val="000000"/>
                      <w:sz w:val="21"/>
                      <w:szCs w:val="21"/>
                    </w:rPr>
                    <w:t>/</w:t>
                  </w:r>
                </w:p>
              </w:tc>
            </w:tr>
          </w:tbl>
          <w:p w14:paraId="1248CC20">
            <w:pPr>
              <w:spacing w:line="360" w:lineRule="auto"/>
              <w:ind w:firstLine="480" w:firstLineChars="200"/>
              <w:rPr>
                <w:rFonts w:ascii="Times New Roman" w:hAnsi="Times New Roman" w:cs="Times New Roman"/>
                <w:color w:val="000000"/>
                <w:szCs w:val="24"/>
              </w:rPr>
            </w:pPr>
            <w:r>
              <w:rPr>
                <w:rFonts w:hint="eastAsia" w:ascii="Times New Roman" w:hAnsi="Times New Roman" w:cs="Times New Roman"/>
                <w:color w:val="000000"/>
                <w:szCs w:val="24"/>
              </w:rPr>
              <w:t>经对照，本项目实际建设与环评及批复内容无变化，可以纳入本次验收。</w:t>
            </w:r>
          </w:p>
          <w:p w14:paraId="0DCBA033">
            <w:pPr>
              <w:pStyle w:val="3"/>
              <w:numPr>
                <w:ilvl w:val="0"/>
                <w:numId w:val="0"/>
              </w:numPr>
              <w:spacing w:before="120" w:after="120"/>
              <w:jc w:val="center"/>
              <w:rPr>
                <w:bCs/>
                <w:sz w:val="21"/>
                <w:szCs w:val="21"/>
              </w:rPr>
            </w:pPr>
          </w:p>
          <w:p w14:paraId="57CD7D52"/>
        </w:tc>
      </w:tr>
    </w:tbl>
    <w:p w14:paraId="1B06E0E6">
      <w:pPr>
        <w:spacing w:line="360" w:lineRule="auto"/>
        <w:rPr>
          <w:rFonts w:eastAsia="仿宋_GB2312"/>
          <w:b/>
          <w:color w:val="000000"/>
          <w:szCs w:val="24"/>
        </w:rPr>
      </w:pPr>
    </w:p>
    <w:p w14:paraId="26E404C0">
      <w:pPr>
        <w:spacing w:line="360" w:lineRule="auto"/>
        <w:rPr>
          <w:rFonts w:eastAsia="仿宋_GB2312"/>
          <w:b/>
          <w:color w:val="000000"/>
          <w:szCs w:val="24"/>
        </w:rPr>
        <w:sectPr>
          <w:pgSz w:w="16838" w:h="11906" w:orient="landscape"/>
          <w:pgMar w:top="1800" w:right="1440" w:bottom="1800" w:left="1440" w:header="708" w:footer="708" w:gutter="0"/>
          <w:cols w:space="720" w:num="1"/>
          <w:docGrid w:linePitch="360" w:charSpace="0"/>
        </w:sectPr>
      </w:pPr>
    </w:p>
    <w:tbl>
      <w:tblPr>
        <w:tblStyle w:val="25"/>
        <w:tblW w:w="500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14:paraId="6E8EBF7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7323" w:hRule="atLeast"/>
          <w:jc w:val="center"/>
        </w:trPr>
        <w:tc>
          <w:tcPr>
            <w:tcW w:w="5000" w:type="pct"/>
          </w:tcPr>
          <w:p w14:paraId="69977536">
            <w:pPr>
              <w:spacing w:line="360" w:lineRule="auto"/>
              <w:rPr>
                <w:rFonts w:ascii="Times New Roman" w:hAnsi="Times New Roman" w:cs="Times New Roman"/>
                <w:color w:val="000000"/>
                <w:szCs w:val="24"/>
              </w:rPr>
            </w:pPr>
            <w:r>
              <w:rPr>
                <w:rFonts w:hint="eastAsia" w:ascii="Times New Roman" w:hAnsi="Times New Roman" w:cs="Times New Roman"/>
                <w:color w:val="000000"/>
                <w:szCs w:val="24"/>
              </w:rPr>
              <w:t xml:space="preserve">    </w:t>
            </w:r>
            <w:r>
              <w:rPr>
                <w:rFonts w:ascii="Times New Roman" w:hAnsi="Times New Roman" w:eastAsia="黑体" w:cs="Times New Roman"/>
                <w:color w:val="000000"/>
                <w:szCs w:val="24"/>
              </w:rPr>
              <w:t>2、主要产品及产能</w:t>
            </w:r>
          </w:p>
          <w:p w14:paraId="72789479">
            <w:pPr>
              <w:spacing w:line="360" w:lineRule="auto"/>
              <w:ind w:firstLine="480" w:firstLineChars="200"/>
              <w:jc w:val="both"/>
              <w:rPr>
                <w:rFonts w:ascii="Times New Roman" w:hAnsi="Times New Roman" w:cs="Times New Roman"/>
                <w:color w:val="000000"/>
                <w:szCs w:val="24"/>
              </w:rPr>
            </w:pPr>
            <w:r>
              <w:rPr>
                <w:rFonts w:hint="eastAsia" w:ascii="Times New Roman" w:hAnsi="Times New Roman" w:cs="Times New Roman"/>
                <w:color w:val="000000"/>
                <w:szCs w:val="24"/>
              </w:rPr>
              <w:t>扩建项目新增产品产能情况详见下表。</w:t>
            </w:r>
          </w:p>
          <w:p w14:paraId="16E4C977">
            <w:pPr>
              <w:spacing w:line="360" w:lineRule="auto"/>
              <w:jc w:val="center"/>
              <w:rPr>
                <w:rFonts w:ascii="Times New Roman" w:hAnsi="Times New Roman" w:eastAsia="黑体" w:cs="Times New Roman"/>
                <w:bCs/>
                <w:color w:val="000000"/>
                <w:sz w:val="21"/>
                <w:szCs w:val="21"/>
              </w:rPr>
            </w:pPr>
            <w:r>
              <w:rPr>
                <w:rFonts w:hint="eastAsia" w:ascii="Times New Roman" w:hAnsi="Times New Roman" w:eastAsia="黑体" w:cs="Times New Roman"/>
                <w:bCs/>
                <w:color w:val="000000"/>
                <w:sz w:val="21"/>
                <w:szCs w:val="21"/>
              </w:rPr>
              <w:t>表 2.2 扩建项目注塑工序新增产品产能情况</w:t>
            </w:r>
          </w:p>
          <w:tbl>
            <w:tblPr>
              <w:tblStyle w:val="25"/>
              <w:tblW w:w="82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3"/>
              <w:gridCol w:w="926"/>
              <w:gridCol w:w="935"/>
              <w:gridCol w:w="967"/>
              <w:gridCol w:w="1067"/>
              <w:gridCol w:w="807"/>
              <w:gridCol w:w="1087"/>
              <w:gridCol w:w="1290"/>
            </w:tblGrid>
            <w:tr w14:paraId="46CADD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4" w:hRule="exact"/>
                <w:jc w:val="center"/>
              </w:trPr>
              <w:tc>
                <w:tcPr>
                  <w:tcW w:w="1213" w:type="dxa"/>
                  <w:tcBorders>
                    <w:tl2br w:val="nil"/>
                    <w:tr2bl w:val="nil"/>
                  </w:tcBorders>
                  <w:shd w:val="clear" w:color="auto" w:fill="auto"/>
                  <w:vAlign w:val="center"/>
                </w:tcPr>
                <w:p w14:paraId="62119619">
                  <w:pPr>
                    <w:jc w:val="center"/>
                    <w:rPr>
                      <w:rFonts w:ascii="Times New Roman" w:hAnsi="Times New Roman" w:cs="Times New Roman"/>
                      <w:color w:val="000000"/>
                      <w:sz w:val="21"/>
                      <w:szCs w:val="21"/>
                    </w:rPr>
                  </w:pPr>
                  <w:r>
                    <w:rPr>
                      <w:rFonts w:hint="eastAsia" w:ascii="Times New Roman" w:hAnsi="Times New Roman" w:cs="Times New Roman"/>
                      <w:color w:val="000000"/>
                      <w:sz w:val="21"/>
                      <w:szCs w:val="21"/>
                    </w:rPr>
                    <w:t>生产线</w:t>
                  </w:r>
                </w:p>
              </w:tc>
              <w:tc>
                <w:tcPr>
                  <w:tcW w:w="926" w:type="dxa"/>
                  <w:tcBorders>
                    <w:tl2br w:val="nil"/>
                    <w:tr2bl w:val="nil"/>
                  </w:tcBorders>
                  <w:shd w:val="clear" w:color="auto" w:fill="auto"/>
                  <w:vAlign w:val="center"/>
                </w:tcPr>
                <w:p w14:paraId="57B81BF1">
                  <w:pPr>
                    <w:jc w:val="center"/>
                    <w:rPr>
                      <w:rFonts w:ascii="Times New Roman" w:hAnsi="Times New Roman" w:cs="Times New Roman"/>
                      <w:color w:val="000000"/>
                      <w:sz w:val="21"/>
                      <w:szCs w:val="21"/>
                    </w:rPr>
                  </w:pPr>
                  <w:r>
                    <w:rPr>
                      <w:rFonts w:hint="eastAsia" w:ascii="Times New Roman" w:hAnsi="Times New Roman" w:cs="Times New Roman"/>
                      <w:color w:val="000000"/>
                      <w:sz w:val="21"/>
                      <w:szCs w:val="21"/>
                    </w:rPr>
                    <w:t>产品名称</w:t>
                  </w:r>
                </w:p>
              </w:tc>
              <w:tc>
                <w:tcPr>
                  <w:tcW w:w="935" w:type="dxa"/>
                  <w:tcBorders>
                    <w:tl2br w:val="nil"/>
                    <w:tr2bl w:val="nil"/>
                  </w:tcBorders>
                  <w:shd w:val="clear" w:color="auto" w:fill="auto"/>
                  <w:vAlign w:val="center"/>
                </w:tcPr>
                <w:p w14:paraId="4D14C4BE">
                  <w:pPr>
                    <w:jc w:val="center"/>
                    <w:rPr>
                      <w:rFonts w:ascii="Times New Roman" w:hAnsi="Times New Roman" w:cs="Times New Roman"/>
                      <w:color w:val="000000"/>
                      <w:sz w:val="21"/>
                      <w:szCs w:val="21"/>
                    </w:rPr>
                  </w:pPr>
                  <w:r>
                    <w:rPr>
                      <w:rFonts w:hint="eastAsia" w:ascii="Times New Roman" w:hAnsi="Times New Roman" w:cs="Times New Roman"/>
                      <w:color w:val="000000"/>
                      <w:sz w:val="21"/>
                      <w:szCs w:val="21"/>
                    </w:rPr>
                    <w:t>环评</w:t>
                  </w:r>
                </w:p>
                <w:p w14:paraId="30CC7ED9">
                  <w:pPr>
                    <w:jc w:val="center"/>
                    <w:rPr>
                      <w:rFonts w:ascii="Times New Roman" w:hAnsi="Times New Roman" w:cs="Times New Roman"/>
                      <w:color w:val="000000"/>
                      <w:sz w:val="21"/>
                      <w:szCs w:val="21"/>
                    </w:rPr>
                  </w:pPr>
                  <w:r>
                    <w:rPr>
                      <w:rFonts w:hint="eastAsia" w:ascii="Times New Roman" w:hAnsi="Times New Roman" w:cs="Times New Roman"/>
                      <w:color w:val="000000"/>
                      <w:sz w:val="21"/>
                      <w:szCs w:val="21"/>
                    </w:rPr>
                    <w:t>新增产品产能</w:t>
                  </w:r>
                </w:p>
              </w:tc>
              <w:tc>
                <w:tcPr>
                  <w:tcW w:w="967" w:type="dxa"/>
                  <w:tcBorders>
                    <w:tl2br w:val="nil"/>
                    <w:tr2bl w:val="nil"/>
                  </w:tcBorders>
                  <w:shd w:val="clear" w:color="auto" w:fill="auto"/>
                  <w:vAlign w:val="center"/>
                </w:tcPr>
                <w:p w14:paraId="302B0BCC">
                  <w:pPr>
                    <w:jc w:val="center"/>
                    <w:rPr>
                      <w:rFonts w:ascii="Times New Roman" w:hAnsi="Times New Roman" w:cs="Times New Roman"/>
                      <w:color w:val="000000"/>
                      <w:sz w:val="21"/>
                      <w:szCs w:val="21"/>
                    </w:rPr>
                  </w:pPr>
                  <w:r>
                    <w:rPr>
                      <w:rFonts w:hint="eastAsia" w:ascii="Times New Roman" w:hAnsi="Times New Roman" w:cs="Times New Roman"/>
                      <w:color w:val="000000"/>
                      <w:sz w:val="21"/>
                      <w:szCs w:val="21"/>
                    </w:rPr>
                    <w:t>实际新增产品产能</w:t>
                  </w:r>
                </w:p>
              </w:tc>
              <w:tc>
                <w:tcPr>
                  <w:tcW w:w="1067" w:type="dxa"/>
                  <w:tcBorders>
                    <w:tl2br w:val="nil"/>
                    <w:tr2bl w:val="nil"/>
                  </w:tcBorders>
                  <w:shd w:val="clear" w:color="auto" w:fill="auto"/>
                  <w:vAlign w:val="center"/>
                </w:tcPr>
                <w:p w14:paraId="7E705717">
                  <w:pPr>
                    <w:jc w:val="center"/>
                    <w:rPr>
                      <w:rFonts w:ascii="Times New Roman" w:hAnsi="Times New Roman" w:cs="Times New Roman"/>
                      <w:color w:val="000000"/>
                      <w:sz w:val="21"/>
                      <w:szCs w:val="21"/>
                    </w:rPr>
                  </w:pPr>
                  <w:r>
                    <w:rPr>
                      <w:rFonts w:hint="eastAsia" w:ascii="Times New Roman" w:hAnsi="Times New Roman" w:cs="Times New Roman"/>
                      <w:color w:val="000000"/>
                      <w:sz w:val="21"/>
                      <w:szCs w:val="21"/>
                    </w:rPr>
                    <w:t>新增产品产能变化情况</w:t>
                  </w:r>
                </w:p>
              </w:tc>
              <w:tc>
                <w:tcPr>
                  <w:tcW w:w="807" w:type="dxa"/>
                  <w:tcBorders>
                    <w:tl2br w:val="nil"/>
                    <w:tr2bl w:val="nil"/>
                  </w:tcBorders>
                  <w:shd w:val="clear" w:color="auto" w:fill="auto"/>
                  <w:vAlign w:val="center"/>
                </w:tcPr>
                <w:p w14:paraId="36CA0039">
                  <w:pPr>
                    <w:jc w:val="center"/>
                    <w:rPr>
                      <w:rFonts w:ascii="Times New Roman" w:hAnsi="Times New Roman" w:cs="Times New Roman"/>
                      <w:color w:val="000000"/>
                      <w:sz w:val="21"/>
                      <w:szCs w:val="21"/>
                    </w:rPr>
                  </w:pPr>
                  <w:r>
                    <w:rPr>
                      <w:rFonts w:hint="eastAsia" w:ascii="Times New Roman" w:hAnsi="Times New Roman" w:cs="Times New Roman"/>
                      <w:color w:val="000000"/>
                      <w:sz w:val="21"/>
                      <w:szCs w:val="21"/>
                    </w:rPr>
                    <w:t>单位</w:t>
                  </w:r>
                </w:p>
              </w:tc>
              <w:tc>
                <w:tcPr>
                  <w:tcW w:w="1087" w:type="dxa"/>
                  <w:tcBorders>
                    <w:tl2br w:val="nil"/>
                    <w:tr2bl w:val="nil"/>
                  </w:tcBorders>
                  <w:shd w:val="clear" w:color="auto" w:fill="auto"/>
                  <w:vAlign w:val="center"/>
                </w:tcPr>
                <w:p w14:paraId="7E774FB6">
                  <w:pPr>
                    <w:jc w:val="center"/>
                    <w:rPr>
                      <w:rFonts w:ascii="Times New Roman" w:hAnsi="Times New Roman" w:cs="Times New Roman"/>
                      <w:color w:val="000000"/>
                      <w:sz w:val="21"/>
                      <w:szCs w:val="21"/>
                    </w:rPr>
                  </w:pPr>
                  <w:r>
                    <w:rPr>
                      <w:rFonts w:hint="eastAsia" w:ascii="Times New Roman" w:hAnsi="Times New Roman" w:cs="Times New Roman"/>
                      <w:color w:val="000000"/>
                      <w:sz w:val="21"/>
                      <w:szCs w:val="21"/>
                    </w:rPr>
                    <w:t>产品规格</w:t>
                  </w:r>
                </w:p>
              </w:tc>
              <w:tc>
                <w:tcPr>
                  <w:tcW w:w="1290" w:type="dxa"/>
                  <w:tcBorders>
                    <w:tl2br w:val="nil"/>
                    <w:tr2bl w:val="nil"/>
                  </w:tcBorders>
                  <w:shd w:val="clear" w:color="auto" w:fill="auto"/>
                  <w:vAlign w:val="center"/>
                </w:tcPr>
                <w:p w14:paraId="423A047C">
                  <w:pPr>
                    <w:jc w:val="center"/>
                    <w:rPr>
                      <w:rFonts w:ascii="Times New Roman" w:hAnsi="Times New Roman" w:cs="Times New Roman"/>
                      <w:color w:val="000000"/>
                      <w:sz w:val="21"/>
                      <w:szCs w:val="21"/>
                    </w:rPr>
                  </w:pPr>
                  <w:r>
                    <w:rPr>
                      <w:rFonts w:hint="eastAsia" w:ascii="Times New Roman" w:hAnsi="Times New Roman" w:cs="Times New Roman"/>
                      <w:color w:val="000000"/>
                      <w:sz w:val="21"/>
                      <w:szCs w:val="21"/>
                    </w:rPr>
                    <w:t>主要污染工序</w:t>
                  </w:r>
                </w:p>
              </w:tc>
            </w:tr>
            <w:tr w14:paraId="00BAF1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exact"/>
                <w:jc w:val="center"/>
              </w:trPr>
              <w:tc>
                <w:tcPr>
                  <w:tcW w:w="1213" w:type="dxa"/>
                  <w:vMerge w:val="restart"/>
                  <w:tcBorders>
                    <w:tl2br w:val="nil"/>
                    <w:tr2bl w:val="nil"/>
                  </w:tcBorders>
                  <w:shd w:val="clear" w:color="auto" w:fill="auto"/>
                  <w:vAlign w:val="center"/>
                </w:tcPr>
                <w:p w14:paraId="6F9479F6">
                  <w:pPr>
                    <w:jc w:val="center"/>
                    <w:rPr>
                      <w:rFonts w:ascii="Times New Roman" w:hAnsi="Times New Roman" w:cs="Times New Roman"/>
                      <w:color w:val="000000"/>
                      <w:sz w:val="21"/>
                      <w:szCs w:val="21"/>
                    </w:rPr>
                  </w:pPr>
                  <w:r>
                    <w:rPr>
                      <w:rFonts w:hint="eastAsia" w:ascii="Times New Roman" w:hAnsi="Times New Roman" w:cs="Times New Roman"/>
                      <w:color w:val="000000"/>
                      <w:sz w:val="21"/>
                      <w:szCs w:val="21"/>
                    </w:rPr>
                    <w:t>注塑车间生产线（利用现有注塑设备）</w:t>
                  </w:r>
                </w:p>
              </w:tc>
              <w:tc>
                <w:tcPr>
                  <w:tcW w:w="926" w:type="dxa"/>
                  <w:tcBorders>
                    <w:tl2br w:val="nil"/>
                    <w:tr2bl w:val="nil"/>
                  </w:tcBorders>
                  <w:shd w:val="clear" w:color="auto" w:fill="auto"/>
                  <w:vAlign w:val="center"/>
                </w:tcPr>
                <w:p w14:paraId="2E17D86A">
                  <w:pPr>
                    <w:jc w:val="center"/>
                    <w:rPr>
                      <w:rFonts w:ascii="Times New Roman" w:hAnsi="Times New Roman" w:cs="Times New Roman"/>
                      <w:color w:val="000000"/>
                      <w:sz w:val="21"/>
                      <w:szCs w:val="21"/>
                    </w:rPr>
                  </w:pPr>
                  <w:r>
                    <w:rPr>
                      <w:rFonts w:hint="eastAsia" w:ascii="Times New Roman" w:hAnsi="Times New Roman" w:cs="Times New Roman"/>
                      <w:color w:val="000000"/>
                      <w:sz w:val="21"/>
                      <w:szCs w:val="21"/>
                    </w:rPr>
                    <w:t>高光中柱板</w:t>
                  </w:r>
                </w:p>
              </w:tc>
              <w:tc>
                <w:tcPr>
                  <w:tcW w:w="935" w:type="dxa"/>
                  <w:tcBorders>
                    <w:tl2br w:val="nil"/>
                    <w:tr2bl w:val="nil"/>
                  </w:tcBorders>
                  <w:shd w:val="clear" w:color="auto" w:fill="auto"/>
                  <w:vAlign w:val="center"/>
                </w:tcPr>
                <w:p w14:paraId="63D632B2">
                  <w:pPr>
                    <w:jc w:val="center"/>
                    <w:rPr>
                      <w:rFonts w:ascii="Times New Roman" w:hAnsi="Times New Roman" w:cs="Times New Roman"/>
                      <w:color w:val="000000"/>
                      <w:sz w:val="21"/>
                      <w:szCs w:val="21"/>
                    </w:rPr>
                  </w:pPr>
                  <w:r>
                    <w:rPr>
                      <w:rFonts w:hint="eastAsia" w:ascii="Times New Roman" w:hAnsi="Times New Roman" w:cs="Times New Roman"/>
                      <w:color w:val="000000"/>
                      <w:sz w:val="21"/>
                      <w:szCs w:val="21"/>
                    </w:rPr>
                    <w:t>30</w:t>
                  </w:r>
                </w:p>
              </w:tc>
              <w:tc>
                <w:tcPr>
                  <w:tcW w:w="967" w:type="dxa"/>
                  <w:tcBorders>
                    <w:tl2br w:val="nil"/>
                    <w:tr2bl w:val="nil"/>
                  </w:tcBorders>
                  <w:shd w:val="clear" w:color="auto" w:fill="auto"/>
                  <w:vAlign w:val="center"/>
                </w:tcPr>
                <w:p w14:paraId="2B63CEDA">
                  <w:pPr>
                    <w:jc w:val="center"/>
                    <w:rPr>
                      <w:rFonts w:ascii="Times New Roman" w:hAnsi="Times New Roman" w:cs="Times New Roman"/>
                      <w:color w:val="000000"/>
                      <w:sz w:val="21"/>
                      <w:szCs w:val="21"/>
                    </w:rPr>
                  </w:pPr>
                  <w:r>
                    <w:rPr>
                      <w:rFonts w:hint="eastAsia" w:ascii="Times New Roman" w:hAnsi="Times New Roman" w:cs="Times New Roman"/>
                      <w:color w:val="000000"/>
                      <w:sz w:val="21"/>
                      <w:szCs w:val="21"/>
                    </w:rPr>
                    <w:t>30</w:t>
                  </w:r>
                </w:p>
              </w:tc>
              <w:tc>
                <w:tcPr>
                  <w:tcW w:w="1067" w:type="dxa"/>
                  <w:tcBorders>
                    <w:tl2br w:val="nil"/>
                    <w:tr2bl w:val="nil"/>
                  </w:tcBorders>
                  <w:shd w:val="clear" w:color="auto" w:fill="auto"/>
                  <w:vAlign w:val="center"/>
                </w:tcPr>
                <w:p w14:paraId="2F034229">
                  <w:pPr>
                    <w:jc w:val="center"/>
                    <w:rPr>
                      <w:rFonts w:ascii="Times New Roman" w:hAnsi="Times New Roman" w:cs="Times New Roman"/>
                      <w:color w:val="000000"/>
                      <w:sz w:val="21"/>
                      <w:szCs w:val="21"/>
                    </w:rPr>
                  </w:pPr>
                  <w:r>
                    <w:rPr>
                      <w:rFonts w:hint="eastAsia" w:ascii="Times New Roman" w:hAnsi="Times New Roman" w:cs="Times New Roman"/>
                      <w:color w:val="000000"/>
                      <w:sz w:val="21"/>
                      <w:szCs w:val="21"/>
                    </w:rPr>
                    <w:t>无变化</w:t>
                  </w:r>
                </w:p>
              </w:tc>
              <w:tc>
                <w:tcPr>
                  <w:tcW w:w="807" w:type="dxa"/>
                  <w:tcBorders>
                    <w:tl2br w:val="nil"/>
                    <w:tr2bl w:val="nil"/>
                  </w:tcBorders>
                  <w:shd w:val="clear" w:color="auto" w:fill="auto"/>
                  <w:vAlign w:val="center"/>
                </w:tcPr>
                <w:p w14:paraId="2B0DE4E1">
                  <w:pPr>
                    <w:jc w:val="center"/>
                    <w:rPr>
                      <w:rFonts w:ascii="Times New Roman" w:hAnsi="Times New Roman" w:cs="Times New Roman"/>
                      <w:color w:val="000000"/>
                      <w:sz w:val="21"/>
                      <w:szCs w:val="21"/>
                    </w:rPr>
                  </w:pPr>
                  <w:r>
                    <w:rPr>
                      <w:rFonts w:hint="eastAsia" w:ascii="Times New Roman" w:hAnsi="Times New Roman" w:cs="Times New Roman"/>
                      <w:color w:val="000000"/>
                      <w:sz w:val="21"/>
                      <w:szCs w:val="21"/>
                    </w:rPr>
                    <w:t>万套/年</w:t>
                  </w:r>
                </w:p>
              </w:tc>
              <w:tc>
                <w:tcPr>
                  <w:tcW w:w="1087" w:type="dxa"/>
                  <w:tcBorders>
                    <w:tl2br w:val="nil"/>
                    <w:tr2bl w:val="nil"/>
                  </w:tcBorders>
                  <w:vAlign w:val="center"/>
                </w:tcPr>
                <w:p w14:paraId="4F12583D">
                  <w:pPr>
                    <w:jc w:val="center"/>
                    <w:rPr>
                      <w:rFonts w:ascii="Times New Roman" w:hAnsi="Times New Roman" w:cs="Times New Roman"/>
                      <w:color w:val="000000"/>
                      <w:sz w:val="21"/>
                      <w:szCs w:val="21"/>
                    </w:rPr>
                  </w:pPr>
                  <w:r>
                    <w:rPr>
                      <w:rFonts w:hint="eastAsia" w:ascii="Times New Roman" w:hAnsi="Times New Roman" w:cs="Times New Roman"/>
                      <w:color w:val="000000"/>
                      <w:sz w:val="21"/>
                      <w:szCs w:val="21"/>
                    </w:rPr>
                    <w:t>400-800g/套</w:t>
                  </w:r>
                </w:p>
              </w:tc>
              <w:tc>
                <w:tcPr>
                  <w:tcW w:w="1290" w:type="dxa"/>
                  <w:tcBorders>
                    <w:tl2br w:val="nil"/>
                    <w:tr2bl w:val="nil"/>
                  </w:tcBorders>
                  <w:shd w:val="clear" w:color="auto" w:fill="auto"/>
                  <w:vAlign w:val="center"/>
                </w:tcPr>
                <w:p w14:paraId="0DD00776">
                  <w:pPr>
                    <w:jc w:val="center"/>
                    <w:rPr>
                      <w:rFonts w:ascii="Times New Roman" w:hAnsi="Times New Roman" w:cs="Times New Roman"/>
                      <w:color w:val="000000"/>
                      <w:sz w:val="21"/>
                      <w:szCs w:val="21"/>
                    </w:rPr>
                  </w:pPr>
                  <w:r>
                    <w:rPr>
                      <w:rFonts w:hint="eastAsia" w:ascii="Times New Roman" w:hAnsi="Times New Roman" w:cs="Times New Roman"/>
                      <w:color w:val="000000"/>
                      <w:sz w:val="21"/>
                      <w:szCs w:val="21"/>
                    </w:rPr>
                    <w:t>注塑工序</w:t>
                  </w:r>
                </w:p>
              </w:tc>
            </w:tr>
            <w:tr w14:paraId="7CA6E5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0" w:hRule="exact"/>
                <w:jc w:val="center"/>
              </w:trPr>
              <w:tc>
                <w:tcPr>
                  <w:tcW w:w="1213" w:type="dxa"/>
                  <w:vMerge w:val="continue"/>
                  <w:tcBorders>
                    <w:tl2br w:val="nil"/>
                    <w:tr2bl w:val="nil"/>
                  </w:tcBorders>
                  <w:shd w:val="clear" w:color="auto" w:fill="auto"/>
                  <w:vAlign w:val="center"/>
                </w:tcPr>
                <w:p w14:paraId="1ED11367">
                  <w:pPr>
                    <w:jc w:val="center"/>
                    <w:rPr>
                      <w:rFonts w:ascii="Times New Roman" w:hAnsi="Times New Roman" w:cs="Times New Roman"/>
                      <w:color w:val="000000"/>
                      <w:sz w:val="21"/>
                      <w:szCs w:val="21"/>
                    </w:rPr>
                  </w:pPr>
                </w:p>
              </w:tc>
              <w:tc>
                <w:tcPr>
                  <w:tcW w:w="926" w:type="dxa"/>
                  <w:tcBorders>
                    <w:tl2br w:val="nil"/>
                    <w:tr2bl w:val="nil"/>
                  </w:tcBorders>
                  <w:shd w:val="clear" w:color="auto" w:fill="auto"/>
                  <w:vAlign w:val="center"/>
                </w:tcPr>
                <w:p w14:paraId="55E208D8">
                  <w:pPr>
                    <w:jc w:val="center"/>
                    <w:rPr>
                      <w:rFonts w:ascii="Times New Roman" w:hAnsi="Times New Roman" w:cs="Times New Roman"/>
                      <w:color w:val="000000"/>
                      <w:sz w:val="21"/>
                      <w:szCs w:val="21"/>
                    </w:rPr>
                  </w:pPr>
                  <w:r>
                    <w:rPr>
                      <w:rFonts w:hint="eastAsia" w:ascii="Times New Roman" w:hAnsi="Times New Roman" w:cs="Times New Roman"/>
                      <w:color w:val="000000"/>
                      <w:sz w:val="21"/>
                      <w:szCs w:val="21"/>
                    </w:rPr>
                    <w:t>前风</w:t>
                  </w:r>
                </w:p>
                <w:p w14:paraId="5B7A352D">
                  <w:pPr>
                    <w:jc w:val="center"/>
                    <w:rPr>
                      <w:rFonts w:ascii="Times New Roman" w:hAnsi="Times New Roman" w:cs="Times New Roman"/>
                      <w:color w:val="000000"/>
                      <w:sz w:val="21"/>
                      <w:szCs w:val="21"/>
                    </w:rPr>
                  </w:pPr>
                  <w:r>
                    <w:rPr>
                      <w:rFonts w:hint="eastAsia" w:ascii="Times New Roman" w:hAnsi="Times New Roman" w:cs="Times New Roman"/>
                      <w:color w:val="000000"/>
                      <w:sz w:val="21"/>
                      <w:szCs w:val="21"/>
                    </w:rPr>
                    <w:t>窗侧</w:t>
                  </w:r>
                </w:p>
              </w:tc>
              <w:tc>
                <w:tcPr>
                  <w:tcW w:w="935" w:type="dxa"/>
                  <w:tcBorders>
                    <w:tl2br w:val="nil"/>
                    <w:tr2bl w:val="nil"/>
                  </w:tcBorders>
                  <w:shd w:val="clear" w:color="auto" w:fill="auto"/>
                  <w:vAlign w:val="center"/>
                </w:tcPr>
                <w:p w14:paraId="7A56D450">
                  <w:pPr>
                    <w:jc w:val="center"/>
                    <w:rPr>
                      <w:rFonts w:ascii="Times New Roman" w:hAnsi="Times New Roman" w:cs="Times New Roman"/>
                      <w:color w:val="000000"/>
                      <w:sz w:val="21"/>
                      <w:szCs w:val="21"/>
                    </w:rPr>
                  </w:pPr>
                  <w:r>
                    <w:rPr>
                      <w:rFonts w:hint="eastAsia" w:ascii="Times New Roman" w:hAnsi="Times New Roman" w:cs="Times New Roman"/>
                      <w:color w:val="000000"/>
                      <w:sz w:val="21"/>
                      <w:szCs w:val="21"/>
                    </w:rPr>
                    <w:t>10</w:t>
                  </w:r>
                </w:p>
              </w:tc>
              <w:tc>
                <w:tcPr>
                  <w:tcW w:w="967" w:type="dxa"/>
                  <w:tcBorders>
                    <w:tl2br w:val="nil"/>
                    <w:tr2bl w:val="nil"/>
                  </w:tcBorders>
                  <w:shd w:val="clear" w:color="auto" w:fill="auto"/>
                  <w:vAlign w:val="center"/>
                </w:tcPr>
                <w:p w14:paraId="701C0083">
                  <w:pPr>
                    <w:jc w:val="center"/>
                    <w:rPr>
                      <w:rFonts w:ascii="Times New Roman" w:hAnsi="Times New Roman" w:cs="Times New Roman"/>
                      <w:color w:val="000000"/>
                      <w:sz w:val="21"/>
                      <w:szCs w:val="21"/>
                    </w:rPr>
                  </w:pPr>
                  <w:r>
                    <w:rPr>
                      <w:rFonts w:hint="eastAsia" w:ascii="Times New Roman" w:hAnsi="Times New Roman" w:cs="Times New Roman"/>
                      <w:color w:val="000000"/>
                      <w:sz w:val="21"/>
                      <w:szCs w:val="21"/>
                    </w:rPr>
                    <w:t>10</w:t>
                  </w:r>
                </w:p>
              </w:tc>
              <w:tc>
                <w:tcPr>
                  <w:tcW w:w="1067" w:type="dxa"/>
                  <w:tcBorders>
                    <w:tl2br w:val="nil"/>
                    <w:tr2bl w:val="nil"/>
                  </w:tcBorders>
                  <w:shd w:val="clear" w:color="auto" w:fill="auto"/>
                  <w:vAlign w:val="center"/>
                </w:tcPr>
                <w:p w14:paraId="7D4CA0BD">
                  <w:pPr>
                    <w:jc w:val="center"/>
                    <w:rPr>
                      <w:rFonts w:ascii="Times New Roman" w:hAnsi="Times New Roman" w:cs="Times New Roman"/>
                      <w:color w:val="000000"/>
                      <w:sz w:val="21"/>
                      <w:szCs w:val="21"/>
                    </w:rPr>
                  </w:pPr>
                  <w:r>
                    <w:rPr>
                      <w:rFonts w:hint="eastAsia" w:ascii="Times New Roman" w:hAnsi="Times New Roman" w:cs="Times New Roman"/>
                      <w:color w:val="000000"/>
                      <w:sz w:val="21"/>
                      <w:szCs w:val="21"/>
                    </w:rPr>
                    <w:t>无变化</w:t>
                  </w:r>
                </w:p>
              </w:tc>
              <w:tc>
                <w:tcPr>
                  <w:tcW w:w="807" w:type="dxa"/>
                  <w:tcBorders>
                    <w:tl2br w:val="nil"/>
                    <w:tr2bl w:val="nil"/>
                  </w:tcBorders>
                  <w:shd w:val="clear" w:color="auto" w:fill="auto"/>
                  <w:vAlign w:val="center"/>
                </w:tcPr>
                <w:p w14:paraId="7FBF7C4D">
                  <w:pPr>
                    <w:jc w:val="center"/>
                    <w:rPr>
                      <w:rFonts w:ascii="Times New Roman" w:hAnsi="Times New Roman" w:cs="Times New Roman"/>
                      <w:color w:val="000000"/>
                      <w:sz w:val="21"/>
                      <w:szCs w:val="21"/>
                    </w:rPr>
                  </w:pPr>
                  <w:r>
                    <w:rPr>
                      <w:rFonts w:hint="eastAsia" w:ascii="Times New Roman" w:hAnsi="Times New Roman" w:cs="Times New Roman"/>
                      <w:color w:val="000000"/>
                      <w:sz w:val="21"/>
                      <w:szCs w:val="21"/>
                    </w:rPr>
                    <w:t>万套/年</w:t>
                  </w:r>
                </w:p>
              </w:tc>
              <w:tc>
                <w:tcPr>
                  <w:tcW w:w="1087" w:type="dxa"/>
                  <w:tcBorders>
                    <w:tl2br w:val="nil"/>
                    <w:tr2bl w:val="nil"/>
                  </w:tcBorders>
                  <w:vAlign w:val="center"/>
                </w:tcPr>
                <w:p w14:paraId="701089BC">
                  <w:pPr>
                    <w:jc w:val="center"/>
                    <w:rPr>
                      <w:rFonts w:ascii="Times New Roman" w:hAnsi="Times New Roman" w:cs="Times New Roman"/>
                      <w:color w:val="000000"/>
                      <w:sz w:val="21"/>
                      <w:szCs w:val="21"/>
                    </w:rPr>
                  </w:pPr>
                  <w:r>
                    <w:rPr>
                      <w:rFonts w:hint="eastAsia" w:ascii="Times New Roman" w:hAnsi="Times New Roman" w:cs="Times New Roman"/>
                      <w:color w:val="000000"/>
                      <w:sz w:val="21"/>
                      <w:szCs w:val="21"/>
                    </w:rPr>
                    <w:t>600-900g/套</w:t>
                  </w:r>
                </w:p>
              </w:tc>
              <w:tc>
                <w:tcPr>
                  <w:tcW w:w="1290" w:type="dxa"/>
                  <w:tcBorders>
                    <w:tl2br w:val="nil"/>
                    <w:tr2bl w:val="nil"/>
                  </w:tcBorders>
                  <w:shd w:val="clear" w:color="auto" w:fill="auto"/>
                  <w:vAlign w:val="center"/>
                </w:tcPr>
                <w:p w14:paraId="4580E390">
                  <w:pPr>
                    <w:jc w:val="center"/>
                    <w:rPr>
                      <w:rFonts w:ascii="Times New Roman" w:hAnsi="Times New Roman" w:cs="Times New Roman"/>
                      <w:color w:val="000000"/>
                      <w:sz w:val="21"/>
                      <w:szCs w:val="21"/>
                    </w:rPr>
                  </w:pPr>
                  <w:r>
                    <w:rPr>
                      <w:rFonts w:hint="eastAsia" w:ascii="Times New Roman" w:hAnsi="Times New Roman" w:cs="Times New Roman"/>
                      <w:color w:val="000000"/>
                      <w:sz w:val="21"/>
                      <w:szCs w:val="21"/>
                    </w:rPr>
                    <w:t>注塑工序</w:t>
                  </w:r>
                </w:p>
              </w:tc>
            </w:tr>
          </w:tbl>
          <w:p w14:paraId="29B79A95">
            <w:pPr>
              <w:spacing w:line="360" w:lineRule="auto"/>
              <w:jc w:val="center"/>
              <w:rPr>
                <w:rFonts w:ascii="Times New Roman" w:hAnsi="Times New Roman" w:eastAsia="黑体" w:cs="Times New Roman"/>
                <w:bCs/>
                <w:color w:val="000000"/>
                <w:sz w:val="21"/>
                <w:szCs w:val="21"/>
              </w:rPr>
            </w:pPr>
            <w:r>
              <w:rPr>
                <w:rFonts w:hint="eastAsia" w:ascii="Times New Roman" w:hAnsi="Times New Roman" w:eastAsia="黑体" w:cs="Times New Roman"/>
                <w:bCs/>
                <w:color w:val="000000"/>
                <w:sz w:val="21"/>
                <w:szCs w:val="21"/>
              </w:rPr>
              <w:t>表 2.3  扩建项目烫印、破碎工序新增产能情况</w:t>
            </w:r>
          </w:p>
          <w:tbl>
            <w:tblPr>
              <w:tblStyle w:val="25"/>
              <w:tblW w:w="82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1099"/>
              <w:gridCol w:w="1084"/>
              <w:gridCol w:w="1048"/>
              <w:gridCol w:w="1048"/>
              <w:gridCol w:w="2738"/>
            </w:tblGrid>
            <w:tr w14:paraId="504FF9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1" w:hRule="exact"/>
                <w:jc w:val="center"/>
              </w:trPr>
              <w:tc>
                <w:tcPr>
                  <w:tcW w:w="1276" w:type="dxa"/>
                  <w:tcBorders>
                    <w:tl2br w:val="nil"/>
                    <w:tr2bl w:val="nil"/>
                  </w:tcBorders>
                  <w:shd w:val="clear" w:color="auto" w:fill="auto"/>
                  <w:vAlign w:val="center"/>
                </w:tcPr>
                <w:p w14:paraId="03B21748">
                  <w:pPr>
                    <w:jc w:val="center"/>
                    <w:rPr>
                      <w:rFonts w:ascii="Times New Roman" w:hAnsi="Times New Roman" w:cs="Times New Roman"/>
                      <w:color w:val="000000"/>
                      <w:sz w:val="21"/>
                      <w:szCs w:val="21"/>
                    </w:rPr>
                  </w:pPr>
                  <w:r>
                    <w:rPr>
                      <w:rFonts w:hint="eastAsia" w:ascii="Times New Roman" w:hAnsi="Times New Roman" w:cs="Times New Roman"/>
                      <w:color w:val="000000"/>
                      <w:sz w:val="21"/>
                      <w:szCs w:val="21"/>
                    </w:rPr>
                    <w:t>生产线</w:t>
                  </w:r>
                </w:p>
              </w:tc>
              <w:tc>
                <w:tcPr>
                  <w:tcW w:w="1099" w:type="dxa"/>
                  <w:tcBorders>
                    <w:tl2br w:val="nil"/>
                    <w:tr2bl w:val="nil"/>
                  </w:tcBorders>
                  <w:shd w:val="clear" w:color="auto" w:fill="auto"/>
                  <w:vAlign w:val="center"/>
                </w:tcPr>
                <w:p w14:paraId="6233CDC4">
                  <w:pPr>
                    <w:jc w:val="center"/>
                    <w:rPr>
                      <w:rFonts w:ascii="Times New Roman" w:hAnsi="Times New Roman" w:cs="Times New Roman"/>
                      <w:color w:val="000000"/>
                      <w:sz w:val="21"/>
                      <w:szCs w:val="21"/>
                    </w:rPr>
                  </w:pPr>
                  <w:r>
                    <w:rPr>
                      <w:rFonts w:hint="eastAsia" w:ascii="Times New Roman" w:hAnsi="Times New Roman" w:cs="Times New Roman"/>
                      <w:color w:val="000000"/>
                      <w:sz w:val="21"/>
                      <w:szCs w:val="21"/>
                    </w:rPr>
                    <w:t>环评</w:t>
                  </w:r>
                </w:p>
                <w:p w14:paraId="7869C346">
                  <w:pPr>
                    <w:jc w:val="center"/>
                    <w:rPr>
                      <w:rFonts w:ascii="Times New Roman" w:hAnsi="Times New Roman" w:cs="Times New Roman"/>
                      <w:color w:val="000000"/>
                      <w:sz w:val="21"/>
                      <w:szCs w:val="21"/>
                    </w:rPr>
                  </w:pPr>
                  <w:r>
                    <w:rPr>
                      <w:rFonts w:hint="eastAsia" w:ascii="Times New Roman" w:hAnsi="Times New Roman" w:cs="Times New Roman"/>
                      <w:color w:val="000000"/>
                      <w:sz w:val="21"/>
                      <w:szCs w:val="21"/>
                    </w:rPr>
                    <w:t>新增产品产能</w:t>
                  </w:r>
                </w:p>
              </w:tc>
              <w:tc>
                <w:tcPr>
                  <w:tcW w:w="1084" w:type="dxa"/>
                  <w:tcBorders>
                    <w:tl2br w:val="nil"/>
                    <w:tr2bl w:val="nil"/>
                  </w:tcBorders>
                  <w:shd w:val="clear" w:color="auto" w:fill="auto"/>
                  <w:vAlign w:val="center"/>
                </w:tcPr>
                <w:p w14:paraId="0C7543ED">
                  <w:pPr>
                    <w:jc w:val="center"/>
                    <w:rPr>
                      <w:rFonts w:ascii="Times New Roman" w:hAnsi="Times New Roman" w:cs="Times New Roman"/>
                      <w:color w:val="000000"/>
                      <w:sz w:val="21"/>
                      <w:szCs w:val="21"/>
                    </w:rPr>
                  </w:pPr>
                  <w:r>
                    <w:rPr>
                      <w:rFonts w:hint="eastAsia" w:ascii="Times New Roman" w:hAnsi="Times New Roman" w:cs="Times New Roman"/>
                      <w:color w:val="000000"/>
                      <w:sz w:val="21"/>
                      <w:szCs w:val="21"/>
                    </w:rPr>
                    <w:t>实际新增产品产能</w:t>
                  </w:r>
                </w:p>
              </w:tc>
              <w:tc>
                <w:tcPr>
                  <w:tcW w:w="1048" w:type="dxa"/>
                  <w:tcBorders>
                    <w:tl2br w:val="nil"/>
                    <w:tr2bl w:val="nil"/>
                  </w:tcBorders>
                  <w:shd w:val="clear" w:color="auto" w:fill="auto"/>
                  <w:vAlign w:val="center"/>
                </w:tcPr>
                <w:p w14:paraId="09BB995E">
                  <w:pPr>
                    <w:jc w:val="center"/>
                    <w:rPr>
                      <w:rFonts w:ascii="Times New Roman" w:hAnsi="Times New Roman" w:cs="Times New Roman"/>
                      <w:color w:val="000000"/>
                      <w:sz w:val="21"/>
                      <w:szCs w:val="21"/>
                    </w:rPr>
                  </w:pPr>
                  <w:r>
                    <w:rPr>
                      <w:rFonts w:hint="eastAsia" w:ascii="Times New Roman" w:hAnsi="Times New Roman" w:cs="Times New Roman"/>
                      <w:color w:val="000000"/>
                      <w:sz w:val="21"/>
                      <w:szCs w:val="21"/>
                    </w:rPr>
                    <w:t>新增产品产能变化情况</w:t>
                  </w:r>
                </w:p>
              </w:tc>
              <w:tc>
                <w:tcPr>
                  <w:tcW w:w="1048" w:type="dxa"/>
                  <w:tcBorders>
                    <w:tl2br w:val="nil"/>
                    <w:tr2bl w:val="nil"/>
                  </w:tcBorders>
                  <w:shd w:val="clear" w:color="auto" w:fill="auto"/>
                  <w:vAlign w:val="center"/>
                </w:tcPr>
                <w:p w14:paraId="7CF75C73">
                  <w:pPr>
                    <w:jc w:val="center"/>
                    <w:rPr>
                      <w:rFonts w:ascii="Times New Roman" w:hAnsi="Times New Roman" w:cs="Times New Roman"/>
                      <w:color w:val="000000"/>
                      <w:sz w:val="21"/>
                      <w:szCs w:val="21"/>
                    </w:rPr>
                  </w:pPr>
                  <w:r>
                    <w:rPr>
                      <w:rFonts w:hint="eastAsia" w:ascii="Times New Roman" w:hAnsi="Times New Roman" w:cs="Times New Roman"/>
                      <w:color w:val="000000"/>
                      <w:sz w:val="21"/>
                      <w:szCs w:val="21"/>
                    </w:rPr>
                    <w:t>单位</w:t>
                  </w:r>
                </w:p>
              </w:tc>
              <w:tc>
                <w:tcPr>
                  <w:tcW w:w="2738" w:type="dxa"/>
                  <w:tcBorders>
                    <w:tl2br w:val="nil"/>
                    <w:tr2bl w:val="nil"/>
                  </w:tcBorders>
                  <w:shd w:val="clear" w:color="auto" w:fill="auto"/>
                  <w:vAlign w:val="center"/>
                </w:tcPr>
                <w:p w14:paraId="38A2958C">
                  <w:pPr>
                    <w:jc w:val="center"/>
                    <w:rPr>
                      <w:rFonts w:ascii="Times New Roman" w:hAnsi="Times New Roman" w:cs="Times New Roman"/>
                      <w:color w:val="000000"/>
                      <w:sz w:val="21"/>
                      <w:szCs w:val="21"/>
                    </w:rPr>
                  </w:pPr>
                  <w:r>
                    <w:rPr>
                      <w:rFonts w:hint="eastAsia" w:ascii="Times New Roman" w:hAnsi="Times New Roman" w:cs="Times New Roman"/>
                      <w:color w:val="000000"/>
                      <w:sz w:val="21"/>
                      <w:szCs w:val="21"/>
                    </w:rPr>
                    <w:t>说明</w:t>
                  </w:r>
                </w:p>
              </w:tc>
            </w:tr>
            <w:tr w14:paraId="6BFF16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276" w:type="dxa"/>
                  <w:tcBorders>
                    <w:tl2br w:val="nil"/>
                    <w:tr2bl w:val="nil"/>
                  </w:tcBorders>
                  <w:shd w:val="clear" w:color="auto" w:fill="auto"/>
                  <w:vAlign w:val="center"/>
                </w:tcPr>
                <w:p w14:paraId="272CDEB8">
                  <w:pPr>
                    <w:jc w:val="center"/>
                    <w:rPr>
                      <w:rFonts w:ascii="Times New Roman" w:hAnsi="Times New Roman" w:cs="Times New Roman"/>
                      <w:color w:val="000000"/>
                      <w:sz w:val="21"/>
                      <w:szCs w:val="21"/>
                    </w:rPr>
                  </w:pPr>
                  <w:r>
                    <w:rPr>
                      <w:rFonts w:hint="eastAsia" w:ascii="Times New Roman" w:hAnsi="Times New Roman" w:cs="Times New Roman"/>
                      <w:color w:val="000000"/>
                      <w:sz w:val="21"/>
                      <w:szCs w:val="21"/>
                    </w:rPr>
                    <w:t>烫印生产线</w:t>
                  </w:r>
                </w:p>
              </w:tc>
              <w:tc>
                <w:tcPr>
                  <w:tcW w:w="1099" w:type="dxa"/>
                  <w:tcBorders>
                    <w:tl2br w:val="nil"/>
                    <w:tr2bl w:val="nil"/>
                  </w:tcBorders>
                  <w:shd w:val="clear" w:color="auto" w:fill="auto"/>
                  <w:vAlign w:val="center"/>
                </w:tcPr>
                <w:p w14:paraId="7F68F382">
                  <w:pPr>
                    <w:jc w:val="center"/>
                    <w:rPr>
                      <w:rFonts w:ascii="Times New Roman" w:hAnsi="Times New Roman" w:cs="Times New Roman"/>
                      <w:color w:val="000000"/>
                      <w:sz w:val="21"/>
                      <w:szCs w:val="21"/>
                    </w:rPr>
                  </w:pPr>
                  <w:r>
                    <w:rPr>
                      <w:rFonts w:hint="eastAsia" w:ascii="Times New Roman" w:hAnsi="Times New Roman" w:cs="Times New Roman"/>
                      <w:color w:val="000000"/>
                      <w:sz w:val="21"/>
                      <w:szCs w:val="21"/>
                    </w:rPr>
                    <w:t>30.24</w:t>
                  </w:r>
                </w:p>
              </w:tc>
              <w:tc>
                <w:tcPr>
                  <w:tcW w:w="1084" w:type="dxa"/>
                  <w:tcBorders>
                    <w:tl2br w:val="nil"/>
                    <w:tr2bl w:val="nil"/>
                  </w:tcBorders>
                  <w:shd w:val="clear" w:color="auto" w:fill="auto"/>
                  <w:vAlign w:val="center"/>
                </w:tcPr>
                <w:p w14:paraId="7852CB0B">
                  <w:pPr>
                    <w:jc w:val="center"/>
                    <w:rPr>
                      <w:rFonts w:ascii="Times New Roman" w:hAnsi="Times New Roman" w:cs="Times New Roman"/>
                      <w:color w:val="000000"/>
                      <w:sz w:val="21"/>
                      <w:szCs w:val="21"/>
                    </w:rPr>
                  </w:pPr>
                  <w:r>
                    <w:rPr>
                      <w:rFonts w:hint="eastAsia" w:ascii="Times New Roman" w:hAnsi="Times New Roman" w:cs="Times New Roman"/>
                      <w:color w:val="000000"/>
                      <w:sz w:val="21"/>
                      <w:szCs w:val="21"/>
                    </w:rPr>
                    <w:t>30.24</w:t>
                  </w:r>
                </w:p>
              </w:tc>
              <w:tc>
                <w:tcPr>
                  <w:tcW w:w="1048" w:type="dxa"/>
                  <w:tcBorders>
                    <w:tl2br w:val="nil"/>
                    <w:tr2bl w:val="nil"/>
                  </w:tcBorders>
                  <w:shd w:val="clear" w:color="auto" w:fill="auto"/>
                  <w:vAlign w:val="center"/>
                </w:tcPr>
                <w:p w14:paraId="1B4458EA">
                  <w:pPr>
                    <w:jc w:val="center"/>
                    <w:rPr>
                      <w:rFonts w:ascii="Times New Roman" w:hAnsi="Times New Roman" w:cs="Times New Roman"/>
                      <w:color w:val="000000"/>
                      <w:sz w:val="21"/>
                      <w:szCs w:val="21"/>
                    </w:rPr>
                  </w:pPr>
                  <w:r>
                    <w:rPr>
                      <w:rFonts w:hint="eastAsia" w:ascii="Times New Roman" w:hAnsi="Times New Roman" w:cs="Times New Roman"/>
                      <w:color w:val="000000"/>
                      <w:sz w:val="21"/>
                      <w:szCs w:val="21"/>
                    </w:rPr>
                    <w:t>无变化</w:t>
                  </w:r>
                </w:p>
              </w:tc>
              <w:tc>
                <w:tcPr>
                  <w:tcW w:w="1048" w:type="dxa"/>
                  <w:tcBorders>
                    <w:tl2br w:val="nil"/>
                    <w:tr2bl w:val="nil"/>
                  </w:tcBorders>
                  <w:shd w:val="clear" w:color="auto" w:fill="auto"/>
                  <w:vAlign w:val="center"/>
                </w:tcPr>
                <w:p w14:paraId="2813BC7C">
                  <w:pPr>
                    <w:jc w:val="center"/>
                    <w:rPr>
                      <w:rFonts w:ascii="Times New Roman" w:hAnsi="Times New Roman" w:cs="Times New Roman"/>
                      <w:color w:val="000000"/>
                      <w:sz w:val="21"/>
                      <w:szCs w:val="21"/>
                    </w:rPr>
                  </w:pPr>
                  <w:r>
                    <w:rPr>
                      <w:rFonts w:hint="eastAsia" w:ascii="Times New Roman" w:hAnsi="Times New Roman" w:cs="Times New Roman"/>
                      <w:color w:val="000000"/>
                      <w:sz w:val="21"/>
                      <w:szCs w:val="21"/>
                    </w:rPr>
                    <w:t>万m</w:t>
                  </w:r>
                  <w:r>
                    <w:rPr>
                      <w:rFonts w:hint="eastAsia" w:ascii="Times New Roman" w:hAnsi="Times New Roman" w:cs="Times New Roman"/>
                      <w:color w:val="000000"/>
                      <w:sz w:val="21"/>
                      <w:szCs w:val="21"/>
                      <w:vertAlign w:val="superscript"/>
                    </w:rPr>
                    <w:t>2</w:t>
                  </w:r>
                  <w:r>
                    <w:rPr>
                      <w:rFonts w:hint="eastAsia" w:ascii="Times New Roman" w:hAnsi="Times New Roman" w:cs="Times New Roman"/>
                      <w:color w:val="000000"/>
                      <w:sz w:val="21"/>
                      <w:szCs w:val="21"/>
                    </w:rPr>
                    <w:t>/年</w:t>
                  </w:r>
                </w:p>
              </w:tc>
              <w:tc>
                <w:tcPr>
                  <w:tcW w:w="2738" w:type="dxa"/>
                  <w:tcBorders>
                    <w:tl2br w:val="nil"/>
                    <w:tr2bl w:val="nil"/>
                  </w:tcBorders>
                  <w:shd w:val="clear" w:color="auto" w:fill="auto"/>
                  <w:vAlign w:val="center"/>
                </w:tcPr>
                <w:p w14:paraId="1832B2B9">
                  <w:pPr>
                    <w:jc w:val="center"/>
                    <w:rPr>
                      <w:rFonts w:ascii="Times New Roman" w:hAnsi="Times New Roman" w:cs="Times New Roman"/>
                      <w:color w:val="000000"/>
                      <w:sz w:val="21"/>
                      <w:szCs w:val="21"/>
                    </w:rPr>
                  </w:pPr>
                  <w:r>
                    <w:rPr>
                      <w:rFonts w:hint="eastAsia" w:ascii="Times New Roman" w:hAnsi="Times New Roman" w:cs="Times New Roman"/>
                      <w:color w:val="000000"/>
                      <w:sz w:val="21"/>
                      <w:szCs w:val="21"/>
                    </w:rPr>
                    <w:t>仅对现有的汽车格栅产品进行烫印处理</w:t>
                  </w:r>
                </w:p>
              </w:tc>
            </w:tr>
            <w:tr w14:paraId="09FEFD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276" w:type="dxa"/>
                  <w:tcBorders>
                    <w:tl2br w:val="nil"/>
                    <w:tr2bl w:val="nil"/>
                  </w:tcBorders>
                  <w:shd w:val="clear" w:color="auto" w:fill="auto"/>
                  <w:vAlign w:val="center"/>
                </w:tcPr>
                <w:p w14:paraId="3404CA06">
                  <w:pPr>
                    <w:jc w:val="center"/>
                    <w:rPr>
                      <w:rFonts w:ascii="Times New Roman" w:hAnsi="Times New Roman" w:cs="Times New Roman"/>
                      <w:color w:val="000000"/>
                      <w:sz w:val="21"/>
                      <w:szCs w:val="21"/>
                    </w:rPr>
                  </w:pPr>
                  <w:r>
                    <w:rPr>
                      <w:rFonts w:hint="eastAsia" w:ascii="Times New Roman" w:hAnsi="Times New Roman" w:cs="Times New Roman"/>
                      <w:color w:val="000000"/>
                      <w:sz w:val="21"/>
                      <w:szCs w:val="21"/>
                    </w:rPr>
                    <w:t>破碎生产线</w:t>
                  </w:r>
                </w:p>
              </w:tc>
              <w:tc>
                <w:tcPr>
                  <w:tcW w:w="1099" w:type="dxa"/>
                  <w:tcBorders>
                    <w:tl2br w:val="nil"/>
                    <w:tr2bl w:val="nil"/>
                  </w:tcBorders>
                  <w:shd w:val="clear" w:color="auto" w:fill="auto"/>
                  <w:vAlign w:val="center"/>
                </w:tcPr>
                <w:p w14:paraId="36C713EF">
                  <w:pPr>
                    <w:jc w:val="center"/>
                    <w:rPr>
                      <w:rFonts w:ascii="Times New Roman" w:hAnsi="Times New Roman" w:cs="Times New Roman"/>
                      <w:color w:val="000000"/>
                      <w:sz w:val="21"/>
                      <w:szCs w:val="21"/>
                    </w:rPr>
                  </w:pPr>
                  <w:r>
                    <w:rPr>
                      <w:rFonts w:hint="eastAsia" w:ascii="Times New Roman" w:hAnsi="Times New Roman" w:cs="Times New Roman"/>
                      <w:color w:val="000000"/>
                      <w:sz w:val="21"/>
                      <w:szCs w:val="21"/>
                    </w:rPr>
                    <w:t>72</w:t>
                  </w:r>
                </w:p>
              </w:tc>
              <w:tc>
                <w:tcPr>
                  <w:tcW w:w="1084" w:type="dxa"/>
                  <w:tcBorders>
                    <w:tl2br w:val="nil"/>
                    <w:tr2bl w:val="nil"/>
                  </w:tcBorders>
                  <w:shd w:val="clear" w:color="auto" w:fill="auto"/>
                  <w:vAlign w:val="center"/>
                </w:tcPr>
                <w:p w14:paraId="0E5483CE">
                  <w:pPr>
                    <w:jc w:val="center"/>
                    <w:rPr>
                      <w:rFonts w:ascii="Times New Roman" w:hAnsi="Times New Roman" w:cs="Times New Roman"/>
                      <w:color w:val="000000"/>
                      <w:sz w:val="21"/>
                      <w:szCs w:val="21"/>
                    </w:rPr>
                  </w:pPr>
                  <w:r>
                    <w:rPr>
                      <w:rFonts w:hint="eastAsia" w:ascii="Times New Roman" w:hAnsi="Times New Roman" w:cs="Times New Roman"/>
                      <w:color w:val="000000"/>
                      <w:sz w:val="21"/>
                      <w:szCs w:val="21"/>
                    </w:rPr>
                    <w:t>72</w:t>
                  </w:r>
                </w:p>
              </w:tc>
              <w:tc>
                <w:tcPr>
                  <w:tcW w:w="1048" w:type="dxa"/>
                  <w:tcBorders>
                    <w:tl2br w:val="nil"/>
                    <w:tr2bl w:val="nil"/>
                  </w:tcBorders>
                  <w:shd w:val="clear" w:color="auto" w:fill="auto"/>
                  <w:vAlign w:val="center"/>
                </w:tcPr>
                <w:p w14:paraId="5B51305B">
                  <w:pPr>
                    <w:jc w:val="center"/>
                    <w:rPr>
                      <w:rFonts w:ascii="Times New Roman" w:hAnsi="Times New Roman" w:cs="Times New Roman"/>
                      <w:color w:val="000000"/>
                      <w:sz w:val="21"/>
                      <w:szCs w:val="21"/>
                    </w:rPr>
                  </w:pPr>
                  <w:r>
                    <w:rPr>
                      <w:rFonts w:hint="eastAsia" w:ascii="Times New Roman" w:hAnsi="Times New Roman" w:cs="Times New Roman"/>
                      <w:color w:val="000000"/>
                      <w:sz w:val="21"/>
                      <w:szCs w:val="21"/>
                    </w:rPr>
                    <w:t>无变化</w:t>
                  </w:r>
                </w:p>
              </w:tc>
              <w:tc>
                <w:tcPr>
                  <w:tcW w:w="1048" w:type="dxa"/>
                  <w:tcBorders>
                    <w:tl2br w:val="nil"/>
                    <w:tr2bl w:val="nil"/>
                  </w:tcBorders>
                  <w:shd w:val="clear" w:color="auto" w:fill="auto"/>
                  <w:vAlign w:val="center"/>
                </w:tcPr>
                <w:p w14:paraId="54B8E794">
                  <w:pPr>
                    <w:jc w:val="center"/>
                    <w:rPr>
                      <w:rFonts w:ascii="Times New Roman" w:hAnsi="Times New Roman" w:cs="Times New Roman"/>
                      <w:color w:val="000000"/>
                      <w:sz w:val="21"/>
                      <w:szCs w:val="21"/>
                    </w:rPr>
                  </w:pPr>
                  <w:r>
                    <w:rPr>
                      <w:rFonts w:hint="eastAsia" w:ascii="Times New Roman" w:hAnsi="Times New Roman" w:cs="Times New Roman"/>
                      <w:color w:val="000000"/>
                      <w:sz w:val="21"/>
                      <w:szCs w:val="21"/>
                    </w:rPr>
                    <w:t>t/a</w:t>
                  </w:r>
                </w:p>
              </w:tc>
              <w:tc>
                <w:tcPr>
                  <w:tcW w:w="2738" w:type="dxa"/>
                  <w:tcBorders>
                    <w:tl2br w:val="nil"/>
                    <w:tr2bl w:val="nil"/>
                  </w:tcBorders>
                  <w:shd w:val="clear" w:color="auto" w:fill="auto"/>
                  <w:vAlign w:val="center"/>
                </w:tcPr>
                <w:p w14:paraId="5498EE68">
                  <w:pPr>
                    <w:jc w:val="center"/>
                    <w:rPr>
                      <w:rFonts w:ascii="Times New Roman" w:hAnsi="Times New Roman" w:cs="Times New Roman"/>
                      <w:color w:val="000000"/>
                      <w:sz w:val="21"/>
                      <w:szCs w:val="21"/>
                    </w:rPr>
                  </w:pPr>
                  <w:r>
                    <w:rPr>
                      <w:rFonts w:hint="eastAsia" w:ascii="Times New Roman" w:hAnsi="Times New Roman" w:cs="Times New Roman"/>
                      <w:color w:val="000000"/>
                      <w:sz w:val="21"/>
                      <w:szCs w:val="21"/>
                    </w:rPr>
                    <w:t>主要针对全厂的ABS、PP、ASA类产品边角料、不合格产品进行破碎</w:t>
                  </w:r>
                </w:p>
              </w:tc>
            </w:tr>
          </w:tbl>
          <w:p w14:paraId="16454DB3">
            <w:pPr>
              <w:spacing w:before="48" w:beforeLines="20" w:line="360" w:lineRule="auto"/>
              <w:ind w:firstLine="480" w:firstLineChars="200"/>
              <w:jc w:val="both"/>
              <w:rPr>
                <w:rFonts w:ascii="Times New Roman" w:hAnsi="Times New Roman" w:cs="Times New Roman"/>
                <w:color w:val="000000"/>
                <w:szCs w:val="24"/>
              </w:rPr>
            </w:pPr>
            <w:r>
              <w:rPr>
                <w:rFonts w:hint="eastAsia" w:ascii="Times New Roman" w:hAnsi="Times New Roman" w:cs="Times New Roman"/>
                <w:color w:val="000000"/>
                <w:szCs w:val="24"/>
              </w:rPr>
              <w:t>主要产品照片示例如下：</w:t>
            </w:r>
          </w:p>
          <w:tbl>
            <w:tblPr>
              <w:tblStyle w:val="26"/>
              <w:tblW w:w="8301" w:type="dxa"/>
              <w:tblInd w:w="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196"/>
              <w:gridCol w:w="2135"/>
              <w:gridCol w:w="1985"/>
              <w:gridCol w:w="1985"/>
            </w:tblGrid>
            <w:tr w14:paraId="20B55F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19" w:hRule="atLeast"/>
              </w:trPr>
              <w:tc>
                <w:tcPr>
                  <w:tcW w:w="2196" w:type="dxa"/>
                  <w:tcBorders>
                    <w:top w:val="single" w:color="auto" w:sz="4" w:space="0"/>
                    <w:left w:val="single" w:color="auto" w:sz="0" w:space="0"/>
                    <w:bottom w:val="single" w:color="auto" w:sz="4" w:space="0"/>
                    <w:right w:val="single" w:color="auto" w:sz="4" w:space="0"/>
                  </w:tcBorders>
                  <w:vAlign w:val="center"/>
                </w:tcPr>
                <w:p w14:paraId="7BC28545">
                  <w:pPr>
                    <w:jc w:val="center"/>
                    <w:rPr>
                      <w:rFonts w:ascii="黑体" w:hAnsi="黑体" w:eastAsia="黑体" w:cs="黑体"/>
                      <w:color w:val="000000"/>
                      <w:sz w:val="21"/>
                      <w:szCs w:val="21"/>
                    </w:rPr>
                  </w:pPr>
                  <w:r>
                    <w:rPr>
                      <w:rFonts w:hint="eastAsia" w:ascii="黑体" w:hAnsi="黑体" w:eastAsia="黑体" w:cs="黑体"/>
                      <w:color w:val="000000"/>
                      <w:sz w:val="21"/>
                      <w:szCs w:val="21"/>
                    </w:rPr>
                    <w:drawing>
                      <wp:inline distT="0" distB="0" distL="114300" distR="114300">
                        <wp:extent cx="1033145" cy="1517015"/>
                        <wp:effectExtent l="0" t="0" r="0" b="0"/>
                        <wp:docPr id="80" name="图片 80" descr="10d2b7fa0237478c91e00c6ee736a5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图片 80" descr="10d2b7fa0237478c91e00c6ee736a5c"/>
                                <pic:cNvPicPr>
                                  <a:picLocks noChangeAspect="1"/>
                                </pic:cNvPicPr>
                              </pic:nvPicPr>
                              <pic:blipFill>
                                <a:blip r:embed="rId7"/>
                                <a:srcRect t="17250"/>
                                <a:stretch>
                                  <a:fillRect/>
                                </a:stretch>
                              </pic:blipFill>
                              <pic:spPr>
                                <a:xfrm>
                                  <a:off x="0" y="0"/>
                                  <a:ext cx="1033145" cy="1517015"/>
                                </a:xfrm>
                                <a:prstGeom prst="rect">
                                  <a:avLst/>
                                </a:prstGeom>
                              </pic:spPr>
                            </pic:pic>
                          </a:graphicData>
                        </a:graphic>
                      </wp:inline>
                    </w:drawing>
                  </w:r>
                </w:p>
              </w:tc>
              <w:tc>
                <w:tcPr>
                  <w:tcW w:w="2135" w:type="dxa"/>
                  <w:tcBorders>
                    <w:top w:val="single" w:color="auto" w:sz="4" w:space="0"/>
                    <w:left w:val="single" w:color="auto" w:sz="4" w:space="0"/>
                    <w:bottom w:val="single" w:color="auto" w:sz="4" w:space="0"/>
                    <w:right w:val="single" w:color="auto" w:sz="4" w:space="0"/>
                  </w:tcBorders>
                  <w:vAlign w:val="center"/>
                </w:tcPr>
                <w:p w14:paraId="707F9F93">
                  <w:pPr>
                    <w:jc w:val="center"/>
                    <w:rPr>
                      <w:rFonts w:ascii="黑体" w:hAnsi="黑体" w:eastAsia="黑体" w:cs="黑体"/>
                      <w:color w:val="000000"/>
                      <w:sz w:val="21"/>
                      <w:szCs w:val="21"/>
                    </w:rPr>
                  </w:pPr>
                  <w:r>
                    <w:rPr>
                      <w:rFonts w:hint="eastAsia" w:ascii="黑体" w:hAnsi="黑体" w:eastAsia="黑体" w:cs="黑体"/>
                      <w:color w:val="000000"/>
                      <w:sz w:val="21"/>
                      <w:szCs w:val="21"/>
                    </w:rPr>
                    <w:drawing>
                      <wp:inline distT="0" distB="0" distL="114300" distR="114300">
                        <wp:extent cx="1209675" cy="1045210"/>
                        <wp:effectExtent l="0" t="0" r="9525" b="6350"/>
                        <wp:docPr id="84" name="图片 84" descr="1e78cdfd7eff59c3f4b87c706952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图片 84" descr="1e78cdfd7eff59c3f4b87c706952256"/>
                                <pic:cNvPicPr>
                                  <a:picLocks noChangeAspect="1"/>
                                </pic:cNvPicPr>
                              </pic:nvPicPr>
                              <pic:blipFill>
                                <a:blip r:embed="rId8"/>
                                <a:stretch>
                                  <a:fillRect/>
                                </a:stretch>
                              </pic:blipFill>
                              <pic:spPr>
                                <a:xfrm>
                                  <a:off x="0" y="0"/>
                                  <a:ext cx="1209675" cy="1045210"/>
                                </a:xfrm>
                                <a:prstGeom prst="rect">
                                  <a:avLst/>
                                </a:prstGeom>
                              </pic:spPr>
                            </pic:pic>
                          </a:graphicData>
                        </a:graphic>
                      </wp:inline>
                    </w:drawing>
                  </w:r>
                </w:p>
              </w:tc>
              <w:tc>
                <w:tcPr>
                  <w:tcW w:w="1985" w:type="dxa"/>
                  <w:tcBorders>
                    <w:top w:val="single" w:color="auto" w:sz="4" w:space="0"/>
                    <w:left w:val="single" w:color="auto" w:sz="4" w:space="0"/>
                    <w:bottom w:val="single" w:color="auto" w:sz="4" w:space="0"/>
                    <w:right w:val="single" w:color="auto" w:sz="4" w:space="0"/>
                  </w:tcBorders>
                  <w:vAlign w:val="center"/>
                </w:tcPr>
                <w:p w14:paraId="6B19BFD0">
                  <w:pPr>
                    <w:jc w:val="center"/>
                    <w:rPr>
                      <w:rFonts w:ascii="黑体" w:hAnsi="黑体" w:eastAsia="黑体" w:cs="黑体"/>
                      <w:color w:val="000000"/>
                      <w:sz w:val="21"/>
                      <w:szCs w:val="21"/>
                    </w:rPr>
                  </w:pPr>
                  <w:r>
                    <w:rPr>
                      <w:rFonts w:hint="eastAsia" w:ascii="黑体" w:hAnsi="黑体" w:eastAsia="黑体" w:cs="黑体"/>
                      <w:color w:val="000000"/>
                      <w:sz w:val="21"/>
                      <w:szCs w:val="21"/>
                    </w:rPr>
                    <w:drawing>
                      <wp:inline distT="0" distB="0" distL="114300" distR="114300">
                        <wp:extent cx="1118870" cy="1100455"/>
                        <wp:effectExtent l="0" t="0" r="8890" b="12065"/>
                        <wp:docPr id="81" name="图片 81" descr="b1d1cc3f82a3851c1bbc396d1359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图片 81" descr="b1d1cc3f82a3851c1bbc396d1359141"/>
                                <pic:cNvPicPr>
                                  <a:picLocks noChangeAspect="1"/>
                                </pic:cNvPicPr>
                              </pic:nvPicPr>
                              <pic:blipFill>
                                <a:blip r:embed="rId9"/>
                                <a:stretch>
                                  <a:fillRect/>
                                </a:stretch>
                              </pic:blipFill>
                              <pic:spPr>
                                <a:xfrm>
                                  <a:off x="0" y="0"/>
                                  <a:ext cx="1118870" cy="1100455"/>
                                </a:xfrm>
                                <a:prstGeom prst="rect">
                                  <a:avLst/>
                                </a:prstGeom>
                              </pic:spPr>
                            </pic:pic>
                          </a:graphicData>
                        </a:graphic>
                      </wp:inline>
                    </w:drawing>
                  </w:r>
                </w:p>
              </w:tc>
              <w:tc>
                <w:tcPr>
                  <w:tcW w:w="1985" w:type="dxa"/>
                  <w:tcBorders>
                    <w:top w:val="single" w:color="auto" w:sz="4" w:space="0"/>
                    <w:left w:val="single" w:color="auto" w:sz="4" w:space="0"/>
                    <w:bottom w:val="single" w:color="auto" w:sz="4" w:space="0"/>
                    <w:right w:val="single" w:color="auto" w:sz="4" w:space="0"/>
                  </w:tcBorders>
                  <w:vAlign w:val="center"/>
                </w:tcPr>
                <w:p w14:paraId="55E080AD">
                  <w:pPr>
                    <w:jc w:val="center"/>
                    <w:rPr>
                      <w:rFonts w:ascii="黑体" w:hAnsi="黑体" w:eastAsia="黑体" w:cs="黑体"/>
                      <w:color w:val="000000"/>
                      <w:sz w:val="21"/>
                      <w:szCs w:val="21"/>
                    </w:rPr>
                  </w:pPr>
                  <w:r>
                    <w:rPr>
                      <w:rFonts w:hint="eastAsia" w:ascii="黑体" w:hAnsi="黑体" w:eastAsia="黑体" w:cs="黑体"/>
                      <w:color w:val="000000"/>
                      <w:sz w:val="21"/>
                      <w:szCs w:val="21"/>
                    </w:rPr>
                    <w:drawing>
                      <wp:anchor distT="0" distB="0" distL="114300" distR="114300" simplePos="0" relativeHeight="251662336" behindDoc="0" locked="0" layoutInCell="1" allowOverlap="1">
                        <wp:simplePos x="0" y="0"/>
                        <wp:positionH relativeFrom="column">
                          <wp:posOffset>104775</wp:posOffset>
                        </wp:positionH>
                        <wp:positionV relativeFrom="paragraph">
                          <wp:posOffset>66675</wp:posOffset>
                        </wp:positionV>
                        <wp:extent cx="1034415" cy="1410335"/>
                        <wp:effectExtent l="0" t="0" r="1905" b="6985"/>
                        <wp:wrapNone/>
                        <wp:docPr id="85" name="图片 85" descr="f23fcbd1228d320405a06f9d96ec8b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图片 85" descr="f23fcbd1228d320405a06f9d96ec8b9"/>
                                <pic:cNvPicPr>
                                  <a:picLocks noChangeAspect="1"/>
                                </pic:cNvPicPr>
                              </pic:nvPicPr>
                              <pic:blipFill>
                                <a:blip r:embed="rId10"/>
                                <a:srcRect t="18788" b="4498"/>
                                <a:stretch>
                                  <a:fillRect/>
                                </a:stretch>
                              </pic:blipFill>
                              <pic:spPr>
                                <a:xfrm>
                                  <a:off x="0" y="0"/>
                                  <a:ext cx="1034415" cy="1410335"/>
                                </a:xfrm>
                                <a:prstGeom prst="rect">
                                  <a:avLst/>
                                </a:prstGeom>
                              </pic:spPr>
                            </pic:pic>
                          </a:graphicData>
                        </a:graphic>
                      </wp:anchor>
                    </w:drawing>
                  </w:r>
                </w:p>
              </w:tc>
            </w:tr>
            <w:tr w14:paraId="43BD5F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8" w:hRule="atLeast"/>
              </w:trPr>
              <w:tc>
                <w:tcPr>
                  <w:tcW w:w="2196" w:type="dxa"/>
                  <w:tcBorders>
                    <w:top w:val="single" w:color="auto" w:sz="4" w:space="0"/>
                    <w:left w:val="single" w:color="auto" w:sz="4" w:space="0"/>
                    <w:bottom w:val="single" w:color="auto" w:sz="4" w:space="0"/>
                    <w:right w:val="single" w:color="auto" w:sz="4" w:space="0"/>
                  </w:tcBorders>
                  <w:vAlign w:val="center"/>
                </w:tcPr>
                <w:p w14:paraId="69147530">
                  <w:pPr>
                    <w:jc w:val="center"/>
                    <w:rPr>
                      <w:rFonts w:ascii="黑体" w:hAnsi="黑体" w:eastAsia="黑体" w:cs="黑体"/>
                      <w:color w:val="000000"/>
                      <w:sz w:val="21"/>
                      <w:szCs w:val="21"/>
                    </w:rPr>
                  </w:pPr>
                  <w:r>
                    <w:rPr>
                      <w:rFonts w:hint="eastAsia" w:ascii="黑体" w:hAnsi="黑体" w:eastAsia="黑体" w:cs="黑体"/>
                      <w:color w:val="000000"/>
                      <w:sz w:val="21"/>
                      <w:szCs w:val="21"/>
                    </w:rPr>
                    <w:t>高光中柱版</w:t>
                  </w:r>
                </w:p>
              </w:tc>
              <w:tc>
                <w:tcPr>
                  <w:tcW w:w="2135" w:type="dxa"/>
                  <w:tcBorders>
                    <w:top w:val="single" w:color="auto" w:sz="4" w:space="0"/>
                    <w:left w:val="single" w:color="auto" w:sz="4" w:space="0"/>
                    <w:bottom w:val="single" w:color="auto" w:sz="4" w:space="0"/>
                    <w:right w:val="single" w:color="auto" w:sz="4" w:space="0"/>
                  </w:tcBorders>
                  <w:vAlign w:val="center"/>
                </w:tcPr>
                <w:p w14:paraId="50E0A933">
                  <w:pPr>
                    <w:jc w:val="center"/>
                    <w:rPr>
                      <w:rFonts w:ascii="黑体" w:hAnsi="黑体" w:eastAsia="黑体" w:cs="黑体"/>
                      <w:color w:val="000000"/>
                      <w:sz w:val="21"/>
                      <w:szCs w:val="21"/>
                    </w:rPr>
                  </w:pPr>
                  <w:r>
                    <w:rPr>
                      <w:rFonts w:hint="eastAsia" w:ascii="黑体" w:hAnsi="黑体" w:eastAsia="黑体" w:cs="黑体"/>
                      <w:color w:val="000000"/>
                      <w:sz w:val="21"/>
                      <w:szCs w:val="21"/>
                    </w:rPr>
                    <w:t>前风窗侧条</w:t>
                  </w:r>
                </w:p>
              </w:tc>
              <w:tc>
                <w:tcPr>
                  <w:tcW w:w="1985" w:type="dxa"/>
                  <w:tcBorders>
                    <w:top w:val="single" w:color="auto" w:sz="4" w:space="0"/>
                    <w:left w:val="single" w:color="auto" w:sz="4" w:space="0"/>
                    <w:bottom w:val="single" w:color="auto" w:sz="4" w:space="0"/>
                    <w:right w:val="single" w:color="auto" w:sz="4" w:space="0"/>
                  </w:tcBorders>
                  <w:vAlign w:val="center"/>
                </w:tcPr>
                <w:p w14:paraId="55C7DF8B">
                  <w:pPr>
                    <w:jc w:val="center"/>
                    <w:rPr>
                      <w:rFonts w:ascii="黑体" w:hAnsi="黑体" w:eastAsia="黑体" w:cs="黑体"/>
                      <w:color w:val="000000"/>
                      <w:sz w:val="21"/>
                      <w:szCs w:val="21"/>
                    </w:rPr>
                  </w:pPr>
                  <w:r>
                    <w:rPr>
                      <w:rFonts w:hint="eastAsia" w:ascii="黑体" w:hAnsi="黑体" w:eastAsia="黑体" w:cs="黑体"/>
                      <w:color w:val="000000"/>
                      <w:sz w:val="21"/>
                      <w:szCs w:val="21"/>
                    </w:rPr>
                    <w:t>烫印</w:t>
                  </w:r>
                </w:p>
              </w:tc>
              <w:tc>
                <w:tcPr>
                  <w:tcW w:w="1985" w:type="dxa"/>
                  <w:tcBorders>
                    <w:top w:val="single" w:color="auto" w:sz="4" w:space="0"/>
                    <w:left w:val="single" w:color="auto" w:sz="4" w:space="0"/>
                    <w:bottom w:val="single" w:color="auto" w:sz="4" w:space="0"/>
                    <w:right w:val="single" w:color="auto" w:sz="4" w:space="0"/>
                  </w:tcBorders>
                  <w:vAlign w:val="center"/>
                </w:tcPr>
                <w:p w14:paraId="6FD7C56A">
                  <w:pPr>
                    <w:jc w:val="center"/>
                    <w:rPr>
                      <w:rFonts w:ascii="黑体" w:hAnsi="黑体" w:eastAsia="黑体" w:cs="黑体"/>
                      <w:color w:val="000000"/>
                      <w:sz w:val="21"/>
                      <w:szCs w:val="21"/>
                    </w:rPr>
                  </w:pPr>
                  <w:r>
                    <w:rPr>
                      <w:rFonts w:hint="eastAsia" w:ascii="黑体" w:hAnsi="黑体" w:eastAsia="黑体" w:cs="黑体"/>
                      <w:color w:val="000000"/>
                      <w:sz w:val="21"/>
                      <w:szCs w:val="21"/>
                    </w:rPr>
                    <w:t>破碎</w:t>
                  </w:r>
                </w:p>
              </w:tc>
            </w:tr>
          </w:tbl>
          <w:p w14:paraId="52FC223E">
            <w:pPr>
              <w:spacing w:before="48" w:beforeLines="20" w:line="360" w:lineRule="auto"/>
              <w:jc w:val="center"/>
              <w:rPr>
                <w:rFonts w:ascii="Times New Roman" w:hAnsi="Times New Roman" w:eastAsia="黑体" w:cs="Times New Roman"/>
                <w:color w:val="000000"/>
                <w:sz w:val="21"/>
                <w:szCs w:val="21"/>
              </w:rPr>
            </w:pPr>
            <w:r>
              <w:rPr>
                <w:rFonts w:ascii="Times New Roman" w:hAnsi="Times New Roman" w:eastAsia="黑体" w:cs="Times New Roman"/>
                <w:color w:val="000000"/>
                <w:sz w:val="21"/>
                <w:szCs w:val="21"/>
              </w:rPr>
              <w:t>图</w:t>
            </w:r>
            <w:r>
              <w:rPr>
                <w:rFonts w:hint="eastAsia" w:ascii="Times New Roman" w:hAnsi="Times New Roman" w:eastAsia="黑体" w:cs="Times New Roman"/>
                <w:color w:val="000000"/>
                <w:sz w:val="21"/>
                <w:szCs w:val="21"/>
              </w:rPr>
              <w:t xml:space="preserve"> </w:t>
            </w:r>
            <w:r>
              <w:rPr>
                <w:rFonts w:ascii="Times New Roman" w:hAnsi="Times New Roman" w:eastAsia="黑体" w:cs="Times New Roman"/>
                <w:color w:val="000000"/>
                <w:sz w:val="21"/>
                <w:szCs w:val="21"/>
              </w:rPr>
              <w:t>2.1 主要产品照片</w:t>
            </w:r>
          </w:p>
          <w:p w14:paraId="2DBA985D">
            <w:pPr>
              <w:spacing w:line="360" w:lineRule="auto"/>
              <w:rPr>
                <w:rFonts w:ascii="Times New Roman" w:hAnsi="Times New Roman" w:cs="Times New Roman"/>
                <w:color w:val="000000"/>
                <w:szCs w:val="24"/>
              </w:rPr>
            </w:pPr>
            <w:r>
              <w:rPr>
                <w:rFonts w:hint="eastAsia" w:ascii="Times New Roman" w:hAnsi="Times New Roman" w:cs="Times New Roman"/>
                <w:color w:val="000000"/>
                <w:szCs w:val="24"/>
              </w:rPr>
              <w:t xml:space="preserve">    </w:t>
            </w:r>
            <w:r>
              <w:rPr>
                <w:rFonts w:ascii="Times New Roman" w:hAnsi="Times New Roman" w:eastAsia="黑体" w:cs="Times New Roman"/>
                <w:color w:val="000000"/>
                <w:szCs w:val="24"/>
              </w:rPr>
              <w:t>3、主要设备设施</w:t>
            </w:r>
          </w:p>
          <w:p w14:paraId="6A73FA94">
            <w:pPr>
              <w:spacing w:line="360" w:lineRule="auto"/>
              <w:ind w:firstLine="480" w:firstLineChars="200"/>
              <w:rPr>
                <w:rFonts w:ascii="Times New Roman" w:hAnsi="Times New Roman" w:cs="Times New Roman"/>
                <w:color w:val="000000"/>
                <w:szCs w:val="24"/>
              </w:rPr>
            </w:pPr>
            <w:r>
              <w:rPr>
                <w:rFonts w:hint="eastAsia" w:ascii="Times New Roman" w:hAnsi="Times New Roman" w:cs="Times New Roman"/>
                <w:color w:val="000000"/>
                <w:szCs w:val="24"/>
              </w:rPr>
              <w:t>扩建项目新增设备设施见下表</w:t>
            </w:r>
            <w:r>
              <w:rPr>
                <w:rFonts w:ascii="Times New Roman" w:hAnsi="Times New Roman" w:cs="Times New Roman"/>
                <w:color w:val="000000"/>
                <w:szCs w:val="24"/>
              </w:rPr>
              <w:t>。</w:t>
            </w:r>
          </w:p>
          <w:p w14:paraId="7E60F4F3">
            <w:pPr>
              <w:spacing w:line="360" w:lineRule="auto"/>
              <w:jc w:val="center"/>
              <w:rPr>
                <w:rFonts w:ascii="Times New Roman" w:hAnsi="Times New Roman" w:cs="Times New Roman"/>
                <w:color w:val="000000"/>
                <w:szCs w:val="24"/>
              </w:rPr>
            </w:pPr>
            <w:r>
              <w:rPr>
                <w:rFonts w:ascii="Times New Roman" w:hAnsi="Times New Roman" w:eastAsia="黑体" w:cs="Times New Roman"/>
                <w:color w:val="000000"/>
                <w:sz w:val="21"/>
                <w:szCs w:val="21"/>
              </w:rPr>
              <w:t>表</w:t>
            </w:r>
            <w:r>
              <w:rPr>
                <w:rFonts w:hint="eastAsia" w:ascii="Times New Roman" w:hAnsi="Times New Roman" w:eastAsia="黑体" w:cs="Times New Roman"/>
                <w:color w:val="000000"/>
                <w:sz w:val="21"/>
                <w:szCs w:val="21"/>
              </w:rPr>
              <w:t xml:space="preserve"> </w:t>
            </w:r>
            <w:r>
              <w:rPr>
                <w:rFonts w:ascii="Times New Roman" w:hAnsi="Times New Roman" w:eastAsia="黑体" w:cs="Times New Roman"/>
                <w:color w:val="000000"/>
                <w:sz w:val="21"/>
                <w:szCs w:val="21"/>
              </w:rPr>
              <w:t>2.</w:t>
            </w:r>
            <w:r>
              <w:rPr>
                <w:rFonts w:hint="eastAsia" w:ascii="Times New Roman" w:hAnsi="Times New Roman" w:eastAsia="黑体" w:cs="Times New Roman"/>
                <w:color w:val="000000"/>
                <w:sz w:val="21"/>
                <w:szCs w:val="21"/>
              </w:rPr>
              <w:t>4</w:t>
            </w:r>
            <w:r>
              <w:rPr>
                <w:rFonts w:ascii="Times New Roman" w:hAnsi="Times New Roman" w:eastAsia="黑体" w:cs="Times New Roman"/>
                <w:color w:val="000000"/>
                <w:sz w:val="21"/>
                <w:szCs w:val="21"/>
              </w:rPr>
              <w:t xml:space="preserve"> </w:t>
            </w:r>
            <w:r>
              <w:rPr>
                <w:rFonts w:hint="eastAsia" w:ascii="Times New Roman" w:hAnsi="Times New Roman" w:eastAsia="黑体" w:cs="Times New Roman"/>
                <w:color w:val="000000"/>
                <w:sz w:val="21"/>
                <w:szCs w:val="21"/>
              </w:rPr>
              <w:t>扩建项目</w:t>
            </w:r>
            <w:r>
              <w:rPr>
                <w:rFonts w:ascii="Times New Roman" w:hAnsi="Times New Roman" w:eastAsia="黑体" w:cs="Times New Roman"/>
                <w:color w:val="000000"/>
                <w:sz w:val="21"/>
                <w:szCs w:val="21"/>
              </w:rPr>
              <w:t>新增设备设施情况一览表</w:t>
            </w:r>
          </w:p>
          <w:tbl>
            <w:tblPr>
              <w:tblStyle w:val="25"/>
              <w:tblW w:w="4928" w:type="pct"/>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862"/>
              <w:gridCol w:w="2235"/>
              <w:gridCol w:w="1505"/>
              <w:gridCol w:w="1572"/>
              <w:gridCol w:w="2003"/>
            </w:tblGrid>
            <w:tr w14:paraId="48D4082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27" w:hRule="atLeast"/>
                <w:jc w:val="center"/>
              </w:trPr>
              <w:tc>
                <w:tcPr>
                  <w:tcW w:w="528" w:type="pct"/>
                  <w:shd w:val="clear" w:color="auto" w:fill="auto"/>
                  <w:vAlign w:val="center"/>
                </w:tcPr>
                <w:p w14:paraId="68A211C6">
                  <w:pPr>
                    <w:jc w:val="center"/>
                    <w:rPr>
                      <w:rFonts w:ascii="Times New Roman" w:hAnsi="Times New Roman" w:eastAsia="黑体" w:cs="Times New Roman"/>
                      <w:color w:val="000000"/>
                      <w:sz w:val="21"/>
                      <w:szCs w:val="21"/>
                    </w:rPr>
                  </w:pPr>
                  <w:r>
                    <w:rPr>
                      <w:rFonts w:ascii="Times New Roman" w:hAnsi="Times New Roman" w:eastAsia="黑体" w:cs="Times New Roman"/>
                      <w:color w:val="000000"/>
                      <w:sz w:val="21"/>
                      <w:szCs w:val="21"/>
                    </w:rPr>
                    <w:t>序号</w:t>
                  </w:r>
                </w:p>
              </w:tc>
              <w:tc>
                <w:tcPr>
                  <w:tcW w:w="1366" w:type="pct"/>
                  <w:shd w:val="clear" w:color="auto" w:fill="auto"/>
                  <w:vAlign w:val="center"/>
                </w:tcPr>
                <w:p w14:paraId="2C90D0BE">
                  <w:pPr>
                    <w:jc w:val="center"/>
                    <w:rPr>
                      <w:rFonts w:ascii="Times New Roman" w:hAnsi="Times New Roman" w:eastAsia="黑体" w:cs="Times New Roman"/>
                      <w:color w:val="000000"/>
                      <w:sz w:val="21"/>
                      <w:szCs w:val="21"/>
                    </w:rPr>
                  </w:pPr>
                  <w:r>
                    <w:rPr>
                      <w:rFonts w:ascii="Times New Roman" w:hAnsi="Times New Roman" w:eastAsia="黑体" w:cs="Times New Roman"/>
                      <w:color w:val="000000"/>
                      <w:sz w:val="21"/>
                      <w:szCs w:val="21"/>
                    </w:rPr>
                    <w:t>设备名称</w:t>
                  </w:r>
                </w:p>
              </w:tc>
              <w:tc>
                <w:tcPr>
                  <w:tcW w:w="919" w:type="pct"/>
                  <w:shd w:val="clear" w:color="auto" w:fill="auto"/>
                  <w:vAlign w:val="center"/>
                </w:tcPr>
                <w:p w14:paraId="4AA4CD82">
                  <w:pPr>
                    <w:jc w:val="center"/>
                    <w:rPr>
                      <w:rFonts w:ascii="Times New Roman" w:hAnsi="Times New Roman" w:eastAsia="黑体" w:cs="Times New Roman"/>
                      <w:color w:val="000000"/>
                      <w:sz w:val="21"/>
                      <w:szCs w:val="21"/>
                    </w:rPr>
                  </w:pPr>
                  <w:r>
                    <w:rPr>
                      <w:rFonts w:hint="eastAsia" w:ascii="Times New Roman" w:hAnsi="Times New Roman" w:eastAsia="黑体" w:cs="Times New Roman"/>
                      <w:color w:val="000000"/>
                      <w:sz w:val="21"/>
                      <w:szCs w:val="21"/>
                    </w:rPr>
                    <w:t>环评数量/台</w:t>
                  </w:r>
                </w:p>
              </w:tc>
              <w:tc>
                <w:tcPr>
                  <w:tcW w:w="960" w:type="pct"/>
                  <w:shd w:val="clear" w:color="auto" w:fill="auto"/>
                  <w:vAlign w:val="center"/>
                </w:tcPr>
                <w:p w14:paraId="2F6CCED1">
                  <w:pPr>
                    <w:jc w:val="center"/>
                    <w:rPr>
                      <w:rFonts w:ascii="Times New Roman" w:hAnsi="Times New Roman" w:eastAsia="黑体" w:cs="Times New Roman"/>
                      <w:color w:val="000000"/>
                      <w:sz w:val="21"/>
                      <w:szCs w:val="21"/>
                    </w:rPr>
                  </w:pPr>
                  <w:r>
                    <w:rPr>
                      <w:rFonts w:hint="eastAsia" w:ascii="Times New Roman" w:hAnsi="Times New Roman" w:eastAsia="黑体" w:cs="Times New Roman"/>
                      <w:color w:val="000000"/>
                      <w:sz w:val="21"/>
                      <w:szCs w:val="21"/>
                    </w:rPr>
                    <w:t>实际数量/台</w:t>
                  </w:r>
                </w:p>
              </w:tc>
              <w:tc>
                <w:tcPr>
                  <w:tcW w:w="1224" w:type="pct"/>
                  <w:shd w:val="clear" w:color="auto" w:fill="auto"/>
                  <w:vAlign w:val="center"/>
                </w:tcPr>
                <w:p w14:paraId="7C46F28D">
                  <w:pPr>
                    <w:jc w:val="center"/>
                    <w:rPr>
                      <w:rFonts w:ascii="Times New Roman" w:hAnsi="Times New Roman" w:eastAsia="黑体" w:cs="Times New Roman"/>
                      <w:color w:val="000000"/>
                      <w:sz w:val="21"/>
                      <w:szCs w:val="21"/>
                    </w:rPr>
                  </w:pPr>
                  <w:r>
                    <w:rPr>
                      <w:rFonts w:hint="eastAsia" w:ascii="Times New Roman" w:hAnsi="Times New Roman" w:eastAsia="黑体" w:cs="Times New Roman"/>
                      <w:color w:val="000000"/>
                      <w:sz w:val="21"/>
                      <w:szCs w:val="21"/>
                    </w:rPr>
                    <w:t>变动情况</w:t>
                  </w:r>
                </w:p>
              </w:tc>
            </w:tr>
            <w:tr w14:paraId="7E46F1F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98" w:hRule="atLeast"/>
                <w:jc w:val="center"/>
              </w:trPr>
              <w:tc>
                <w:tcPr>
                  <w:tcW w:w="528" w:type="pct"/>
                  <w:vAlign w:val="center"/>
                </w:tcPr>
                <w:p w14:paraId="0948AC0A">
                  <w:pPr>
                    <w:numPr>
                      <w:ilvl w:val="0"/>
                      <w:numId w:val="7"/>
                    </w:numPr>
                    <w:jc w:val="center"/>
                    <w:rPr>
                      <w:rFonts w:ascii="Times New Roman" w:hAnsi="Times New Roman" w:cs="Times New Roman"/>
                      <w:color w:val="000000"/>
                      <w:sz w:val="21"/>
                      <w:szCs w:val="21"/>
                    </w:rPr>
                  </w:pPr>
                </w:p>
              </w:tc>
              <w:tc>
                <w:tcPr>
                  <w:tcW w:w="1366" w:type="pct"/>
                  <w:vAlign w:val="center"/>
                </w:tcPr>
                <w:p w14:paraId="43FCAB23">
                  <w:pPr>
                    <w:jc w:val="center"/>
                    <w:rPr>
                      <w:rFonts w:ascii="Times New Roman" w:hAnsi="Times New Roman" w:cs="Times New Roman"/>
                      <w:color w:val="000000"/>
                      <w:sz w:val="21"/>
                      <w:szCs w:val="21"/>
                    </w:rPr>
                  </w:pPr>
                  <w:r>
                    <w:rPr>
                      <w:rFonts w:hint="eastAsia" w:ascii="Times New Roman" w:hAnsi="Times New Roman" w:cs="Times New Roman"/>
                      <w:color w:val="000000"/>
                      <w:sz w:val="21"/>
                      <w:szCs w:val="21"/>
                    </w:rPr>
                    <w:t>热烫印机</w:t>
                  </w:r>
                </w:p>
              </w:tc>
              <w:tc>
                <w:tcPr>
                  <w:tcW w:w="919" w:type="pct"/>
                  <w:vAlign w:val="center"/>
                </w:tcPr>
                <w:p w14:paraId="4F3E3DB3">
                  <w:pPr>
                    <w:jc w:val="center"/>
                    <w:rPr>
                      <w:rFonts w:ascii="Times New Roman" w:hAnsi="Times New Roman" w:cs="Times New Roman"/>
                      <w:color w:val="000000"/>
                      <w:sz w:val="21"/>
                      <w:szCs w:val="21"/>
                    </w:rPr>
                  </w:pPr>
                  <w:r>
                    <w:rPr>
                      <w:rFonts w:hint="eastAsia" w:ascii="Times New Roman" w:hAnsi="Times New Roman" w:cs="Times New Roman"/>
                      <w:color w:val="000000"/>
                      <w:sz w:val="21"/>
                      <w:szCs w:val="21"/>
                    </w:rPr>
                    <w:t>5</w:t>
                  </w:r>
                </w:p>
              </w:tc>
              <w:tc>
                <w:tcPr>
                  <w:tcW w:w="960" w:type="pct"/>
                  <w:shd w:val="clear" w:color="auto" w:fill="auto"/>
                  <w:vAlign w:val="center"/>
                </w:tcPr>
                <w:p w14:paraId="21D1C9A8">
                  <w:pPr>
                    <w:jc w:val="center"/>
                    <w:rPr>
                      <w:rFonts w:ascii="Times New Roman" w:hAnsi="Times New Roman" w:cs="Times New Roman"/>
                      <w:color w:val="000000"/>
                      <w:sz w:val="21"/>
                      <w:szCs w:val="21"/>
                    </w:rPr>
                  </w:pPr>
                  <w:r>
                    <w:rPr>
                      <w:rFonts w:hint="eastAsia" w:ascii="Times New Roman" w:hAnsi="Times New Roman" w:cs="Times New Roman"/>
                      <w:color w:val="000000"/>
                      <w:sz w:val="21"/>
                      <w:szCs w:val="21"/>
                    </w:rPr>
                    <w:t>5</w:t>
                  </w:r>
                </w:p>
              </w:tc>
              <w:tc>
                <w:tcPr>
                  <w:tcW w:w="1224" w:type="pct"/>
                  <w:shd w:val="clear" w:color="auto" w:fill="auto"/>
                  <w:vAlign w:val="center"/>
                </w:tcPr>
                <w:p w14:paraId="0831EC67">
                  <w:pPr>
                    <w:jc w:val="center"/>
                    <w:rPr>
                      <w:rFonts w:ascii="Times New Roman" w:hAnsi="Times New Roman" w:cs="Times New Roman"/>
                      <w:color w:val="000000"/>
                      <w:sz w:val="21"/>
                      <w:szCs w:val="21"/>
                    </w:rPr>
                  </w:pPr>
                  <w:r>
                    <w:rPr>
                      <w:rFonts w:hint="eastAsia" w:ascii="Times New Roman" w:hAnsi="Times New Roman" w:cs="Times New Roman"/>
                      <w:color w:val="000000"/>
                      <w:sz w:val="21"/>
                      <w:szCs w:val="21"/>
                    </w:rPr>
                    <w:t>无变化</w:t>
                  </w:r>
                </w:p>
              </w:tc>
            </w:tr>
            <w:tr w14:paraId="2BD581B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98" w:hRule="atLeast"/>
                <w:jc w:val="center"/>
              </w:trPr>
              <w:tc>
                <w:tcPr>
                  <w:tcW w:w="528" w:type="pct"/>
                  <w:vAlign w:val="center"/>
                </w:tcPr>
                <w:p w14:paraId="02BEC7E4">
                  <w:pPr>
                    <w:numPr>
                      <w:ilvl w:val="0"/>
                      <w:numId w:val="7"/>
                    </w:numPr>
                    <w:jc w:val="center"/>
                    <w:rPr>
                      <w:rFonts w:ascii="Times New Roman" w:hAnsi="Times New Roman" w:cs="Times New Roman"/>
                      <w:color w:val="000000"/>
                      <w:sz w:val="21"/>
                      <w:szCs w:val="21"/>
                    </w:rPr>
                  </w:pPr>
                </w:p>
              </w:tc>
              <w:tc>
                <w:tcPr>
                  <w:tcW w:w="1366" w:type="pct"/>
                  <w:vAlign w:val="center"/>
                </w:tcPr>
                <w:p w14:paraId="6C0719DE">
                  <w:pPr>
                    <w:jc w:val="center"/>
                    <w:rPr>
                      <w:rFonts w:ascii="Times New Roman" w:hAnsi="Times New Roman" w:cs="Times New Roman"/>
                      <w:color w:val="000000"/>
                      <w:sz w:val="21"/>
                      <w:szCs w:val="21"/>
                    </w:rPr>
                  </w:pPr>
                  <w:r>
                    <w:rPr>
                      <w:rFonts w:hint="eastAsia" w:ascii="Times New Roman" w:hAnsi="Times New Roman" w:cs="Times New Roman"/>
                      <w:color w:val="000000"/>
                      <w:sz w:val="21"/>
                      <w:szCs w:val="21"/>
                    </w:rPr>
                    <w:t>烫印机器人</w:t>
                  </w:r>
                </w:p>
              </w:tc>
              <w:tc>
                <w:tcPr>
                  <w:tcW w:w="919" w:type="pct"/>
                  <w:vAlign w:val="center"/>
                </w:tcPr>
                <w:p w14:paraId="677841A6">
                  <w:pPr>
                    <w:jc w:val="center"/>
                    <w:rPr>
                      <w:rFonts w:ascii="Times New Roman" w:hAnsi="Times New Roman" w:cs="Times New Roman"/>
                      <w:color w:val="000000"/>
                      <w:sz w:val="21"/>
                      <w:szCs w:val="21"/>
                    </w:rPr>
                  </w:pPr>
                  <w:r>
                    <w:rPr>
                      <w:rFonts w:hint="eastAsia" w:ascii="Times New Roman" w:hAnsi="Times New Roman" w:cs="Times New Roman"/>
                      <w:color w:val="000000"/>
                      <w:sz w:val="21"/>
                      <w:szCs w:val="21"/>
                    </w:rPr>
                    <w:t>5</w:t>
                  </w:r>
                </w:p>
              </w:tc>
              <w:tc>
                <w:tcPr>
                  <w:tcW w:w="960" w:type="pct"/>
                  <w:shd w:val="clear" w:color="auto" w:fill="auto"/>
                  <w:vAlign w:val="center"/>
                </w:tcPr>
                <w:p w14:paraId="0B7B72B9">
                  <w:pPr>
                    <w:jc w:val="center"/>
                    <w:rPr>
                      <w:rFonts w:ascii="Times New Roman" w:hAnsi="Times New Roman" w:cs="Times New Roman"/>
                      <w:color w:val="000000"/>
                      <w:sz w:val="21"/>
                      <w:szCs w:val="21"/>
                    </w:rPr>
                  </w:pPr>
                  <w:r>
                    <w:rPr>
                      <w:rFonts w:hint="eastAsia" w:ascii="Times New Roman" w:hAnsi="Times New Roman" w:cs="Times New Roman"/>
                      <w:color w:val="000000"/>
                      <w:sz w:val="21"/>
                      <w:szCs w:val="21"/>
                    </w:rPr>
                    <w:t>5</w:t>
                  </w:r>
                </w:p>
              </w:tc>
              <w:tc>
                <w:tcPr>
                  <w:tcW w:w="1224" w:type="pct"/>
                  <w:shd w:val="clear" w:color="auto" w:fill="auto"/>
                  <w:vAlign w:val="center"/>
                </w:tcPr>
                <w:p w14:paraId="19ECC886">
                  <w:pPr>
                    <w:jc w:val="center"/>
                    <w:rPr>
                      <w:rFonts w:ascii="Times New Roman" w:hAnsi="Times New Roman" w:cs="Times New Roman"/>
                      <w:color w:val="000000"/>
                      <w:sz w:val="21"/>
                      <w:szCs w:val="21"/>
                    </w:rPr>
                  </w:pPr>
                  <w:r>
                    <w:rPr>
                      <w:rFonts w:hint="eastAsia" w:ascii="Times New Roman" w:hAnsi="Times New Roman" w:cs="Times New Roman"/>
                      <w:color w:val="000000"/>
                      <w:sz w:val="21"/>
                      <w:szCs w:val="21"/>
                    </w:rPr>
                    <w:t>无变化</w:t>
                  </w:r>
                </w:p>
              </w:tc>
            </w:tr>
            <w:tr w14:paraId="048B204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18" w:hRule="atLeast"/>
                <w:jc w:val="center"/>
              </w:trPr>
              <w:tc>
                <w:tcPr>
                  <w:tcW w:w="528" w:type="pct"/>
                  <w:vAlign w:val="center"/>
                </w:tcPr>
                <w:p w14:paraId="38DD21F1">
                  <w:pPr>
                    <w:numPr>
                      <w:ilvl w:val="0"/>
                      <w:numId w:val="7"/>
                    </w:numPr>
                    <w:jc w:val="center"/>
                    <w:rPr>
                      <w:rFonts w:ascii="Times New Roman" w:hAnsi="Times New Roman" w:cs="Times New Roman"/>
                      <w:color w:val="000000"/>
                      <w:sz w:val="21"/>
                      <w:szCs w:val="21"/>
                    </w:rPr>
                  </w:pPr>
                </w:p>
              </w:tc>
              <w:tc>
                <w:tcPr>
                  <w:tcW w:w="1366" w:type="pct"/>
                  <w:vAlign w:val="center"/>
                </w:tcPr>
                <w:p w14:paraId="166BEEB3">
                  <w:pPr>
                    <w:jc w:val="center"/>
                    <w:rPr>
                      <w:rFonts w:ascii="Times New Roman" w:hAnsi="Times New Roman" w:cs="Times New Roman"/>
                      <w:color w:val="000000"/>
                      <w:sz w:val="21"/>
                      <w:szCs w:val="21"/>
                    </w:rPr>
                  </w:pPr>
                  <w:r>
                    <w:rPr>
                      <w:rFonts w:hint="eastAsia" w:ascii="Times New Roman" w:hAnsi="Times New Roman" w:cs="Times New Roman"/>
                      <w:color w:val="000000"/>
                      <w:sz w:val="21"/>
                      <w:szCs w:val="21"/>
                    </w:rPr>
                    <w:t>破碎机</w:t>
                  </w:r>
                </w:p>
              </w:tc>
              <w:tc>
                <w:tcPr>
                  <w:tcW w:w="919" w:type="pct"/>
                  <w:vAlign w:val="center"/>
                </w:tcPr>
                <w:p w14:paraId="45B0FBD4">
                  <w:pPr>
                    <w:jc w:val="center"/>
                    <w:rPr>
                      <w:rFonts w:ascii="Times New Roman" w:hAnsi="Times New Roman" w:cs="Times New Roman"/>
                      <w:color w:val="000000"/>
                      <w:sz w:val="21"/>
                      <w:szCs w:val="21"/>
                    </w:rPr>
                  </w:pPr>
                  <w:r>
                    <w:rPr>
                      <w:rFonts w:hint="eastAsia" w:ascii="Times New Roman" w:hAnsi="Times New Roman" w:cs="Times New Roman"/>
                      <w:color w:val="000000"/>
                      <w:sz w:val="21"/>
                      <w:szCs w:val="21"/>
                    </w:rPr>
                    <w:t>3</w:t>
                  </w:r>
                </w:p>
              </w:tc>
              <w:tc>
                <w:tcPr>
                  <w:tcW w:w="960" w:type="pct"/>
                  <w:shd w:val="clear" w:color="auto" w:fill="auto"/>
                  <w:vAlign w:val="center"/>
                </w:tcPr>
                <w:p w14:paraId="31B9D3B3">
                  <w:pPr>
                    <w:jc w:val="center"/>
                    <w:rPr>
                      <w:rFonts w:ascii="Times New Roman" w:hAnsi="Times New Roman" w:cs="Times New Roman"/>
                      <w:color w:val="000000"/>
                      <w:sz w:val="21"/>
                      <w:szCs w:val="21"/>
                    </w:rPr>
                  </w:pPr>
                  <w:r>
                    <w:rPr>
                      <w:rFonts w:hint="eastAsia" w:ascii="Times New Roman" w:hAnsi="Times New Roman" w:cs="Times New Roman"/>
                      <w:color w:val="000000"/>
                      <w:sz w:val="21"/>
                      <w:szCs w:val="21"/>
                    </w:rPr>
                    <w:t>3</w:t>
                  </w:r>
                </w:p>
              </w:tc>
              <w:tc>
                <w:tcPr>
                  <w:tcW w:w="1224" w:type="pct"/>
                  <w:shd w:val="clear" w:color="auto" w:fill="auto"/>
                  <w:vAlign w:val="center"/>
                </w:tcPr>
                <w:p w14:paraId="40FB5225">
                  <w:pPr>
                    <w:jc w:val="center"/>
                    <w:rPr>
                      <w:rFonts w:ascii="Times New Roman" w:hAnsi="Times New Roman" w:cs="Times New Roman"/>
                      <w:color w:val="000000"/>
                      <w:sz w:val="21"/>
                      <w:szCs w:val="21"/>
                    </w:rPr>
                  </w:pPr>
                  <w:r>
                    <w:rPr>
                      <w:rFonts w:hint="eastAsia" w:ascii="Times New Roman" w:hAnsi="Times New Roman" w:cs="Times New Roman"/>
                      <w:color w:val="000000"/>
                      <w:sz w:val="21"/>
                      <w:szCs w:val="21"/>
                    </w:rPr>
                    <w:t>无变化</w:t>
                  </w:r>
                </w:p>
              </w:tc>
            </w:tr>
          </w:tbl>
          <w:p w14:paraId="6862C8B1">
            <w:pPr>
              <w:spacing w:line="360" w:lineRule="auto"/>
              <w:ind w:firstLine="480" w:firstLineChars="200"/>
              <w:rPr>
                <w:rFonts w:ascii="Times New Roman" w:hAnsi="Times New Roman" w:cs="Times New Roman"/>
                <w:color w:val="000000"/>
                <w:szCs w:val="24"/>
              </w:rPr>
            </w:pPr>
          </w:p>
          <w:p w14:paraId="30BA1A46">
            <w:pPr>
              <w:pStyle w:val="3"/>
              <w:numPr>
                <w:ilvl w:val="0"/>
                <w:numId w:val="0"/>
              </w:numPr>
              <w:spacing w:before="120" w:after="120"/>
            </w:pPr>
          </w:p>
        </w:tc>
      </w:tr>
      <w:tr w14:paraId="596AF42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5000" w:type="pct"/>
          </w:tcPr>
          <w:p w14:paraId="75539EAD">
            <w:pPr>
              <w:spacing w:before="48" w:beforeLines="20" w:line="360" w:lineRule="auto"/>
              <w:rPr>
                <w:rFonts w:ascii="Times New Roman" w:hAnsi="Times New Roman" w:cs="Times New Roman"/>
                <w:color w:val="000000"/>
                <w:szCs w:val="24"/>
              </w:rPr>
            </w:pPr>
            <w:r>
              <w:rPr>
                <w:rFonts w:hint="eastAsia" w:ascii="Times New Roman" w:hAnsi="Times New Roman" w:eastAsia="黑体" w:cs="Times New Roman"/>
                <w:color w:val="000000"/>
                <w:szCs w:val="24"/>
              </w:rPr>
              <w:t>原辅材料</w:t>
            </w:r>
            <w:r>
              <w:rPr>
                <w:rFonts w:ascii="Times New Roman" w:hAnsi="Times New Roman" w:eastAsia="黑体" w:cs="Times New Roman"/>
                <w:color w:val="000000"/>
                <w:szCs w:val="24"/>
              </w:rPr>
              <w:t>及水平衡</w:t>
            </w:r>
            <w:r>
              <w:rPr>
                <w:rFonts w:ascii="Times New Roman" w:hAnsi="Times New Roman" w:cs="Times New Roman"/>
                <w:color w:val="000000"/>
                <w:szCs w:val="24"/>
              </w:rPr>
              <w:t>：</w:t>
            </w:r>
          </w:p>
          <w:p w14:paraId="23FB5573">
            <w:pPr>
              <w:spacing w:line="360" w:lineRule="auto"/>
              <w:ind w:firstLine="480" w:firstLineChars="200"/>
              <w:rPr>
                <w:rFonts w:ascii="Times New Roman" w:hAnsi="Times New Roman" w:cs="Times New Roman"/>
                <w:color w:val="000000"/>
                <w:szCs w:val="24"/>
              </w:rPr>
            </w:pPr>
            <w:r>
              <w:rPr>
                <w:rFonts w:hint="eastAsia" w:ascii="Times New Roman" w:hAnsi="Times New Roman" w:cs="Times New Roman"/>
                <w:color w:val="000000"/>
                <w:szCs w:val="24"/>
              </w:rPr>
              <w:t>扩建项目主要原辅材料如下表所示。</w:t>
            </w:r>
          </w:p>
          <w:p w14:paraId="7C09E754">
            <w:pPr>
              <w:spacing w:line="360" w:lineRule="auto"/>
              <w:jc w:val="center"/>
              <w:rPr>
                <w:rFonts w:ascii="Times New Roman" w:hAnsi="Times New Roman" w:cs="Times New Roman"/>
                <w:color w:val="000000"/>
                <w:szCs w:val="24"/>
              </w:rPr>
            </w:pPr>
            <w:r>
              <w:rPr>
                <w:rFonts w:ascii="Times New Roman" w:hAnsi="Times New Roman" w:eastAsia="黑体" w:cs="Times New Roman"/>
                <w:color w:val="000000"/>
                <w:sz w:val="21"/>
                <w:szCs w:val="21"/>
              </w:rPr>
              <w:t>表2.</w:t>
            </w:r>
            <w:r>
              <w:rPr>
                <w:rFonts w:hint="eastAsia" w:ascii="Times New Roman" w:hAnsi="Times New Roman" w:eastAsia="黑体" w:cs="Times New Roman"/>
                <w:color w:val="000000"/>
                <w:sz w:val="21"/>
                <w:szCs w:val="21"/>
              </w:rPr>
              <w:t>5</w:t>
            </w:r>
            <w:r>
              <w:rPr>
                <w:rFonts w:ascii="Times New Roman" w:hAnsi="Times New Roman" w:eastAsia="黑体" w:cs="Times New Roman"/>
                <w:color w:val="000000"/>
                <w:sz w:val="21"/>
                <w:szCs w:val="21"/>
              </w:rPr>
              <w:t xml:space="preserve">  </w:t>
            </w:r>
            <w:r>
              <w:rPr>
                <w:rFonts w:hint="eastAsia" w:ascii="Times New Roman" w:hAnsi="Times New Roman" w:eastAsia="黑体" w:cs="Times New Roman"/>
                <w:color w:val="000000"/>
                <w:sz w:val="21"/>
                <w:szCs w:val="21"/>
              </w:rPr>
              <w:t>扩建项目</w:t>
            </w:r>
            <w:r>
              <w:rPr>
                <w:rFonts w:ascii="Times New Roman" w:hAnsi="Times New Roman" w:eastAsia="黑体" w:cs="Times New Roman"/>
                <w:color w:val="000000"/>
                <w:sz w:val="21"/>
                <w:szCs w:val="21"/>
              </w:rPr>
              <w:t>验收原辅材料一览表</w:t>
            </w:r>
          </w:p>
          <w:tbl>
            <w:tblPr>
              <w:tblStyle w:val="25"/>
              <w:tblW w:w="4917" w:type="pct"/>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09"/>
              <w:gridCol w:w="1093"/>
              <w:gridCol w:w="1835"/>
              <w:gridCol w:w="1123"/>
              <w:gridCol w:w="1832"/>
              <w:gridCol w:w="1566"/>
            </w:tblGrid>
            <w:tr w14:paraId="61FB0CE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48" w:hRule="atLeast"/>
                <w:jc w:val="center"/>
              </w:trPr>
              <w:tc>
                <w:tcPr>
                  <w:tcW w:w="434" w:type="pct"/>
                  <w:shd w:val="clear" w:color="auto" w:fill="auto"/>
                  <w:vAlign w:val="center"/>
                </w:tcPr>
                <w:p w14:paraId="22FC7774">
                  <w:pPr>
                    <w:jc w:val="center"/>
                    <w:rPr>
                      <w:rFonts w:ascii="黑体" w:hAnsi="黑体" w:eastAsia="黑体" w:cs="黑体"/>
                      <w:color w:val="000000"/>
                      <w:sz w:val="21"/>
                      <w:szCs w:val="21"/>
                    </w:rPr>
                  </w:pPr>
                  <w:r>
                    <w:rPr>
                      <w:rFonts w:hint="eastAsia" w:ascii="黑体" w:hAnsi="黑体" w:eastAsia="黑体" w:cs="黑体"/>
                      <w:color w:val="000000"/>
                      <w:sz w:val="21"/>
                      <w:szCs w:val="21"/>
                    </w:rPr>
                    <w:t>序号</w:t>
                  </w:r>
                </w:p>
              </w:tc>
              <w:tc>
                <w:tcPr>
                  <w:tcW w:w="1793" w:type="pct"/>
                  <w:gridSpan w:val="2"/>
                  <w:shd w:val="clear" w:color="auto" w:fill="auto"/>
                  <w:vAlign w:val="center"/>
                </w:tcPr>
                <w:p w14:paraId="4A7F7362">
                  <w:pPr>
                    <w:jc w:val="center"/>
                    <w:rPr>
                      <w:rFonts w:ascii="黑体" w:hAnsi="黑体" w:eastAsia="黑体" w:cs="黑体"/>
                      <w:color w:val="000000"/>
                      <w:sz w:val="21"/>
                      <w:szCs w:val="21"/>
                    </w:rPr>
                  </w:pPr>
                  <w:r>
                    <w:rPr>
                      <w:rFonts w:hint="eastAsia" w:ascii="黑体" w:hAnsi="黑体" w:eastAsia="黑体" w:cs="黑体"/>
                      <w:color w:val="000000"/>
                      <w:sz w:val="21"/>
                      <w:szCs w:val="21"/>
                    </w:rPr>
                    <w:t>名称</w:t>
                  </w:r>
                </w:p>
              </w:tc>
              <w:tc>
                <w:tcPr>
                  <w:tcW w:w="688" w:type="pct"/>
                  <w:shd w:val="clear" w:color="auto" w:fill="auto"/>
                  <w:vAlign w:val="center"/>
                </w:tcPr>
                <w:p w14:paraId="167A5311">
                  <w:pPr>
                    <w:jc w:val="center"/>
                    <w:rPr>
                      <w:rFonts w:ascii="黑体" w:hAnsi="黑体" w:eastAsia="黑体" w:cs="黑体"/>
                      <w:color w:val="000000"/>
                      <w:sz w:val="21"/>
                      <w:szCs w:val="21"/>
                    </w:rPr>
                  </w:pPr>
                  <w:r>
                    <w:rPr>
                      <w:rFonts w:hint="eastAsia" w:ascii="黑体" w:hAnsi="黑体" w:eastAsia="黑体" w:cs="黑体"/>
                      <w:color w:val="000000"/>
                      <w:sz w:val="21"/>
                      <w:szCs w:val="21"/>
                    </w:rPr>
                    <w:t>单位</w:t>
                  </w:r>
                </w:p>
              </w:tc>
              <w:tc>
                <w:tcPr>
                  <w:tcW w:w="1123" w:type="pct"/>
                  <w:shd w:val="clear" w:color="auto" w:fill="auto"/>
                  <w:vAlign w:val="center"/>
                </w:tcPr>
                <w:p w14:paraId="6DD16C32">
                  <w:pPr>
                    <w:jc w:val="center"/>
                    <w:rPr>
                      <w:rFonts w:ascii="黑体" w:hAnsi="黑体" w:eastAsia="黑体" w:cs="黑体"/>
                      <w:color w:val="000000"/>
                      <w:sz w:val="21"/>
                      <w:szCs w:val="21"/>
                    </w:rPr>
                  </w:pPr>
                  <w:r>
                    <w:rPr>
                      <w:rFonts w:hint="eastAsia" w:ascii="黑体" w:hAnsi="黑体" w:eastAsia="黑体" w:cs="黑体"/>
                      <w:color w:val="000000"/>
                      <w:sz w:val="21"/>
                      <w:szCs w:val="21"/>
                    </w:rPr>
                    <w:t>环评年用量</w:t>
                  </w:r>
                </w:p>
              </w:tc>
              <w:tc>
                <w:tcPr>
                  <w:tcW w:w="960" w:type="pct"/>
                  <w:shd w:val="clear" w:color="auto" w:fill="auto"/>
                  <w:vAlign w:val="center"/>
                </w:tcPr>
                <w:p w14:paraId="16309CC6">
                  <w:pPr>
                    <w:jc w:val="center"/>
                    <w:rPr>
                      <w:rFonts w:ascii="黑体" w:hAnsi="黑体" w:eastAsia="黑体" w:cs="黑体"/>
                      <w:color w:val="000000"/>
                      <w:sz w:val="21"/>
                      <w:szCs w:val="21"/>
                    </w:rPr>
                  </w:pPr>
                  <w:r>
                    <w:rPr>
                      <w:rFonts w:hint="eastAsia" w:ascii="黑体" w:hAnsi="黑体" w:eastAsia="黑体" w:cs="黑体"/>
                      <w:color w:val="000000"/>
                      <w:sz w:val="21"/>
                      <w:szCs w:val="21"/>
                    </w:rPr>
                    <w:t>实际年用量</w:t>
                  </w:r>
                </w:p>
              </w:tc>
            </w:tr>
            <w:tr w14:paraId="1BE78EC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53" w:hRule="atLeast"/>
                <w:jc w:val="center"/>
              </w:trPr>
              <w:tc>
                <w:tcPr>
                  <w:tcW w:w="434" w:type="pct"/>
                  <w:vAlign w:val="center"/>
                </w:tcPr>
                <w:p w14:paraId="772AE3DD">
                  <w:pPr>
                    <w:numPr>
                      <w:ilvl w:val="0"/>
                      <w:numId w:val="8"/>
                    </w:numPr>
                    <w:jc w:val="center"/>
                    <w:rPr>
                      <w:rFonts w:asciiTheme="majorEastAsia" w:hAnsiTheme="majorEastAsia" w:eastAsiaTheme="majorEastAsia" w:cstheme="majorEastAsia"/>
                      <w:color w:val="000000"/>
                      <w:sz w:val="21"/>
                      <w:szCs w:val="21"/>
                    </w:rPr>
                  </w:pPr>
                </w:p>
              </w:tc>
              <w:tc>
                <w:tcPr>
                  <w:tcW w:w="669" w:type="pct"/>
                  <w:vMerge w:val="restart"/>
                  <w:vAlign w:val="center"/>
                </w:tcPr>
                <w:p w14:paraId="43748F58">
                  <w:pPr>
                    <w:jc w:val="center"/>
                    <w:rPr>
                      <w:rFonts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注塑工序</w:t>
                  </w:r>
                </w:p>
              </w:tc>
              <w:tc>
                <w:tcPr>
                  <w:tcW w:w="1123" w:type="pct"/>
                  <w:vAlign w:val="center"/>
                </w:tcPr>
                <w:p w14:paraId="69ABF8C2">
                  <w:pPr>
                    <w:jc w:val="center"/>
                    <w:rPr>
                      <w:rFonts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ASA</w:t>
                  </w:r>
                </w:p>
              </w:tc>
              <w:tc>
                <w:tcPr>
                  <w:tcW w:w="688" w:type="pct"/>
                  <w:vAlign w:val="center"/>
                </w:tcPr>
                <w:p w14:paraId="057329DC">
                  <w:pPr>
                    <w:jc w:val="center"/>
                    <w:rPr>
                      <w:rFonts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 xml:space="preserve"> t/a</w:t>
                  </w:r>
                </w:p>
              </w:tc>
              <w:tc>
                <w:tcPr>
                  <w:tcW w:w="1123" w:type="pct"/>
                  <w:vAlign w:val="center"/>
                </w:tcPr>
                <w:p w14:paraId="2E19884F">
                  <w:pPr>
                    <w:jc w:val="center"/>
                    <w:rPr>
                      <w:rFonts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390</w:t>
                  </w:r>
                </w:p>
              </w:tc>
              <w:tc>
                <w:tcPr>
                  <w:tcW w:w="960" w:type="pct"/>
                  <w:vAlign w:val="center"/>
                </w:tcPr>
                <w:p w14:paraId="248EF8B2">
                  <w:pPr>
                    <w:jc w:val="center"/>
                    <w:rPr>
                      <w:rFonts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390</w:t>
                  </w:r>
                </w:p>
              </w:tc>
            </w:tr>
            <w:tr w14:paraId="747E232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53" w:hRule="atLeast"/>
                <w:jc w:val="center"/>
              </w:trPr>
              <w:tc>
                <w:tcPr>
                  <w:tcW w:w="434" w:type="pct"/>
                  <w:vAlign w:val="center"/>
                </w:tcPr>
                <w:p w14:paraId="1D5CE7B2">
                  <w:pPr>
                    <w:numPr>
                      <w:ilvl w:val="0"/>
                      <w:numId w:val="8"/>
                    </w:numPr>
                    <w:jc w:val="center"/>
                    <w:rPr>
                      <w:rFonts w:asciiTheme="majorEastAsia" w:hAnsiTheme="majorEastAsia" w:eastAsiaTheme="majorEastAsia" w:cstheme="majorEastAsia"/>
                      <w:color w:val="000000"/>
                      <w:sz w:val="21"/>
                      <w:szCs w:val="21"/>
                    </w:rPr>
                  </w:pPr>
                </w:p>
              </w:tc>
              <w:tc>
                <w:tcPr>
                  <w:tcW w:w="669" w:type="pct"/>
                  <w:vMerge w:val="continue"/>
                  <w:vAlign w:val="center"/>
                </w:tcPr>
                <w:p w14:paraId="1031601F">
                  <w:pPr>
                    <w:jc w:val="center"/>
                    <w:rPr>
                      <w:rFonts w:asciiTheme="majorEastAsia" w:hAnsiTheme="majorEastAsia" w:eastAsiaTheme="majorEastAsia" w:cstheme="majorEastAsia"/>
                      <w:color w:val="000000"/>
                      <w:sz w:val="21"/>
                      <w:szCs w:val="21"/>
                    </w:rPr>
                  </w:pPr>
                </w:p>
              </w:tc>
              <w:tc>
                <w:tcPr>
                  <w:tcW w:w="1123" w:type="pct"/>
                  <w:vAlign w:val="center"/>
                </w:tcPr>
                <w:p w14:paraId="5141518A">
                  <w:pPr>
                    <w:jc w:val="center"/>
                    <w:rPr>
                      <w:rFonts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AES</w:t>
                  </w:r>
                </w:p>
              </w:tc>
              <w:tc>
                <w:tcPr>
                  <w:tcW w:w="688" w:type="pct"/>
                  <w:vAlign w:val="center"/>
                </w:tcPr>
                <w:p w14:paraId="51E1F186">
                  <w:pPr>
                    <w:jc w:val="center"/>
                    <w:rPr>
                      <w:rFonts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 xml:space="preserve"> t/a</w:t>
                  </w:r>
                </w:p>
              </w:tc>
              <w:tc>
                <w:tcPr>
                  <w:tcW w:w="1123" w:type="pct"/>
                  <w:vAlign w:val="center"/>
                </w:tcPr>
                <w:p w14:paraId="63FB8C13">
                  <w:pPr>
                    <w:jc w:val="center"/>
                    <w:rPr>
                      <w:rFonts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30</w:t>
                  </w:r>
                </w:p>
              </w:tc>
              <w:tc>
                <w:tcPr>
                  <w:tcW w:w="960" w:type="pct"/>
                  <w:vAlign w:val="center"/>
                </w:tcPr>
                <w:p w14:paraId="4439B268">
                  <w:pPr>
                    <w:jc w:val="center"/>
                    <w:rPr>
                      <w:rFonts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30</w:t>
                  </w:r>
                </w:p>
              </w:tc>
            </w:tr>
            <w:tr w14:paraId="1DDD649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53" w:hRule="atLeast"/>
                <w:jc w:val="center"/>
              </w:trPr>
              <w:tc>
                <w:tcPr>
                  <w:tcW w:w="434" w:type="pct"/>
                  <w:vAlign w:val="center"/>
                </w:tcPr>
                <w:p w14:paraId="2616CA03">
                  <w:pPr>
                    <w:numPr>
                      <w:ilvl w:val="0"/>
                      <w:numId w:val="8"/>
                    </w:numPr>
                    <w:jc w:val="center"/>
                    <w:rPr>
                      <w:rFonts w:asciiTheme="majorEastAsia" w:hAnsiTheme="majorEastAsia" w:eastAsiaTheme="majorEastAsia" w:cstheme="majorEastAsia"/>
                      <w:color w:val="000000"/>
                      <w:sz w:val="21"/>
                      <w:szCs w:val="21"/>
                    </w:rPr>
                  </w:pPr>
                </w:p>
              </w:tc>
              <w:tc>
                <w:tcPr>
                  <w:tcW w:w="669" w:type="pct"/>
                  <w:vMerge w:val="continue"/>
                  <w:vAlign w:val="center"/>
                </w:tcPr>
                <w:p w14:paraId="535095E7">
                  <w:pPr>
                    <w:jc w:val="center"/>
                    <w:rPr>
                      <w:rFonts w:asciiTheme="majorEastAsia" w:hAnsiTheme="majorEastAsia" w:eastAsiaTheme="majorEastAsia" w:cstheme="majorEastAsia"/>
                      <w:color w:val="000000"/>
                      <w:sz w:val="21"/>
                      <w:szCs w:val="21"/>
                    </w:rPr>
                  </w:pPr>
                </w:p>
              </w:tc>
              <w:tc>
                <w:tcPr>
                  <w:tcW w:w="1123" w:type="pct"/>
                  <w:vAlign w:val="center"/>
                </w:tcPr>
                <w:p w14:paraId="55939D54">
                  <w:pPr>
                    <w:jc w:val="center"/>
                    <w:rPr>
                      <w:rFonts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色母</w:t>
                  </w:r>
                </w:p>
              </w:tc>
              <w:tc>
                <w:tcPr>
                  <w:tcW w:w="688" w:type="pct"/>
                  <w:vAlign w:val="center"/>
                </w:tcPr>
                <w:p w14:paraId="1B077443">
                  <w:pPr>
                    <w:jc w:val="center"/>
                    <w:rPr>
                      <w:rFonts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 xml:space="preserve"> t/a</w:t>
                  </w:r>
                </w:p>
              </w:tc>
              <w:tc>
                <w:tcPr>
                  <w:tcW w:w="1123" w:type="pct"/>
                  <w:vAlign w:val="center"/>
                </w:tcPr>
                <w:p w14:paraId="0803F287">
                  <w:pPr>
                    <w:jc w:val="center"/>
                    <w:rPr>
                      <w:rFonts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10</w:t>
                  </w:r>
                </w:p>
              </w:tc>
              <w:tc>
                <w:tcPr>
                  <w:tcW w:w="960" w:type="pct"/>
                  <w:vAlign w:val="center"/>
                </w:tcPr>
                <w:p w14:paraId="1A7BE3C3">
                  <w:pPr>
                    <w:jc w:val="center"/>
                    <w:rPr>
                      <w:rFonts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10</w:t>
                  </w:r>
                </w:p>
              </w:tc>
            </w:tr>
            <w:tr w14:paraId="3C49CDE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827" w:hRule="atLeast"/>
                <w:jc w:val="center"/>
              </w:trPr>
              <w:tc>
                <w:tcPr>
                  <w:tcW w:w="434" w:type="pct"/>
                  <w:shd w:val="clear" w:color="auto" w:fill="auto"/>
                  <w:vAlign w:val="center"/>
                </w:tcPr>
                <w:p w14:paraId="5168C9E6">
                  <w:pPr>
                    <w:numPr>
                      <w:ilvl w:val="0"/>
                      <w:numId w:val="8"/>
                    </w:numPr>
                    <w:jc w:val="center"/>
                    <w:rPr>
                      <w:rFonts w:asciiTheme="majorEastAsia" w:hAnsiTheme="majorEastAsia" w:eastAsiaTheme="majorEastAsia" w:cstheme="majorEastAsia"/>
                      <w:color w:val="000000"/>
                      <w:sz w:val="21"/>
                      <w:szCs w:val="21"/>
                    </w:rPr>
                  </w:pPr>
                </w:p>
              </w:tc>
              <w:tc>
                <w:tcPr>
                  <w:tcW w:w="669" w:type="pct"/>
                  <w:shd w:val="clear" w:color="auto" w:fill="auto"/>
                  <w:vAlign w:val="center"/>
                </w:tcPr>
                <w:p w14:paraId="3C165C9D">
                  <w:pPr>
                    <w:jc w:val="center"/>
                    <w:rPr>
                      <w:rFonts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破碎工序</w:t>
                  </w:r>
                </w:p>
              </w:tc>
              <w:tc>
                <w:tcPr>
                  <w:tcW w:w="1123" w:type="pct"/>
                  <w:shd w:val="clear" w:color="auto" w:fill="auto"/>
                  <w:vAlign w:val="center"/>
                </w:tcPr>
                <w:p w14:paraId="40EBC7A1">
                  <w:pPr>
                    <w:jc w:val="center"/>
                    <w:rPr>
                      <w:rFonts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ABS、PP、ASA边角料、不合格品</w:t>
                  </w:r>
                </w:p>
              </w:tc>
              <w:tc>
                <w:tcPr>
                  <w:tcW w:w="688" w:type="pct"/>
                  <w:shd w:val="clear" w:color="auto" w:fill="auto"/>
                  <w:vAlign w:val="center"/>
                </w:tcPr>
                <w:p w14:paraId="3056481A">
                  <w:pPr>
                    <w:jc w:val="center"/>
                    <w:rPr>
                      <w:rFonts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 xml:space="preserve"> t/a</w:t>
                  </w:r>
                </w:p>
              </w:tc>
              <w:tc>
                <w:tcPr>
                  <w:tcW w:w="1123" w:type="pct"/>
                  <w:shd w:val="clear" w:color="auto" w:fill="auto"/>
                  <w:vAlign w:val="center"/>
                </w:tcPr>
                <w:p w14:paraId="7918D466">
                  <w:pPr>
                    <w:jc w:val="center"/>
                    <w:rPr>
                      <w:rFonts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72</w:t>
                  </w:r>
                </w:p>
              </w:tc>
              <w:tc>
                <w:tcPr>
                  <w:tcW w:w="960" w:type="pct"/>
                  <w:shd w:val="clear" w:color="auto" w:fill="auto"/>
                  <w:vAlign w:val="center"/>
                </w:tcPr>
                <w:p w14:paraId="48994DC8">
                  <w:pPr>
                    <w:jc w:val="center"/>
                    <w:rPr>
                      <w:rFonts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72</w:t>
                  </w:r>
                </w:p>
              </w:tc>
            </w:tr>
            <w:tr w14:paraId="10E3649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6" w:hRule="atLeast"/>
                <w:jc w:val="center"/>
              </w:trPr>
              <w:tc>
                <w:tcPr>
                  <w:tcW w:w="434" w:type="pct"/>
                  <w:shd w:val="clear" w:color="auto" w:fill="auto"/>
                  <w:vAlign w:val="center"/>
                </w:tcPr>
                <w:p w14:paraId="766C94AB">
                  <w:pPr>
                    <w:numPr>
                      <w:ilvl w:val="0"/>
                      <w:numId w:val="8"/>
                    </w:numPr>
                    <w:jc w:val="center"/>
                    <w:rPr>
                      <w:rFonts w:asciiTheme="majorEastAsia" w:hAnsiTheme="majorEastAsia" w:eastAsiaTheme="majorEastAsia" w:cstheme="majorEastAsia"/>
                      <w:color w:val="000000"/>
                      <w:sz w:val="21"/>
                      <w:szCs w:val="21"/>
                    </w:rPr>
                  </w:pPr>
                </w:p>
              </w:tc>
              <w:tc>
                <w:tcPr>
                  <w:tcW w:w="669" w:type="pct"/>
                  <w:shd w:val="clear" w:color="auto" w:fill="auto"/>
                  <w:vAlign w:val="center"/>
                </w:tcPr>
                <w:p w14:paraId="3E905317">
                  <w:pPr>
                    <w:jc w:val="center"/>
                    <w:rPr>
                      <w:rFonts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烫印工序</w:t>
                  </w:r>
                </w:p>
              </w:tc>
              <w:tc>
                <w:tcPr>
                  <w:tcW w:w="1123" w:type="pct"/>
                  <w:shd w:val="clear" w:color="auto" w:fill="auto"/>
                  <w:vAlign w:val="center"/>
                </w:tcPr>
                <w:p w14:paraId="41D073A5">
                  <w:pPr>
                    <w:jc w:val="center"/>
                    <w:rPr>
                      <w:rFonts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烫印膜</w:t>
                  </w:r>
                </w:p>
              </w:tc>
              <w:tc>
                <w:tcPr>
                  <w:tcW w:w="688" w:type="pct"/>
                  <w:shd w:val="clear" w:color="auto" w:fill="auto"/>
                  <w:vAlign w:val="center"/>
                </w:tcPr>
                <w:p w14:paraId="74F1560F">
                  <w:pPr>
                    <w:jc w:val="center"/>
                    <w:rPr>
                      <w:rFonts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万m</w:t>
                  </w:r>
                  <w:r>
                    <w:rPr>
                      <w:rFonts w:hint="eastAsia" w:asciiTheme="majorEastAsia" w:hAnsiTheme="majorEastAsia" w:eastAsiaTheme="majorEastAsia" w:cstheme="majorEastAsia"/>
                      <w:color w:val="000000"/>
                      <w:sz w:val="21"/>
                      <w:szCs w:val="21"/>
                      <w:vertAlign w:val="superscript"/>
                    </w:rPr>
                    <w:t>2</w:t>
                  </w:r>
                  <w:r>
                    <w:rPr>
                      <w:rFonts w:hint="eastAsia" w:asciiTheme="majorEastAsia" w:hAnsiTheme="majorEastAsia" w:eastAsiaTheme="majorEastAsia" w:cstheme="majorEastAsia"/>
                      <w:color w:val="000000"/>
                      <w:sz w:val="21"/>
                      <w:szCs w:val="21"/>
                    </w:rPr>
                    <w:t>/a</w:t>
                  </w:r>
                </w:p>
              </w:tc>
              <w:tc>
                <w:tcPr>
                  <w:tcW w:w="1123" w:type="pct"/>
                  <w:shd w:val="clear" w:color="auto" w:fill="auto"/>
                  <w:vAlign w:val="center"/>
                </w:tcPr>
                <w:p w14:paraId="697F6479">
                  <w:pPr>
                    <w:jc w:val="center"/>
                    <w:rPr>
                      <w:rFonts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30.24</w:t>
                  </w:r>
                </w:p>
              </w:tc>
              <w:tc>
                <w:tcPr>
                  <w:tcW w:w="960" w:type="pct"/>
                  <w:shd w:val="clear" w:color="auto" w:fill="auto"/>
                  <w:vAlign w:val="center"/>
                </w:tcPr>
                <w:p w14:paraId="573E6CDE">
                  <w:pPr>
                    <w:jc w:val="center"/>
                    <w:rPr>
                      <w:rFonts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30.24</w:t>
                  </w:r>
                </w:p>
              </w:tc>
            </w:tr>
          </w:tbl>
          <w:p w14:paraId="7E974D9F">
            <w:pPr>
              <w:spacing w:line="360" w:lineRule="auto"/>
              <w:ind w:firstLine="480" w:firstLineChars="200"/>
              <w:rPr>
                <w:rFonts w:ascii="Times New Roman" w:hAnsi="Times New Roman" w:cs="Times New Roman"/>
                <w:color w:val="000000"/>
                <w:szCs w:val="24"/>
              </w:rPr>
            </w:pPr>
            <w:r>
              <w:rPr>
                <w:rFonts w:hint="eastAsia" w:ascii="Times New Roman" w:hAnsi="Times New Roman" w:cs="Times New Roman"/>
                <w:color w:val="000000"/>
                <w:szCs w:val="24"/>
              </w:rPr>
              <w:t xml:space="preserve">  </w:t>
            </w:r>
          </w:p>
          <w:p w14:paraId="0D89B943">
            <w:pPr>
              <w:spacing w:before="120" w:beforeLines="50" w:line="360" w:lineRule="auto"/>
              <w:rPr>
                <w:rFonts w:ascii="Times New Roman" w:hAnsi="Times New Roman" w:cs="Times New Roman"/>
                <w:color w:val="000000"/>
                <w:szCs w:val="24"/>
              </w:rPr>
            </w:pPr>
            <w:r>
              <w:rPr>
                <w:rFonts w:hint="eastAsia" w:ascii="Times New Roman" w:hAnsi="Times New Roman" w:cs="Times New Roman"/>
                <w:color w:val="000000"/>
                <w:szCs w:val="24"/>
              </w:rPr>
              <w:t xml:space="preserve"> </w:t>
            </w:r>
            <w:r>
              <w:rPr>
                <w:rFonts w:ascii="Times New Roman" w:hAnsi="Times New Roman" w:eastAsia="黑体" w:cs="Times New Roman"/>
                <w:color w:val="000000"/>
                <w:szCs w:val="24"/>
              </w:rPr>
              <w:t>2、水平衡</w:t>
            </w:r>
          </w:p>
          <w:p w14:paraId="7794F369">
            <w:pPr>
              <w:spacing w:line="360" w:lineRule="auto"/>
              <w:ind w:firstLine="480"/>
              <w:rPr>
                <w:rFonts w:ascii="Times New Roman" w:hAnsi="Times New Roman" w:cs="Times New Roman"/>
                <w:color w:val="000000"/>
                <w:szCs w:val="24"/>
              </w:rPr>
            </w:pPr>
            <w:r>
              <w:rPr>
                <w:rFonts w:hint="eastAsia"/>
                <w:szCs w:val="24"/>
              </w:rPr>
              <w:t>扩建项目不新增劳动定员，无生产废水产生，故无新增废水排放。</w:t>
            </w:r>
          </w:p>
          <w:p w14:paraId="284B0C91">
            <w:pPr>
              <w:spacing w:line="360" w:lineRule="auto"/>
              <w:ind w:firstLine="480"/>
              <w:rPr>
                <w:rFonts w:ascii="Times New Roman" w:hAnsi="Times New Roman" w:cs="Times New Roman"/>
                <w:szCs w:val="24"/>
              </w:rPr>
            </w:pPr>
            <w:r>
              <w:rPr>
                <w:sz w:val="24"/>
              </w:rPr>
              <mc:AlternateContent>
                <mc:Choice Requires="wps">
                  <w:drawing>
                    <wp:anchor distT="0" distB="0" distL="114300" distR="114300" simplePos="0" relativeHeight="251665408" behindDoc="0" locked="0" layoutInCell="1" allowOverlap="1">
                      <wp:simplePos x="0" y="0"/>
                      <wp:positionH relativeFrom="column">
                        <wp:posOffset>1889760</wp:posOffset>
                      </wp:positionH>
                      <wp:positionV relativeFrom="paragraph">
                        <wp:posOffset>266065</wp:posOffset>
                      </wp:positionV>
                      <wp:extent cx="815975" cy="267970"/>
                      <wp:effectExtent l="4445" t="4445" r="17780" b="17145"/>
                      <wp:wrapNone/>
                      <wp:docPr id="29" name="文本框 29"/>
                      <wp:cNvGraphicFramePr/>
                      <a:graphic xmlns:a="http://schemas.openxmlformats.org/drawingml/2006/main">
                        <a:graphicData uri="http://schemas.microsoft.com/office/word/2010/wordprocessingShape">
                          <wps:wsp>
                            <wps:cNvSpPr txBox="1"/>
                            <wps:spPr>
                              <a:xfrm>
                                <a:off x="3320415" y="4845685"/>
                                <a:ext cx="815975" cy="26797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7ADF6280">
                                  <w:pPr>
                                    <w:rPr>
                                      <w:rFonts w:hint="default" w:eastAsia="宋体"/>
                                      <w:lang w:val="en-US" w:eastAsia="zh-CN"/>
                                    </w:rPr>
                                  </w:pPr>
                                  <w:r>
                                    <w:rPr>
                                      <w:rFonts w:hint="eastAsia"/>
                                      <w:lang w:val="en-US" w:eastAsia="zh-CN"/>
                                    </w:rPr>
                                    <w:t>17212.8</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48.8pt;margin-top:20.95pt;height:21.1pt;width:64.25pt;z-index:251665408;mso-width-relative:page;mso-height-relative:page;" fillcolor="#FFFFFF [3201]" filled="t" stroked="t" coordsize="21600,21600" o:gfxdata="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D7R7XC1wAAAAkBAAAPAAAAAAAAAAEAIAAAACIAAABkcnMvZG93bnJldi54bWxQSwEC&#10;FAAUAAAACACHTuJA7XDGM2cCAADEBAAADgAAAAAAAAABACAAAAAmAQAAZHJzL2Uyb0RvYy54bWxQ&#10;SwUGAAAAAAYABgBZAQAA/wUAAAAA&#10;">
                      <v:fill on="t" focussize="0,0"/>
                      <v:stroke weight="0.5pt" color="#000000 [3204]" joinstyle="round"/>
                      <v:imagedata o:title=""/>
                      <o:lock v:ext="edit" aspectratio="f"/>
                      <v:textbox>
                        <w:txbxContent>
                          <w:p w14:paraId="7ADF6280">
                            <w:pPr>
                              <w:rPr>
                                <w:rFonts w:hint="default" w:eastAsia="宋体"/>
                                <w:lang w:val="en-US" w:eastAsia="zh-CN"/>
                              </w:rPr>
                            </w:pPr>
                            <w:r>
                              <w:rPr>
                                <w:rFonts w:hint="eastAsia"/>
                                <w:lang w:val="en-US" w:eastAsia="zh-CN"/>
                              </w:rPr>
                              <w:t>17212.8</w:t>
                            </w:r>
                          </w:p>
                        </w:txbxContent>
                      </v:textbox>
                    </v:shape>
                  </w:pict>
                </mc:Fallback>
              </mc:AlternateContent>
            </w:r>
            <w:r>
              <w:rPr>
                <w:rFonts w:hint="eastAsia" w:ascii="Times New Roman" w:hAnsi="Times New Roman" w:cs="Times New Roman"/>
                <w:szCs w:val="24"/>
              </w:rPr>
              <w:t>实际运行</w:t>
            </w:r>
            <w:r>
              <w:rPr>
                <w:rFonts w:ascii="Times New Roman" w:hAnsi="Times New Roman" w:cs="Times New Roman"/>
                <w:szCs w:val="24"/>
              </w:rPr>
              <w:t>水平衡见图2</w:t>
            </w:r>
            <w:r>
              <w:rPr>
                <w:rFonts w:hint="eastAsia" w:ascii="Times New Roman" w:hAnsi="Times New Roman" w:cs="Times New Roman"/>
                <w:szCs w:val="24"/>
              </w:rPr>
              <w:t>.2。</w:t>
            </w:r>
          </w:p>
          <w:p w14:paraId="622DCF3F">
            <w:pPr>
              <w:spacing w:line="360" w:lineRule="auto"/>
              <w:jc w:val="center"/>
              <w:rPr>
                <w:rFonts w:ascii="Times New Roman" w:hAnsi="Times New Roman" w:eastAsia="黑体" w:cs="Times New Roman"/>
                <w:color w:val="000000"/>
                <w:sz w:val="21"/>
                <w:szCs w:val="21"/>
              </w:rPr>
            </w:pPr>
            <w:r>
              <w:rPr>
                <w:sz w:val="21"/>
              </w:rPr>
              <mc:AlternateContent>
                <mc:Choice Requires="wps">
                  <w:drawing>
                    <wp:anchor distT="0" distB="0" distL="114300" distR="114300" simplePos="0" relativeHeight="251668480" behindDoc="0" locked="0" layoutInCell="1" allowOverlap="1">
                      <wp:simplePos x="0" y="0"/>
                      <wp:positionH relativeFrom="column">
                        <wp:posOffset>1678305</wp:posOffset>
                      </wp:positionH>
                      <wp:positionV relativeFrom="paragraph">
                        <wp:posOffset>359410</wp:posOffset>
                      </wp:positionV>
                      <wp:extent cx="201295" cy="10160"/>
                      <wp:effectExtent l="635" t="45085" r="11430" b="51435"/>
                      <wp:wrapNone/>
                      <wp:docPr id="39" name="直接箭头连接符 39"/>
                      <wp:cNvGraphicFramePr/>
                      <a:graphic xmlns:a="http://schemas.openxmlformats.org/drawingml/2006/main">
                        <a:graphicData uri="http://schemas.microsoft.com/office/word/2010/wordprocessingShape">
                          <wps:wsp>
                            <wps:cNvCnPr/>
                            <wps:spPr>
                              <a:xfrm>
                                <a:off x="2821305" y="5235575"/>
                                <a:ext cx="201295" cy="10160"/>
                              </a:xfrm>
                              <a:prstGeom prst="straightConnector1">
                                <a:avLst/>
                              </a:prstGeom>
                              <a:ln>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margin-left:132.15pt;margin-top:28.3pt;height:0.8pt;width:15.85pt;z-index:251668480;mso-width-relative:page;mso-height-relative:page;" filled="f" stroked="t" coordsize="21600,21600" o:gfxdata="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LG/wt7aAAAA&#10;CQEAAA8AAAAAAAAAAQAgAAAAIgAAAGRycy9kb3ducmV2LnhtbFBLAQIUABQAAAAIAIdO4kDcwHEX&#10;GwIAAPADAAAOAAAAAAAAAAEAIAAAACkBAABkcnMvZTJvRG9jLnhtbFBLBQYAAAAABgAGAFkBAAC2&#10;BQAAAAA=&#10;">
                      <v:fill on="f" focussize="0,0"/>
                      <v:stroke weight="1pt" color="#5B9BD5 [3204]" miterlimit="8" joinstyle="miter" endarrow="open"/>
                      <v:imagedata o:title=""/>
                      <o:lock v:ext="edit" aspectratio="f"/>
                    </v:shape>
                  </w:pict>
                </mc:Fallback>
              </mc:AlternateContent>
            </w:r>
            <w:r>
              <w:rPr>
                <w:sz w:val="21"/>
              </w:rPr>
              <mc:AlternateContent>
                <mc:Choice Requires="wps">
                  <w:drawing>
                    <wp:anchor distT="0" distB="0" distL="114300" distR="114300" simplePos="0" relativeHeight="251667456" behindDoc="0" locked="0" layoutInCell="1" allowOverlap="1">
                      <wp:simplePos x="0" y="0"/>
                      <wp:positionH relativeFrom="column">
                        <wp:posOffset>1658620</wp:posOffset>
                      </wp:positionH>
                      <wp:positionV relativeFrom="paragraph">
                        <wp:posOffset>52705</wp:posOffset>
                      </wp:positionV>
                      <wp:extent cx="9525" cy="316865"/>
                      <wp:effectExtent l="6350" t="0" r="14605" b="3175"/>
                      <wp:wrapNone/>
                      <wp:docPr id="31" name="直接连接符 31"/>
                      <wp:cNvGraphicFramePr/>
                      <a:graphic xmlns:a="http://schemas.openxmlformats.org/drawingml/2006/main">
                        <a:graphicData uri="http://schemas.microsoft.com/office/word/2010/wordprocessingShape">
                          <wps:wsp>
                            <wps:cNvCnPr/>
                            <wps:spPr>
                              <a:xfrm flipH="1">
                                <a:off x="2763520" y="4938395"/>
                                <a:ext cx="9525" cy="316865"/>
                              </a:xfrm>
                              <a:prstGeom prst="line">
                                <a:avLst/>
                              </a:prstGeom>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flip:x;margin-left:130.6pt;margin-top:4.15pt;height:24.95pt;width:0.75pt;z-index:251667456;mso-width-relative:page;mso-height-relative:page;" filled="f" stroked="t" coordsize="21600,21600" o:gfxdata="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rxVPl1AAAAAgBAAAPAAAAAAAAAAEAIAAAACIAAABkcnMvZG93&#10;bnJldi54bWxQSwECFAAUAAAACACHTuJAvQOu5AQCAADMAwAADgAAAAAAAAABACAAAAAjAQAAZHJz&#10;L2Uyb0RvYy54bWxQSwUGAAAAAAYABgBZAQAAmQUAAAAA&#10;">
                      <v:fill on="f" focussize="0,0"/>
                      <v:stroke weight="1pt" color="#5B9BD5 [3204]" miterlimit="8" joinstyle="miter"/>
                      <v:imagedata o:title=""/>
                      <o:lock v:ext="edit" aspectratio="f"/>
                    </v:line>
                  </w:pict>
                </mc:Fallback>
              </mc:AlternateContent>
            </w:r>
            <w:r>
              <w:rPr>
                <w:sz w:val="21"/>
              </w:rPr>
              <mc:AlternateContent>
                <mc:Choice Requires="wps">
                  <w:drawing>
                    <wp:anchor distT="0" distB="0" distL="114300" distR="114300" simplePos="0" relativeHeight="251666432" behindDoc="0" locked="0" layoutInCell="1" allowOverlap="1">
                      <wp:simplePos x="0" y="0"/>
                      <wp:positionH relativeFrom="column">
                        <wp:posOffset>1678305</wp:posOffset>
                      </wp:positionH>
                      <wp:positionV relativeFrom="paragraph">
                        <wp:posOffset>62230</wp:posOffset>
                      </wp:positionV>
                      <wp:extent cx="210820" cy="0"/>
                      <wp:effectExtent l="0" t="6350" r="0" b="6350"/>
                      <wp:wrapNone/>
                      <wp:docPr id="30" name="直接连接符 30"/>
                      <wp:cNvGraphicFramePr/>
                      <a:graphic xmlns:a="http://schemas.openxmlformats.org/drawingml/2006/main">
                        <a:graphicData uri="http://schemas.microsoft.com/office/word/2010/wordprocessingShape">
                          <wps:wsp>
                            <wps:cNvCnPr/>
                            <wps:spPr>
                              <a:xfrm>
                                <a:off x="3032760" y="4979670"/>
                                <a:ext cx="210820" cy="0"/>
                              </a:xfrm>
                              <a:prstGeom prst="line">
                                <a:avLst/>
                              </a:prstGeom>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margin-left:132.15pt;margin-top:4.9pt;height:0pt;width:16.6pt;z-index:251666432;mso-width-relative:page;mso-height-relative:page;" filled="f" stroked="t" coordsize="21600,21600" o:gfxdata="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CCSCCL0wAAAAcBAAAPAAAAAAAAAAEAIAAAACIAAABkcnMvZG93bnJldi54bWxQSwECFAAU&#10;AAAACACHTuJA1e47E/YBAAC/AwAADgAAAAAAAAABACAAAAAiAQAAZHJzL2Uyb0RvYy54bWxQSwUG&#10;AAAAAAYABgBZAQAAigUAAAAA&#10;">
                      <v:fill on="f" focussize="0,0"/>
                      <v:stroke weight="1pt" color="#5B9BD5 [3204]" miterlimit="8" joinstyle="miter"/>
                      <v:imagedata o:title=""/>
                      <o:lock v:ext="edit" aspectratio="f"/>
                    </v:line>
                  </w:pict>
                </mc:Fallback>
              </mc:AlternateContent>
            </w:r>
            <w:r>
              <w:rPr>
                <w:sz w:val="21"/>
              </w:rPr>
              <mc:AlternateContent>
                <mc:Choice Requires="wps">
                  <w:drawing>
                    <wp:anchor distT="0" distB="0" distL="114300" distR="114300" simplePos="0" relativeHeight="251664384" behindDoc="0" locked="0" layoutInCell="1" allowOverlap="1">
                      <wp:simplePos x="0" y="0"/>
                      <wp:positionH relativeFrom="column">
                        <wp:posOffset>2609850</wp:posOffset>
                      </wp:positionH>
                      <wp:positionV relativeFrom="paragraph">
                        <wp:posOffset>23495</wp:posOffset>
                      </wp:positionV>
                      <wp:extent cx="518795" cy="13335"/>
                      <wp:effectExtent l="0" t="6350" r="14605" b="10795"/>
                      <wp:wrapNone/>
                      <wp:docPr id="28" name="直接连接符 28"/>
                      <wp:cNvGraphicFramePr/>
                      <a:graphic xmlns:a="http://schemas.openxmlformats.org/drawingml/2006/main">
                        <a:graphicData uri="http://schemas.microsoft.com/office/word/2010/wordprocessingShape">
                          <wps:wsp>
                            <wps:cNvCnPr/>
                            <wps:spPr>
                              <a:xfrm>
                                <a:off x="3906520" y="4970145"/>
                                <a:ext cx="518795" cy="13335"/>
                              </a:xfrm>
                              <a:prstGeom prst="line">
                                <a:avLst/>
                              </a:prstGeom>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margin-left:205.5pt;margin-top:1.85pt;height:1.05pt;width:40.85pt;z-index:251664384;mso-width-relative:page;mso-height-relative:page;" filled="f" stroked="t" coordsize="21600,21600" o:gfxdata="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EG4lIrUAAAABwEAAA8AAAAAAAAAAQAgAAAAIgAAAGRycy9kb3ducmV2Lnht&#10;bFBLAQIUABQAAAAIAIdO4kCUYj4+/QEAAMMDAAAOAAAAAAAAAAEAIAAAACMBAABkcnMvZTJvRG9j&#10;LnhtbFBLBQYAAAAABgAGAFkBAACSBQAAAAA=&#10;">
                      <v:fill on="f" focussize="0,0"/>
                      <v:stroke weight="1pt" color="#5B9BD5 [3204]" miterlimit="8" joinstyle="miter"/>
                      <v:imagedata o:title=""/>
                      <o:lock v:ext="edit" aspectratio="f"/>
                    </v:line>
                  </w:pict>
                </mc:Fallback>
              </mc:AlternateContent>
            </w:r>
            <w:r>
              <w:rPr>
                <w:rFonts w:ascii="Times New Roman" w:hAnsi="Times New Roman" w:eastAsia="黑体" w:cs="Times New Roman"/>
                <w:color w:val="000000"/>
                <w:sz w:val="21"/>
                <w:szCs w:val="21"/>
              </w:rPr>
              <w:drawing>
                <wp:inline distT="0" distB="0" distL="114300" distR="114300">
                  <wp:extent cx="3766185" cy="769620"/>
                  <wp:effectExtent l="0" t="0" r="13335" b="7620"/>
                  <wp:docPr id="26" name="图片 26" descr="ad94cacb89c5c44d239d9bcccad9a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descr="ad94cacb89c5c44d239d9bcccad9a63"/>
                          <pic:cNvPicPr>
                            <a:picLocks noChangeAspect="1"/>
                          </pic:cNvPicPr>
                        </pic:nvPicPr>
                        <pic:blipFill>
                          <a:blip r:embed="rId11"/>
                          <a:stretch>
                            <a:fillRect/>
                          </a:stretch>
                        </pic:blipFill>
                        <pic:spPr>
                          <a:xfrm>
                            <a:off x="0" y="0"/>
                            <a:ext cx="3766185" cy="769620"/>
                          </a:xfrm>
                          <a:prstGeom prst="rect">
                            <a:avLst/>
                          </a:prstGeom>
                        </pic:spPr>
                      </pic:pic>
                    </a:graphicData>
                  </a:graphic>
                </wp:inline>
              </w:drawing>
            </w:r>
            <w:r>
              <w:rPr>
                <w:sz w:val="21"/>
              </w:rPr>
              <mc:AlternateContent>
                <mc:Choice Requires="wps">
                  <w:drawing>
                    <wp:anchor distT="0" distB="0" distL="114300" distR="114300" simplePos="0" relativeHeight="251663360" behindDoc="0" locked="0" layoutInCell="1" allowOverlap="1">
                      <wp:simplePos x="0" y="0"/>
                      <wp:positionH relativeFrom="column">
                        <wp:posOffset>3119120</wp:posOffset>
                      </wp:positionH>
                      <wp:positionV relativeFrom="paragraph">
                        <wp:posOffset>36195</wp:posOffset>
                      </wp:positionV>
                      <wp:extent cx="0" cy="278765"/>
                      <wp:effectExtent l="6350" t="0" r="8890" b="10795"/>
                      <wp:wrapNone/>
                      <wp:docPr id="27" name="直接连接符 27"/>
                      <wp:cNvGraphicFramePr/>
                      <a:graphic xmlns:a="http://schemas.openxmlformats.org/drawingml/2006/main">
                        <a:graphicData uri="http://schemas.microsoft.com/office/word/2010/wordprocessingShape">
                          <wps:wsp>
                            <wps:cNvCnPr/>
                            <wps:spPr>
                              <a:xfrm flipV="1">
                                <a:off x="4262120" y="5191125"/>
                                <a:ext cx="0" cy="278765"/>
                              </a:xfrm>
                              <a:prstGeom prst="line">
                                <a:avLst/>
                              </a:prstGeom>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flip:y;margin-left:245.6pt;margin-top:2.85pt;height:21.95pt;width:0pt;z-index:251663360;mso-width-relative:page;mso-height-relative:page;" filled="f" stroked="t" coordsize="21600,21600" o:gfxdata="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D7uGj/TAAAACAEAAA8AAAAAAAAAAQAgAAAAIgAAAGRycy9kb3ducmV2Lnht&#10;bFBLAQIUABQAAAAIAIdO4kCjz8jH/gEAAMkDAAAOAAAAAAAAAAEAIAAAACIBAABkcnMvZTJvRG9j&#10;LnhtbFBLBQYAAAAABgAGAFkBAACSBQAAAAA=&#10;">
                      <v:fill on="f" focussize="0,0"/>
                      <v:stroke weight="1pt" color="#5B9BD5 [3204]" miterlimit="8" joinstyle="miter"/>
                      <v:imagedata o:title=""/>
                      <o:lock v:ext="edit" aspectratio="f"/>
                    </v:line>
                  </w:pict>
                </mc:Fallback>
              </mc:AlternateContent>
            </w:r>
          </w:p>
          <w:p w14:paraId="1274830C">
            <w:pPr>
              <w:spacing w:before="48" w:beforeLines="20" w:line="360" w:lineRule="auto"/>
              <w:jc w:val="center"/>
              <w:rPr>
                <w:rFonts w:ascii="Times New Roman" w:hAnsi="Times New Roman" w:eastAsia="黑体" w:cs="Times New Roman"/>
                <w:color w:val="000000"/>
                <w:sz w:val="21"/>
                <w:szCs w:val="21"/>
              </w:rPr>
            </w:pPr>
            <w:r>
              <w:rPr>
                <w:rFonts w:ascii="Times New Roman" w:hAnsi="Times New Roman" w:eastAsia="黑体" w:cs="Times New Roman"/>
                <w:color w:val="000000"/>
                <w:sz w:val="21"/>
                <w:szCs w:val="21"/>
              </w:rPr>
              <w:t>图</w:t>
            </w:r>
            <w:r>
              <w:rPr>
                <w:rFonts w:hint="eastAsia" w:ascii="Times New Roman" w:hAnsi="Times New Roman" w:eastAsia="黑体" w:cs="Times New Roman"/>
                <w:color w:val="000000"/>
                <w:sz w:val="21"/>
                <w:szCs w:val="21"/>
              </w:rPr>
              <w:t xml:space="preserve"> </w:t>
            </w:r>
            <w:r>
              <w:rPr>
                <w:rFonts w:ascii="Times New Roman" w:hAnsi="Times New Roman" w:eastAsia="黑体" w:cs="Times New Roman"/>
                <w:color w:val="000000"/>
                <w:sz w:val="21"/>
                <w:szCs w:val="21"/>
              </w:rPr>
              <w:t>2</w:t>
            </w:r>
            <w:r>
              <w:rPr>
                <w:rFonts w:hint="eastAsia" w:ascii="Times New Roman" w:hAnsi="Times New Roman" w:eastAsia="黑体" w:cs="Times New Roman"/>
                <w:color w:val="000000"/>
                <w:sz w:val="21"/>
                <w:szCs w:val="21"/>
              </w:rPr>
              <w:t>.2</w:t>
            </w:r>
            <w:r>
              <w:rPr>
                <w:rFonts w:ascii="Times New Roman" w:hAnsi="Times New Roman" w:eastAsia="黑体" w:cs="Times New Roman"/>
                <w:color w:val="000000"/>
                <w:sz w:val="21"/>
                <w:szCs w:val="21"/>
              </w:rPr>
              <w:t xml:space="preserve"> </w:t>
            </w:r>
            <w:r>
              <w:rPr>
                <w:rFonts w:hint="eastAsia" w:ascii="Times New Roman" w:hAnsi="Times New Roman" w:eastAsia="黑体" w:cs="Times New Roman"/>
                <w:color w:val="000000"/>
                <w:sz w:val="21"/>
                <w:szCs w:val="21"/>
              </w:rPr>
              <w:t>扩建项目实际运行</w:t>
            </w:r>
            <w:r>
              <w:rPr>
                <w:rFonts w:ascii="Times New Roman" w:hAnsi="Times New Roman" w:eastAsia="黑体" w:cs="Times New Roman"/>
                <w:color w:val="000000"/>
                <w:sz w:val="21"/>
                <w:szCs w:val="21"/>
              </w:rPr>
              <w:t>水平衡图（单位：m</w:t>
            </w:r>
            <w:r>
              <w:rPr>
                <w:rFonts w:ascii="Times New Roman" w:hAnsi="Times New Roman" w:eastAsia="黑体" w:cs="Times New Roman"/>
                <w:color w:val="000000"/>
                <w:sz w:val="21"/>
                <w:szCs w:val="21"/>
                <w:vertAlign w:val="superscript"/>
              </w:rPr>
              <w:t>3</w:t>
            </w:r>
            <w:r>
              <w:rPr>
                <w:rFonts w:ascii="Times New Roman" w:hAnsi="Times New Roman" w:eastAsia="黑体" w:cs="Times New Roman"/>
                <w:color w:val="000000"/>
                <w:sz w:val="21"/>
                <w:szCs w:val="21"/>
              </w:rPr>
              <w:t>/d）</w:t>
            </w:r>
          </w:p>
          <w:p w14:paraId="1AD43110">
            <w:pPr>
              <w:spacing w:line="360" w:lineRule="auto"/>
              <w:jc w:val="center"/>
              <w:rPr>
                <w:rFonts w:ascii="Times New Roman" w:hAnsi="Times New Roman" w:cs="Times New Roman"/>
                <w:color w:val="000000"/>
                <w:szCs w:val="24"/>
              </w:rPr>
            </w:pPr>
            <w:r>
              <w:rPr>
                <w:rFonts w:hint="eastAsia"/>
                <w:szCs w:val="24"/>
              </w:rPr>
              <w:t xml:space="preserve"> </w:t>
            </w:r>
          </w:p>
        </w:tc>
      </w:tr>
      <w:tr w14:paraId="781D5F1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tcPr>
          <w:p w14:paraId="77253EA0">
            <w:pPr>
              <w:spacing w:before="48" w:beforeLines="20" w:line="360" w:lineRule="auto"/>
              <w:rPr>
                <w:rFonts w:ascii="Times New Roman" w:hAnsi="Times New Roman" w:eastAsia="黑体" w:cs="Times New Roman"/>
                <w:color w:val="000000"/>
                <w:szCs w:val="24"/>
              </w:rPr>
            </w:pPr>
            <w:r>
              <w:rPr>
                <w:rFonts w:ascii="Times New Roman" w:hAnsi="Times New Roman" w:eastAsia="黑体" w:cs="Times New Roman"/>
                <w:color w:val="000000"/>
                <w:szCs w:val="24"/>
              </w:rPr>
              <w:t>主要工艺流程及产</w:t>
            </w:r>
            <w:r>
              <w:rPr>
                <w:rFonts w:hint="eastAsia" w:ascii="Times New Roman" w:hAnsi="Times New Roman" w:eastAsia="黑体" w:cs="Times New Roman"/>
                <w:color w:val="000000"/>
                <w:szCs w:val="24"/>
              </w:rPr>
              <w:t>污</w:t>
            </w:r>
            <w:r>
              <w:rPr>
                <w:rFonts w:ascii="Times New Roman" w:hAnsi="Times New Roman" w:eastAsia="黑体" w:cs="Times New Roman"/>
                <w:color w:val="000000"/>
                <w:szCs w:val="24"/>
              </w:rPr>
              <w:t>环节（附处理工艺流程图，标出产污节点）</w:t>
            </w:r>
          </w:p>
          <w:p w14:paraId="6AE084BF">
            <w:pPr>
              <w:spacing w:line="360" w:lineRule="auto"/>
              <w:ind w:firstLine="482" w:firstLineChars="200"/>
              <w:rPr>
                <w:rFonts w:ascii="Times New Roman" w:hAnsi="Times New Roman" w:cs="Times New Roman"/>
                <w:b/>
                <w:color w:val="000000"/>
                <w:kern w:val="2"/>
                <w:szCs w:val="24"/>
              </w:rPr>
            </w:pPr>
            <w:r>
              <w:rPr>
                <w:rFonts w:hint="eastAsia" w:ascii="Times New Roman" w:hAnsi="Times New Roman" w:cs="Times New Roman"/>
                <w:b/>
                <w:color w:val="000000"/>
                <w:kern w:val="2"/>
                <w:szCs w:val="24"/>
              </w:rPr>
              <w:t>1、扩建项目相关工艺流程及产污环节</w:t>
            </w:r>
          </w:p>
          <w:p w14:paraId="425180B5">
            <w:pPr>
              <w:pStyle w:val="56"/>
              <w:spacing w:line="360" w:lineRule="auto"/>
              <w:ind w:left="420" w:firstLine="0" w:firstLineChars="0"/>
              <w:rPr>
                <w:rFonts w:ascii="Times New Roman" w:hAnsi="Times New Roman"/>
                <w:b/>
                <w:bCs/>
                <w:kern w:val="2"/>
              </w:rPr>
            </w:pPr>
            <w:r>
              <w:rPr>
                <w:rFonts w:hint="eastAsia" w:ascii="Times New Roman" w:hAnsi="Times New Roman"/>
                <w:b/>
                <w:bCs/>
                <w:kern w:val="2"/>
              </w:rPr>
              <w:t>（1）新增产品（高光中柱板及前风窗侧围）生产工艺</w:t>
            </w:r>
          </w:p>
          <w:p w14:paraId="4BC37A31">
            <w:pPr>
              <w:pStyle w:val="56"/>
              <w:spacing w:line="360" w:lineRule="auto"/>
              <w:ind w:firstLine="480"/>
              <w:rPr>
                <w:rFonts w:ascii="Times New Roman" w:hAnsi="Times New Roman"/>
                <w:bCs/>
                <w:kern w:val="2"/>
              </w:rPr>
            </w:pPr>
            <w:r>
              <w:rPr>
                <w:rFonts w:hint="eastAsia" w:ascii="Times New Roman" w:hAnsi="Times New Roman"/>
                <w:bCs/>
                <w:kern w:val="2"/>
              </w:rPr>
              <w:t>项目新增</w:t>
            </w:r>
            <w:r>
              <w:rPr>
                <w:rFonts w:ascii="Times New Roman" w:hAnsi="Times New Roman"/>
                <w:bCs/>
                <w:kern w:val="2"/>
              </w:rPr>
              <w:t>产品为高光中柱板及前风窗侧围，</w:t>
            </w:r>
            <w:r>
              <w:rPr>
                <w:rFonts w:hint="eastAsia" w:ascii="Times New Roman" w:hAnsi="Times New Roman"/>
                <w:bCs/>
                <w:kern w:val="2"/>
              </w:rPr>
              <w:t>主要生产</w:t>
            </w:r>
            <w:r>
              <w:rPr>
                <w:rFonts w:ascii="Times New Roman" w:hAnsi="Times New Roman"/>
                <w:bCs/>
                <w:kern w:val="2"/>
              </w:rPr>
              <w:t>工序为</w:t>
            </w:r>
            <w:r>
              <w:rPr>
                <w:rFonts w:hint="eastAsia" w:ascii="Times New Roman" w:hAnsi="Times New Roman"/>
                <w:bCs/>
                <w:kern w:val="2"/>
              </w:rPr>
              <w:t>注塑，</w:t>
            </w:r>
            <w:r>
              <w:rPr>
                <w:rFonts w:ascii="Times New Roman" w:hAnsi="Times New Roman"/>
                <w:bCs/>
                <w:kern w:val="2"/>
              </w:rPr>
              <w:t>无需进行电镀、涂装等表面处理工序，具体工艺流程</w:t>
            </w:r>
            <w:r>
              <w:rPr>
                <w:rFonts w:hint="eastAsia" w:ascii="Times New Roman" w:hAnsi="Times New Roman"/>
                <w:bCs/>
                <w:kern w:val="2"/>
              </w:rPr>
              <w:t>如下</w:t>
            </w:r>
            <w:r>
              <w:rPr>
                <w:rFonts w:ascii="Times New Roman" w:hAnsi="Times New Roman"/>
                <w:bCs/>
                <w:kern w:val="2"/>
              </w:rPr>
              <w:t>。</w:t>
            </w:r>
          </w:p>
          <w:p w14:paraId="25338CDC">
            <w:pPr>
              <w:pStyle w:val="56"/>
              <w:spacing w:line="360" w:lineRule="auto"/>
              <w:ind w:firstLine="480"/>
              <w:rPr>
                <w:rFonts w:ascii="Times New Roman" w:hAnsi="Times New Roman"/>
                <w:bCs/>
                <w:kern w:val="2"/>
              </w:rPr>
            </w:pPr>
          </w:p>
          <w:p w14:paraId="45AF8C58">
            <w:pPr>
              <w:pStyle w:val="56"/>
              <w:spacing w:line="360" w:lineRule="auto"/>
              <w:ind w:firstLine="480"/>
              <w:rPr>
                <w:rFonts w:ascii="Times New Roman" w:hAnsi="Times New Roman"/>
                <w:bCs/>
                <w:kern w:val="2"/>
              </w:rPr>
            </w:pPr>
          </w:p>
          <w:p w14:paraId="7AA7DD30">
            <w:pPr>
              <w:pStyle w:val="56"/>
              <w:spacing w:line="360" w:lineRule="auto"/>
              <w:ind w:firstLine="480"/>
              <w:rPr>
                <w:rFonts w:ascii="Times New Roman" w:hAnsi="Times New Roman"/>
                <w:bCs/>
                <w:kern w:val="2"/>
              </w:rPr>
            </w:pPr>
          </w:p>
          <w:p w14:paraId="14DD76BF">
            <w:pPr>
              <w:pStyle w:val="56"/>
              <w:spacing w:line="360" w:lineRule="auto"/>
              <w:ind w:firstLine="480"/>
              <w:rPr>
                <w:rFonts w:ascii="Times New Roman" w:hAnsi="Times New Roman"/>
                <w:bCs/>
                <w:kern w:val="2"/>
              </w:rPr>
            </w:pPr>
          </w:p>
          <w:p w14:paraId="0F213E0E">
            <w:pPr>
              <w:pStyle w:val="56"/>
              <w:spacing w:line="360" w:lineRule="auto"/>
              <w:ind w:firstLine="480"/>
              <w:rPr>
                <w:rFonts w:ascii="Times New Roman" w:hAnsi="Times New Roman"/>
                <w:bCs/>
                <w:kern w:val="2"/>
              </w:rPr>
            </w:pPr>
          </w:p>
          <w:p w14:paraId="09564933">
            <w:pPr>
              <w:pStyle w:val="56"/>
              <w:spacing w:line="360" w:lineRule="auto"/>
              <w:ind w:firstLine="480"/>
              <w:rPr>
                <w:rFonts w:ascii="Times New Roman" w:hAnsi="Times New Roman"/>
                <w:bCs/>
                <w:kern w:val="2"/>
              </w:rPr>
            </w:pPr>
          </w:p>
          <w:p w14:paraId="4E42E026">
            <w:pPr>
              <w:pStyle w:val="57"/>
              <w:spacing w:line="240" w:lineRule="auto"/>
              <w:ind w:left="0" w:leftChars="0"/>
            </w:pPr>
            <w:r>
              <w:rPr>
                <w:rFonts w:hint="eastAsia"/>
                <w:w w:val="100"/>
              </w:rPr>
              <mc:AlternateContent>
                <mc:Choice Requires="wpc">
                  <w:drawing>
                    <wp:inline distT="0" distB="0" distL="0" distR="0">
                      <wp:extent cx="5169535" cy="2743200"/>
                      <wp:effectExtent l="0" t="0" r="12065" b="0"/>
                      <wp:docPr id="92" name="画布 92"/>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g:wgp>
                              <wpg:cNvPr id="8" name="组合 94"/>
                              <wpg:cNvGrpSpPr/>
                              <wpg:grpSpPr>
                                <a:xfrm>
                                  <a:off x="0" y="646224"/>
                                  <a:ext cx="5169535" cy="1498308"/>
                                  <a:chOff x="0" y="0"/>
                                  <a:chExt cx="5238750" cy="1518920"/>
                                </a:xfrm>
                              </wpg:grpSpPr>
                              <wps:wsp>
                                <wps:cNvPr id="9" name="文本框 52"/>
                                <wps:cNvSpPr txBox="1"/>
                                <wps:spPr>
                                  <a:xfrm>
                                    <a:off x="0" y="0"/>
                                    <a:ext cx="1175678" cy="500183"/>
                                  </a:xfrm>
                                  <a:prstGeom prst="rect">
                                    <a:avLst/>
                                  </a:prstGeom>
                                  <a:solidFill>
                                    <a:srgbClr val="FFFFFF"/>
                                  </a:solidFill>
                                  <a:ln w="6350">
                                    <a:noFill/>
                                  </a:ln>
                                </wps:spPr>
                                <wps:txbx>
                                  <w:txbxContent>
                                    <w:p w14:paraId="3525E51A">
                                      <w:pPr>
                                        <w:rPr>
                                          <w:rFonts w:ascii="黑体" w:hAnsi="黑体" w:cs="黑体"/>
                                          <w:szCs w:val="21"/>
                                        </w:rPr>
                                      </w:pPr>
                                      <w:r>
                                        <w:rPr>
                                          <w:rFonts w:hint="eastAsia" w:ascii="Times New Roman" w:hAnsi="Times New Roman" w:eastAsia="黑体" w:cs="黑体"/>
                                          <w:kern w:val="2"/>
                                          <w:sz w:val="21"/>
                                          <w:szCs w:val="21"/>
                                        </w:rPr>
                                        <w:t>ASA、</w:t>
                                      </w:r>
                                      <w:r>
                                        <w:rPr>
                                          <w:rFonts w:ascii="Times New Roman" w:hAnsi="Times New Roman" w:eastAsia="黑体" w:cs="黑体"/>
                                          <w:kern w:val="2"/>
                                          <w:sz w:val="21"/>
                                          <w:szCs w:val="21"/>
                                        </w:rPr>
                                        <w:t>AES</w:t>
                                      </w:r>
                                      <w:r>
                                        <w:rPr>
                                          <w:rFonts w:hint="eastAsia" w:ascii="Times New Roman" w:hAnsi="Times New Roman" w:eastAsia="黑体" w:cs="黑体"/>
                                          <w:kern w:val="2"/>
                                          <w:sz w:val="21"/>
                                          <w:szCs w:val="21"/>
                                        </w:rPr>
                                        <w:t>等塑料粒子和色母粒</w:t>
                                      </w:r>
                                    </w:p>
                                  </w:txbxContent>
                                </wps:txbx>
                                <wps:bodyPr wrap="square" anchor="t" anchorCtr="0" upright="1"/>
                              </wps:wsp>
                              <wps:wsp>
                                <wps:cNvPr id="10" name="直接箭头连接符 97"/>
                                <wps:cNvCnPr/>
                                <wps:spPr>
                                  <a:xfrm>
                                    <a:off x="1133475" y="266700"/>
                                    <a:ext cx="247650" cy="0"/>
                                  </a:xfrm>
                                  <a:prstGeom prst="straightConnector1">
                                    <a:avLst/>
                                  </a:prstGeom>
                                  <a:ln w="6350" cap="flat" cmpd="sng">
                                    <a:solidFill>
                                      <a:srgbClr val="000000"/>
                                    </a:solidFill>
                                    <a:prstDash val="solid"/>
                                    <a:miter/>
                                    <a:headEnd type="none" w="med" len="med"/>
                                    <a:tailEnd type="triangle" w="med" len="med"/>
                                  </a:ln>
                                </wps:spPr>
                                <wps:bodyPr/>
                              </wps:wsp>
                              <wps:wsp>
                                <wps:cNvPr id="11" name="文本框 53"/>
                                <wps:cNvSpPr txBox="1"/>
                                <wps:spPr>
                                  <a:xfrm>
                                    <a:off x="1381125" y="123825"/>
                                    <a:ext cx="506096" cy="293370"/>
                                  </a:xfrm>
                                  <a:prstGeom prst="rect">
                                    <a:avLst/>
                                  </a:prstGeom>
                                  <a:solidFill>
                                    <a:srgbClr val="FFFFFF"/>
                                  </a:solidFill>
                                  <a:ln w="6350" cap="flat" cmpd="sng">
                                    <a:solidFill>
                                      <a:srgbClr val="000000"/>
                                    </a:solidFill>
                                    <a:prstDash val="solid"/>
                                    <a:miter/>
                                    <a:headEnd type="none" w="med" len="med"/>
                                    <a:tailEnd type="none" w="med" len="med"/>
                                  </a:ln>
                                </wps:spPr>
                                <wps:txbx>
                                  <w:txbxContent>
                                    <w:p w14:paraId="7AC9642A">
                                      <w:pPr>
                                        <w:rPr>
                                          <w:rFonts w:ascii="Times New Roman" w:hAnsi="Times New Roman" w:eastAsia="黑体" w:cs="黑体"/>
                                          <w:kern w:val="2"/>
                                          <w:sz w:val="21"/>
                                          <w:szCs w:val="21"/>
                                        </w:rPr>
                                      </w:pPr>
                                      <w:r>
                                        <w:rPr>
                                          <w:rFonts w:hint="eastAsia" w:ascii="Times New Roman" w:hAnsi="Times New Roman" w:eastAsia="黑体" w:cs="黑体"/>
                                          <w:kern w:val="2"/>
                                          <w:sz w:val="21"/>
                                          <w:szCs w:val="21"/>
                                        </w:rPr>
                                        <w:t>投料</w:t>
                                      </w:r>
                                    </w:p>
                                  </w:txbxContent>
                                </wps:txbx>
                                <wps:bodyPr wrap="square" anchor="t" anchorCtr="0" upright="1"/>
                              </wps:wsp>
                              <wps:wsp>
                                <wps:cNvPr id="12" name="文本框 54"/>
                                <wps:cNvSpPr txBox="1"/>
                                <wps:spPr>
                                  <a:xfrm>
                                    <a:off x="2157095" y="109220"/>
                                    <a:ext cx="809625" cy="292100"/>
                                  </a:xfrm>
                                  <a:prstGeom prst="rect">
                                    <a:avLst/>
                                  </a:prstGeom>
                                  <a:solidFill>
                                    <a:srgbClr val="FFFFFF"/>
                                  </a:solidFill>
                                  <a:ln w="6350" cap="flat" cmpd="sng">
                                    <a:solidFill>
                                      <a:srgbClr val="000000"/>
                                    </a:solidFill>
                                    <a:prstDash val="solid"/>
                                    <a:miter/>
                                    <a:headEnd type="none" w="med" len="med"/>
                                    <a:tailEnd type="none" w="med" len="med"/>
                                  </a:ln>
                                </wps:spPr>
                                <wps:txbx>
                                  <w:txbxContent>
                                    <w:p w14:paraId="00C068FF">
                                      <w:pPr>
                                        <w:rPr>
                                          <w:rFonts w:ascii="Times New Roman" w:hAnsi="Times New Roman" w:eastAsia="黑体" w:cs="黑体"/>
                                          <w:kern w:val="2"/>
                                          <w:sz w:val="21"/>
                                          <w:szCs w:val="21"/>
                                        </w:rPr>
                                      </w:pPr>
                                      <w:r>
                                        <w:rPr>
                                          <w:rFonts w:hint="eastAsia" w:ascii="Times New Roman" w:hAnsi="Times New Roman" w:eastAsia="黑体" w:cs="黑体"/>
                                          <w:kern w:val="2"/>
                                          <w:sz w:val="21"/>
                                          <w:szCs w:val="21"/>
                                        </w:rPr>
                                        <w:t>注塑成型</w:t>
                                      </w:r>
                                    </w:p>
                                  </w:txbxContent>
                                </wps:txbx>
                                <wps:bodyPr wrap="square" anchor="t" anchorCtr="0" upright="1"/>
                              </wps:wsp>
                              <wps:wsp>
                                <wps:cNvPr id="13" name="直接箭头连接符 120"/>
                                <wps:cNvCnPr/>
                                <wps:spPr>
                                  <a:xfrm flipV="1">
                                    <a:off x="1895475" y="276224"/>
                                    <a:ext cx="260350" cy="635"/>
                                  </a:xfrm>
                                  <a:prstGeom prst="straightConnector1">
                                    <a:avLst/>
                                  </a:prstGeom>
                                  <a:ln w="6350" cap="flat" cmpd="sng">
                                    <a:solidFill>
                                      <a:srgbClr val="000000"/>
                                    </a:solidFill>
                                    <a:prstDash val="solid"/>
                                    <a:miter/>
                                    <a:headEnd type="none" w="med" len="med"/>
                                    <a:tailEnd type="triangle" w="med" len="med"/>
                                  </a:ln>
                                </wps:spPr>
                                <wps:bodyPr/>
                              </wps:wsp>
                              <wps:wsp>
                                <wps:cNvPr id="16" name="直接箭头连接符 123"/>
                                <wps:cNvCnPr/>
                                <wps:spPr>
                                  <a:xfrm>
                                    <a:off x="2962275" y="237490"/>
                                    <a:ext cx="236220" cy="635"/>
                                  </a:xfrm>
                                  <a:prstGeom prst="straightConnector1">
                                    <a:avLst/>
                                  </a:prstGeom>
                                  <a:ln w="6350" cap="flat" cmpd="sng">
                                    <a:solidFill>
                                      <a:srgbClr val="000000"/>
                                    </a:solidFill>
                                    <a:prstDash val="solid"/>
                                    <a:miter/>
                                    <a:headEnd type="none" w="med" len="med"/>
                                    <a:tailEnd type="triangle" w="med" len="med"/>
                                  </a:ln>
                                </wps:spPr>
                                <wps:bodyPr/>
                              </wps:wsp>
                              <wps:wsp>
                                <wps:cNvPr id="17" name="文本框 55"/>
                                <wps:cNvSpPr txBox="1"/>
                                <wps:spPr>
                                  <a:xfrm>
                                    <a:off x="3185795" y="109855"/>
                                    <a:ext cx="523240" cy="264159"/>
                                  </a:xfrm>
                                  <a:prstGeom prst="rect">
                                    <a:avLst/>
                                  </a:prstGeom>
                                  <a:solidFill>
                                    <a:srgbClr val="FFFFFF"/>
                                  </a:solidFill>
                                  <a:ln w="6350" cap="flat" cmpd="sng">
                                    <a:solidFill>
                                      <a:srgbClr val="000000"/>
                                    </a:solidFill>
                                    <a:prstDash val="solid"/>
                                    <a:miter/>
                                    <a:headEnd type="none" w="med" len="med"/>
                                    <a:tailEnd type="none" w="med" len="med"/>
                                  </a:ln>
                                </wps:spPr>
                                <wps:txbx>
                                  <w:txbxContent>
                                    <w:p w14:paraId="45BE8460">
                                      <w:pPr>
                                        <w:rPr>
                                          <w:rFonts w:ascii="Times New Roman" w:hAnsi="Times New Roman" w:eastAsia="黑体" w:cs="黑体"/>
                                          <w:kern w:val="2"/>
                                          <w:sz w:val="21"/>
                                          <w:szCs w:val="21"/>
                                        </w:rPr>
                                      </w:pPr>
                                      <w:r>
                                        <w:rPr>
                                          <w:rFonts w:hint="eastAsia" w:ascii="Times New Roman" w:hAnsi="Times New Roman" w:eastAsia="黑体" w:cs="黑体"/>
                                          <w:kern w:val="2"/>
                                          <w:sz w:val="21"/>
                                          <w:szCs w:val="21"/>
                                        </w:rPr>
                                        <w:t>修边</w:t>
                                      </w:r>
                                    </w:p>
                                  </w:txbxContent>
                                </wps:txbx>
                                <wps:bodyPr wrap="square" anchor="t" anchorCtr="0" upright="1"/>
                              </wps:wsp>
                              <wps:wsp>
                                <wps:cNvPr id="18" name="直接箭头连接符 128"/>
                                <wps:cNvCnPr/>
                                <wps:spPr>
                                  <a:xfrm>
                                    <a:off x="3705225" y="234950"/>
                                    <a:ext cx="292735" cy="4445"/>
                                  </a:xfrm>
                                  <a:prstGeom prst="straightConnector1">
                                    <a:avLst/>
                                  </a:prstGeom>
                                  <a:ln w="6350" cap="flat" cmpd="sng">
                                    <a:solidFill>
                                      <a:srgbClr val="000000"/>
                                    </a:solidFill>
                                    <a:prstDash val="solid"/>
                                    <a:miter/>
                                    <a:headEnd type="none" w="med" len="med"/>
                                    <a:tailEnd type="triangle" w="med" len="med"/>
                                  </a:ln>
                                </wps:spPr>
                                <wps:bodyPr/>
                              </wps:wsp>
                              <wps:wsp>
                                <wps:cNvPr id="19" name="文本框 56"/>
                                <wps:cNvSpPr txBox="1"/>
                                <wps:spPr>
                                  <a:xfrm>
                                    <a:off x="3964616" y="80467"/>
                                    <a:ext cx="491636" cy="257494"/>
                                  </a:xfrm>
                                  <a:prstGeom prst="rect">
                                    <a:avLst/>
                                  </a:prstGeom>
                                  <a:solidFill>
                                    <a:srgbClr val="FFFFFF"/>
                                  </a:solidFill>
                                  <a:ln w="6350" cap="flat" cmpd="sng">
                                    <a:solidFill>
                                      <a:srgbClr val="000000"/>
                                    </a:solidFill>
                                    <a:prstDash val="solid"/>
                                    <a:miter/>
                                    <a:headEnd type="none" w="med" len="med"/>
                                    <a:tailEnd type="none" w="med" len="med"/>
                                  </a:ln>
                                </wps:spPr>
                                <wps:txbx>
                                  <w:txbxContent>
                                    <w:p w14:paraId="6360C0C6">
                                      <w:pPr>
                                        <w:jc w:val="center"/>
                                        <w:rPr>
                                          <w:rFonts w:hAnsi="黑体" w:eastAsia="黑体" w:cs="黑体"/>
                                          <w:szCs w:val="21"/>
                                        </w:rPr>
                                      </w:pPr>
                                      <w:r>
                                        <w:rPr>
                                          <w:rFonts w:hint="eastAsia" w:ascii="Times New Roman" w:hAnsi="Times New Roman" w:eastAsia="黑体" w:cs="黑体"/>
                                          <w:kern w:val="2"/>
                                          <w:sz w:val="21"/>
                                          <w:szCs w:val="21"/>
                                        </w:rPr>
                                        <w:t>检验</w:t>
                                      </w:r>
                                    </w:p>
                                  </w:txbxContent>
                                </wps:txbx>
                                <wps:bodyPr wrap="square" anchor="t" anchorCtr="0" upright="1"/>
                              </wps:wsp>
                              <wps:wsp>
                                <wps:cNvPr id="20" name="文本框 57"/>
                                <wps:cNvSpPr txBox="1"/>
                                <wps:spPr>
                                  <a:xfrm>
                                    <a:off x="4689199" y="90767"/>
                                    <a:ext cx="539898" cy="257494"/>
                                  </a:xfrm>
                                  <a:prstGeom prst="rect">
                                    <a:avLst/>
                                  </a:prstGeom>
                                  <a:solidFill>
                                    <a:srgbClr val="FFFFFF"/>
                                  </a:solidFill>
                                  <a:ln w="6350" cap="flat" cmpd="sng">
                                    <a:solidFill>
                                      <a:srgbClr val="000000"/>
                                    </a:solidFill>
                                    <a:prstDash val="solid"/>
                                    <a:miter/>
                                    <a:headEnd type="none" w="med" len="med"/>
                                    <a:tailEnd type="none" w="med" len="med"/>
                                  </a:ln>
                                </wps:spPr>
                                <wps:txbx>
                                  <w:txbxContent>
                                    <w:p w14:paraId="00B209FB">
                                      <w:pPr>
                                        <w:jc w:val="center"/>
                                        <w:rPr>
                                          <w:rFonts w:hAnsi="黑体" w:eastAsia="黑体" w:cs="黑体"/>
                                          <w:szCs w:val="21"/>
                                        </w:rPr>
                                      </w:pPr>
                                      <w:r>
                                        <w:rPr>
                                          <w:rFonts w:hint="eastAsia" w:ascii="Times New Roman" w:hAnsi="Times New Roman" w:eastAsia="黑体" w:cs="黑体"/>
                                          <w:kern w:val="2"/>
                                          <w:sz w:val="21"/>
                                          <w:szCs w:val="21"/>
                                        </w:rPr>
                                        <w:t>外售</w:t>
                                      </w:r>
                                    </w:p>
                                  </w:txbxContent>
                                </wps:txbx>
                                <wps:bodyPr wrap="square" anchor="t" anchorCtr="0" upright="1"/>
                              </wps:wsp>
                              <wps:wsp>
                                <wps:cNvPr id="21" name="直接箭头连接符 132"/>
                                <wps:cNvCnPr/>
                                <wps:spPr>
                                  <a:xfrm flipV="1">
                                    <a:off x="4476750" y="227329"/>
                                    <a:ext cx="221615" cy="4446"/>
                                  </a:xfrm>
                                  <a:prstGeom prst="straightConnector1">
                                    <a:avLst/>
                                  </a:prstGeom>
                                  <a:ln w="6350" cap="flat" cmpd="sng">
                                    <a:solidFill>
                                      <a:srgbClr val="000000"/>
                                    </a:solidFill>
                                    <a:prstDash val="solid"/>
                                    <a:miter/>
                                    <a:headEnd type="none" w="med" len="med"/>
                                    <a:tailEnd type="triangle" w="med" len="med"/>
                                  </a:ln>
                                </wps:spPr>
                                <wps:bodyPr/>
                              </wps:wsp>
                              <wps:wsp>
                                <wps:cNvPr id="22" name="文本框 41"/>
                                <wps:cNvSpPr txBox="1"/>
                                <wps:spPr>
                                  <a:xfrm>
                                    <a:off x="4019550" y="400049"/>
                                    <a:ext cx="678816" cy="304800"/>
                                  </a:xfrm>
                                  <a:prstGeom prst="rect">
                                    <a:avLst/>
                                  </a:prstGeom>
                                  <a:solidFill>
                                    <a:srgbClr val="FFFFFF"/>
                                  </a:solidFill>
                                  <a:ln w="6350">
                                    <a:noFill/>
                                  </a:ln>
                                </wps:spPr>
                                <wps:txbx>
                                  <w:txbxContent>
                                    <w:p w14:paraId="26E0CFE6">
                                      <w:pPr>
                                        <w:jc w:val="center"/>
                                        <w:rPr>
                                          <w:rFonts w:hAnsi="黑体" w:eastAsia="黑体" w:cs="黑体"/>
                                          <w:sz w:val="18"/>
                                          <w:szCs w:val="18"/>
                                        </w:rPr>
                                      </w:pPr>
                                      <w:r>
                                        <w:rPr>
                                          <w:rFonts w:hint="eastAsia" w:hAnsi="黑体" w:eastAsia="黑体" w:cs="黑体"/>
                                          <w:sz w:val="18"/>
                                          <w:szCs w:val="18"/>
                                        </w:rPr>
                                        <w:t>不合格品</w:t>
                                      </w:r>
                                    </w:p>
                                  </w:txbxContent>
                                </wps:txbx>
                                <wps:bodyPr wrap="square" anchor="t" anchorCtr="0" upright="1">
                                  <a:noAutofit/>
                                </wps:bodyPr>
                              </wps:wsp>
                              <wps:wsp>
                                <wps:cNvPr id="23" name="文本框 34"/>
                                <wps:cNvSpPr txBox="1"/>
                                <wps:spPr>
                                  <a:xfrm>
                                    <a:off x="3571875" y="809625"/>
                                    <a:ext cx="667385" cy="262255"/>
                                  </a:xfrm>
                                  <a:prstGeom prst="rect">
                                    <a:avLst/>
                                  </a:prstGeom>
                                  <a:solidFill>
                                    <a:srgbClr val="FFFFFF"/>
                                  </a:solidFill>
                                  <a:ln w="6350" cap="flat" cmpd="sng">
                                    <a:solidFill>
                                      <a:srgbClr val="000000"/>
                                    </a:solidFill>
                                    <a:prstDash val="solid"/>
                                    <a:miter/>
                                    <a:headEnd type="none" w="med" len="med"/>
                                    <a:tailEnd type="none" w="med" len="med"/>
                                  </a:ln>
                                </wps:spPr>
                                <wps:txbx>
                                  <w:txbxContent>
                                    <w:p w14:paraId="6E802CB4">
                                      <w:pPr>
                                        <w:jc w:val="center"/>
                                        <w:rPr>
                                          <w:rFonts w:ascii="Times New Roman" w:hAnsi="Times New Roman" w:eastAsia="黑体" w:cs="黑体"/>
                                          <w:kern w:val="2"/>
                                          <w:sz w:val="21"/>
                                          <w:szCs w:val="21"/>
                                        </w:rPr>
                                      </w:pPr>
                                      <w:r>
                                        <w:rPr>
                                          <w:rFonts w:hint="eastAsia" w:ascii="Times New Roman" w:hAnsi="Times New Roman" w:eastAsia="黑体" w:cs="黑体"/>
                                          <w:kern w:val="2"/>
                                          <w:sz w:val="21"/>
                                          <w:szCs w:val="21"/>
                                        </w:rPr>
                                        <w:t>破碎</w:t>
                                      </w:r>
                                    </w:p>
                                  </w:txbxContent>
                                </wps:txbx>
                                <wps:bodyPr wrap="square" anchor="t" anchorCtr="0" upright="1">
                                  <a:noAutofit/>
                                </wps:bodyPr>
                              </wps:wsp>
                              <wps:wsp>
                                <wps:cNvPr id="24" name="文本框 37"/>
                                <wps:cNvSpPr txBox="1"/>
                                <wps:spPr>
                                  <a:xfrm>
                                    <a:off x="2400300" y="704849"/>
                                    <a:ext cx="566420" cy="2641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9FDB099">
                                      <w:pPr>
                                        <w:rPr>
                                          <w:rFonts w:hAnsi="黑体" w:eastAsia="黑体" w:cs="黑体"/>
                                          <w:sz w:val="18"/>
                                          <w:szCs w:val="18"/>
                                        </w:rPr>
                                      </w:pPr>
                                      <w:r>
                                        <w:rPr>
                                          <w:rFonts w:hint="eastAsia" w:hAnsi="黑体" w:eastAsia="黑体" w:cs="黑体"/>
                                          <w:sz w:val="18"/>
                                          <w:szCs w:val="18"/>
                                        </w:rPr>
                                        <w:t>回用</w:t>
                                      </w:r>
                                    </w:p>
                                  </w:txbxContent>
                                </wps:txbx>
                                <wps:bodyPr rot="0" spcFirstLastPara="0" vert="horz" wrap="square" lIns="91440" tIns="45720" rIns="91440" bIns="45720" numCol="1" spcCol="0" rtlCol="0" fromWordArt="0" anchor="t" anchorCtr="0" forceAA="0" compatLnSpc="1">
                                  <a:noAutofit/>
                                </wps:bodyPr>
                              </wps:wsp>
                              <wps:wsp>
                                <wps:cNvPr id="36" name="文本框 40"/>
                                <wps:cNvSpPr txBox="1"/>
                                <wps:spPr>
                                  <a:xfrm>
                                    <a:off x="3048000" y="400049"/>
                                    <a:ext cx="723900" cy="409575"/>
                                  </a:xfrm>
                                  <a:prstGeom prst="rect">
                                    <a:avLst/>
                                  </a:prstGeom>
                                  <a:solidFill>
                                    <a:srgbClr val="FFFFFF"/>
                                  </a:solidFill>
                                  <a:ln w="6350">
                                    <a:noFill/>
                                  </a:ln>
                                </wps:spPr>
                                <wps:txbx>
                                  <w:txbxContent>
                                    <w:p w14:paraId="467B41CC">
                                      <w:pPr>
                                        <w:jc w:val="center"/>
                                        <w:rPr>
                                          <w:rFonts w:hAnsi="黑体" w:eastAsia="黑体" w:cs="黑体"/>
                                          <w:sz w:val="18"/>
                                          <w:szCs w:val="18"/>
                                        </w:rPr>
                                      </w:pPr>
                                      <w:r>
                                        <w:rPr>
                                          <w:rFonts w:hint="eastAsia" w:hAnsi="黑体" w:eastAsia="黑体" w:cs="黑体"/>
                                          <w:sz w:val="18"/>
                                          <w:szCs w:val="18"/>
                                        </w:rPr>
                                        <w:t>废边角料</w:t>
                                      </w:r>
                                    </w:p>
                                  </w:txbxContent>
                                </wps:txbx>
                                <wps:bodyPr wrap="square" anchor="t" anchorCtr="0" upright="1">
                                  <a:noAutofit/>
                                </wps:bodyPr>
                              </wps:wsp>
                              <wps:wsp>
                                <wps:cNvPr id="48" name="直接连接符 143"/>
                                <wps:cNvCnPr/>
                                <wps:spPr>
                                  <a:xfrm flipH="1">
                                    <a:off x="1647825" y="942975"/>
                                    <a:ext cx="1921510" cy="3175"/>
                                  </a:xfrm>
                                  <a:prstGeom prst="line">
                                    <a:avLst/>
                                  </a:prstGeom>
                                  <a:ln w="6350" cap="flat" cmpd="sng">
                                    <a:solidFill>
                                      <a:srgbClr val="000000"/>
                                    </a:solidFill>
                                    <a:prstDash val="dash"/>
                                    <a:miter/>
                                    <a:headEnd type="none" w="med" len="med"/>
                                    <a:tailEnd type="none" w="med" len="med"/>
                                  </a:ln>
                                </wps:spPr>
                                <wps:bodyPr/>
                              </wps:wsp>
                              <wps:wsp>
                                <wps:cNvPr id="49" name="直接箭头连接符 144"/>
                                <wps:cNvCnPr/>
                                <wps:spPr>
                                  <a:xfrm flipV="1">
                                    <a:off x="1647825" y="409575"/>
                                    <a:ext cx="634" cy="538479"/>
                                  </a:xfrm>
                                  <a:prstGeom prst="straightConnector1">
                                    <a:avLst/>
                                  </a:prstGeom>
                                  <a:ln w="6350" cap="flat" cmpd="sng">
                                    <a:solidFill>
                                      <a:srgbClr val="000000"/>
                                    </a:solidFill>
                                    <a:prstDash val="dash"/>
                                    <a:miter/>
                                    <a:headEnd type="none" w="med" len="med"/>
                                    <a:tailEnd type="triangle" w="med" len="med"/>
                                  </a:ln>
                                </wps:spPr>
                                <wps:bodyPr/>
                              </wps:wsp>
                              <wps:wsp>
                                <wps:cNvPr id="50" name="文本框 29"/>
                                <wps:cNvSpPr txBox="1"/>
                                <wps:spPr>
                                  <a:xfrm>
                                    <a:off x="3810000" y="1257299"/>
                                    <a:ext cx="365125" cy="261621"/>
                                  </a:xfrm>
                                  <a:prstGeom prst="rect">
                                    <a:avLst/>
                                  </a:prstGeom>
                                  <a:solidFill>
                                    <a:srgbClr val="FFFFFF"/>
                                  </a:solidFill>
                                  <a:ln w="6350">
                                    <a:noFill/>
                                  </a:ln>
                                </wps:spPr>
                                <wps:txbx>
                                  <w:txbxContent>
                                    <w:p w14:paraId="4345654D">
                                      <w:pPr>
                                        <w:rPr>
                                          <w:rFonts w:ascii="Times New Roman" w:hAnsi="Times New Roman" w:cs="Times New Roman"/>
                                          <w:szCs w:val="21"/>
                                        </w:rPr>
                                      </w:pPr>
                                      <w:r>
                                        <w:rPr>
                                          <w:rFonts w:ascii="Times New Roman" w:hAnsi="Times New Roman" w:cs="Times New Roman"/>
                                          <w:szCs w:val="21"/>
                                        </w:rPr>
                                        <w:t>N</w:t>
                                      </w:r>
                                    </w:p>
                                  </w:txbxContent>
                                </wps:txbx>
                                <wps:bodyPr wrap="square" anchor="t" anchorCtr="0" upright="1"/>
                              </wps:wsp>
                              <wps:wsp>
                                <wps:cNvPr id="51" name="直接箭头连接符 146"/>
                                <wps:cNvCnPr/>
                                <wps:spPr>
                                  <a:xfrm>
                                    <a:off x="3638550" y="371475"/>
                                    <a:ext cx="0" cy="445770"/>
                                  </a:xfrm>
                                  <a:prstGeom prst="straightConnector1">
                                    <a:avLst/>
                                  </a:prstGeom>
                                  <a:ln w="6350" cap="flat" cmpd="sng">
                                    <a:solidFill>
                                      <a:srgbClr val="000000"/>
                                    </a:solidFill>
                                    <a:prstDash val="dash"/>
                                    <a:miter/>
                                    <a:headEnd type="none" w="med" len="med"/>
                                    <a:tailEnd type="triangle" w="med" len="med"/>
                                  </a:ln>
                                </wps:spPr>
                                <wps:bodyPr/>
                              </wps:wsp>
                              <wps:wsp>
                                <wps:cNvPr id="52" name="直接箭头连接符 147"/>
                                <wps:cNvCnPr/>
                                <wps:spPr>
                                  <a:xfrm>
                                    <a:off x="4105275" y="342900"/>
                                    <a:ext cx="0" cy="467994"/>
                                  </a:xfrm>
                                  <a:prstGeom prst="straightConnector1">
                                    <a:avLst/>
                                  </a:prstGeom>
                                  <a:ln w="6350" cap="flat" cmpd="sng">
                                    <a:solidFill>
                                      <a:srgbClr val="000000"/>
                                    </a:solidFill>
                                    <a:prstDash val="dash"/>
                                    <a:miter/>
                                    <a:headEnd type="none" w="med" len="med"/>
                                    <a:tailEnd type="triangle" w="med" len="med"/>
                                  </a:ln>
                                </wps:spPr>
                                <wps:bodyPr/>
                              </wps:wsp>
                              <wps:wsp>
                                <wps:cNvPr id="53" name="直接箭头连接符 148"/>
                                <wps:cNvCnPr/>
                                <wps:spPr>
                                  <a:xfrm>
                                    <a:off x="3933825" y="1066800"/>
                                    <a:ext cx="0" cy="230505"/>
                                  </a:xfrm>
                                  <a:prstGeom prst="straightConnector1">
                                    <a:avLst/>
                                  </a:prstGeom>
                                  <a:ln w="6350" cap="flat" cmpd="sng">
                                    <a:solidFill>
                                      <a:srgbClr val="000000"/>
                                    </a:solidFill>
                                    <a:prstDash val="dash"/>
                                    <a:miter/>
                                    <a:headEnd type="none" w="med" len="med"/>
                                    <a:tailEnd type="triangle" w="med" len="med"/>
                                  </a:ln>
                                </wps:spPr>
                                <wps:bodyPr/>
                              </wps:wsp>
                              <wps:wsp>
                                <wps:cNvPr id="54" name="直接箭头连接符 149"/>
                                <wps:cNvCnPr/>
                                <wps:spPr>
                                  <a:xfrm flipV="1">
                                    <a:off x="4238625" y="933450"/>
                                    <a:ext cx="361315" cy="0"/>
                                  </a:xfrm>
                                  <a:prstGeom prst="straightConnector1">
                                    <a:avLst/>
                                  </a:prstGeom>
                                  <a:ln>
                                    <a:solidFill>
                                      <a:schemeClr val="tx1"/>
                                    </a:solidFill>
                                    <a:prstDash val="dash"/>
                                    <a:headEnd type="none" w="med" len="med"/>
                                    <a:tailEnd type="arrow" w="med" len="med"/>
                                  </a:ln>
                                </wps:spPr>
                                <wps:style>
                                  <a:lnRef idx="1">
                                    <a:schemeClr val="accent1"/>
                                  </a:lnRef>
                                  <a:fillRef idx="0">
                                    <a:schemeClr val="accent1"/>
                                  </a:fillRef>
                                  <a:effectRef idx="0">
                                    <a:schemeClr val="accent1"/>
                                  </a:effectRef>
                                  <a:fontRef idx="minor">
                                    <a:schemeClr val="tx1"/>
                                  </a:fontRef>
                                </wps:style>
                                <wps:bodyPr/>
                              </wps:wsp>
                              <wps:wsp>
                                <wps:cNvPr id="62" name="文本框 29"/>
                                <wps:cNvSpPr txBox="1"/>
                                <wps:spPr>
                                  <a:xfrm>
                                    <a:off x="4600575" y="800100"/>
                                    <a:ext cx="638175" cy="271780"/>
                                  </a:xfrm>
                                  <a:prstGeom prst="rect">
                                    <a:avLst/>
                                  </a:prstGeom>
                                  <a:solidFill>
                                    <a:srgbClr val="FFFFFF"/>
                                  </a:solidFill>
                                  <a:ln w="6350">
                                    <a:noFill/>
                                  </a:ln>
                                </wps:spPr>
                                <wps:txbx>
                                  <w:txbxContent>
                                    <w:p w14:paraId="77128BDD">
                                      <w:pPr>
                                        <w:rPr>
                                          <w:szCs w:val="21"/>
                                        </w:rPr>
                                      </w:pPr>
                                      <w:r>
                                        <w:rPr>
                                          <w:rFonts w:hint="eastAsia"/>
                                          <w:sz w:val="18"/>
                                          <w:szCs w:val="18"/>
                                        </w:rPr>
                                        <w:t>废气</w:t>
                                      </w:r>
                                      <w:r>
                                        <w:rPr>
                                          <w:sz w:val="18"/>
                                          <w:szCs w:val="18"/>
                                        </w:rPr>
                                        <w:t>G2</w:t>
                                      </w:r>
                                    </w:p>
                                  </w:txbxContent>
                                </wps:txbx>
                                <wps:bodyPr wrap="square" anchor="t" anchorCtr="0" upright="1">
                                  <a:noAutofit/>
                                </wps:bodyPr>
                              </wps:wsp>
                            </wpg:wgp>
                            <wps:wsp>
                              <wps:cNvPr id="65" name="文本框 62"/>
                              <wps:cNvSpPr txBox="1"/>
                              <wps:spPr>
                                <a:xfrm>
                                  <a:off x="2401570" y="274320"/>
                                  <a:ext cx="332105" cy="280670"/>
                                </a:xfrm>
                                <a:prstGeom prst="rect">
                                  <a:avLst/>
                                </a:prstGeom>
                                <a:solidFill>
                                  <a:srgbClr val="FFFFFF"/>
                                </a:solidFill>
                                <a:ln w="6350">
                                  <a:noFill/>
                                </a:ln>
                              </wps:spPr>
                              <wps:txbx>
                                <w:txbxContent>
                                  <w:p w14:paraId="3499EC25">
                                    <w:pPr>
                                      <w:rPr>
                                        <w:rFonts w:ascii="Times New Roman" w:hAnsi="Times New Roman" w:cs="Times New Roman"/>
                                        <w:sz w:val="18"/>
                                        <w:szCs w:val="18"/>
                                      </w:rPr>
                                    </w:pPr>
                                    <w:r>
                                      <w:rPr>
                                        <w:rFonts w:ascii="Times New Roman" w:hAnsi="Times New Roman" w:cs="Times New Roman"/>
                                        <w:sz w:val="18"/>
                                        <w:szCs w:val="18"/>
                                      </w:rPr>
                                      <w:t>N</w:t>
                                    </w:r>
                                  </w:p>
                                </w:txbxContent>
                              </wps:txbx>
                              <wps:bodyPr wrap="square" anchor="t" anchorCtr="0" upright="1"/>
                            </wps:wsp>
                            <wpg:wgp>
                              <wpg:cNvPr id="66" name="组合 175"/>
                              <wpg:cNvGrpSpPr/>
                              <wpg:grpSpPr>
                                <a:xfrm>
                                  <a:off x="1895761" y="217002"/>
                                  <a:ext cx="1260475" cy="518795"/>
                                  <a:chOff x="0" y="0"/>
                                  <a:chExt cx="1260475" cy="518795"/>
                                </a:xfrm>
                                <a:noFill/>
                              </wpg:grpSpPr>
                              <wps:wsp>
                                <wps:cNvPr id="67" name="直接箭头连接符 176"/>
                                <wps:cNvCnPr/>
                                <wps:spPr>
                                  <a:xfrm flipV="1">
                                    <a:off x="314325" y="304800"/>
                                    <a:ext cx="2540" cy="212725"/>
                                  </a:xfrm>
                                  <a:prstGeom prst="straightConnector1">
                                    <a:avLst/>
                                  </a:prstGeom>
                                  <a:grpFill/>
                                  <a:ln w="6350" cap="flat" cmpd="sng">
                                    <a:solidFill>
                                      <a:srgbClr val="000000"/>
                                    </a:solidFill>
                                    <a:prstDash val="dash"/>
                                    <a:miter/>
                                    <a:headEnd type="none" w="med" len="med"/>
                                    <a:tailEnd type="arrow" w="med" len="med"/>
                                  </a:ln>
                                </wps:spPr>
                                <wps:bodyPr/>
                              </wps:wsp>
                              <wps:wsp>
                                <wps:cNvPr id="68" name="文本框 63"/>
                                <wps:cNvSpPr txBox="1"/>
                                <wps:spPr>
                                  <a:xfrm>
                                    <a:off x="0" y="9525"/>
                                    <a:ext cx="660400" cy="288290"/>
                                  </a:xfrm>
                                  <a:prstGeom prst="rect">
                                    <a:avLst/>
                                  </a:prstGeom>
                                  <a:grpFill/>
                                  <a:ln w="6350">
                                    <a:noFill/>
                                  </a:ln>
                                </wps:spPr>
                                <wps:txbx>
                                  <w:txbxContent>
                                    <w:p w14:paraId="2C961E77">
                                      <w:pPr>
                                        <w:rPr>
                                          <w:rFonts w:ascii="Times New Roman" w:hAnsi="Times New Roman" w:cs="Times New Roman"/>
                                          <w:sz w:val="18"/>
                                          <w:szCs w:val="18"/>
                                        </w:rPr>
                                      </w:pPr>
                                      <w:r>
                                        <w:rPr>
                                          <w:rFonts w:ascii="Times New Roman" w:hAnsi="Times New Roman" w:cs="Times New Roman"/>
                                          <w:color w:val="000000" w:themeColor="text1"/>
                                          <w:sz w:val="18"/>
                                          <w:szCs w:val="18"/>
                                          <w14:textFill>
                                            <w14:solidFill>
                                              <w14:schemeClr w14:val="tx1"/>
                                            </w14:solidFill>
                                          </w14:textFill>
                                        </w:rPr>
                                        <w:t>废气G1</w:t>
                                      </w:r>
                                    </w:p>
                                  </w:txbxContent>
                                </wps:txbx>
                                <wps:bodyPr wrap="square" anchor="t" anchorCtr="0" upright="1"/>
                              </wps:wsp>
                              <wps:wsp>
                                <wps:cNvPr id="72" name="直接箭头连接符 212"/>
                                <wps:cNvCnPr/>
                                <wps:spPr>
                                  <a:xfrm flipV="1">
                                    <a:off x="590550" y="295275"/>
                                    <a:ext cx="5715" cy="223520"/>
                                  </a:xfrm>
                                  <a:prstGeom prst="straightConnector1">
                                    <a:avLst/>
                                  </a:prstGeom>
                                  <a:grpFill/>
                                  <a:ln w="6350" cap="flat" cmpd="sng">
                                    <a:solidFill>
                                      <a:srgbClr val="000000"/>
                                    </a:solidFill>
                                    <a:prstDash val="dash"/>
                                    <a:miter/>
                                    <a:headEnd type="none" w="med" len="med"/>
                                    <a:tailEnd type="arrow" w="med" len="med"/>
                                  </a:ln>
                                </wps:spPr>
                                <wps:bodyPr/>
                              </wps:wsp>
                              <wps:wsp>
                                <wps:cNvPr id="73" name="直接箭头连接符 213"/>
                                <wps:cNvCnPr/>
                                <wps:spPr>
                                  <a:xfrm flipH="1" flipV="1">
                                    <a:off x="857250" y="295275"/>
                                    <a:ext cx="1270" cy="219075"/>
                                  </a:xfrm>
                                  <a:prstGeom prst="straightConnector1">
                                    <a:avLst/>
                                  </a:prstGeom>
                                  <a:grpFill/>
                                  <a:ln w="6350" cap="flat" cmpd="sng">
                                    <a:solidFill>
                                      <a:schemeClr val="tx1"/>
                                    </a:solidFill>
                                    <a:prstDash val="dash"/>
                                    <a:miter/>
                                    <a:headEnd type="none" w="med" len="med"/>
                                    <a:tailEnd type="arrow" w="med" len="med"/>
                                  </a:ln>
                                </wps:spPr>
                                <wps:bodyPr/>
                              </wps:wsp>
                              <wps:wsp>
                                <wps:cNvPr id="76" name="文本框 61"/>
                                <wps:cNvSpPr txBox="1"/>
                                <wps:spPr>
                                  <a:xfrm>
                                    <a:off x="695325" y="0"/>
                                    <a:ext cx="565150" cy="304800"/>
                                  </a:xfrm>
                                  <a:prstGeom prst="rect">
                                    <a:avLst/>
                                  </a:prstGeom>
                                  <a:grpFill/>
                                  <a:ln w="6350">
                                    <a:noFill/>
                                  </a:ln>
                                </wps:spPr>
                                <wps:txbx>
                                  <w:txbxContent>
                                    <w:p w14:paraId="36DFF701">
                                      <w:pP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S</w:t>
                                      </w:r>
                                      <w:r>
                                        <w:rPr>
                                          <w:rFonts w:ascii="Times New Roman" w:hAnsi="Times New Roman" w:cs="Times New Roman"/>
                                          <w:color w:val="000000" w:themeColor="text1"/>
                                          <w:position w:val="-5"/>
                                          <w:sz w:val="18"/>
                                          <w:szCs w:val="18"/>
                                          <w:vertAlign w:val="subscript"/>
                                          <w14:textFill>
                                            <w14:solidFill>
                                              <w14:schemeClr w14:val="tx1"/>
                                            </w14:solidFill>
                                          </w14:textFill>
                                        </w:rPr>
                                        <w:t>1</w:t>
                                      </w:r>
                                      <w:r>
                                        <w:rPr>
                                          <w:rFonts w:ascii="Times New Roman" w:hAnsi="Times New Roman" w:cs="Times New Roman"/>
                                          <w:color w:val="000000" w:themeColor="text1"/>
                                          <w:sz w:val="18"/>
                                          <w:szCs w:val="18"/>
                                          <w14:textFill>
                                            <w14:solidFill>
                                              <w14:schemeClr w14:val="tx1"/>
                                            </w14:solidFill>
                                          </w14:textFill>
                                        </w:rPr>
                                        <w:t>、S</w:t>
                                      </w:r>
                                      <w:r>
                                        <w:rPr>
                                          <w:rFonts w:ascii="Times New Roman" w:hAnsi="Times New Roman" w:cs="Times New Roman"/>
                                          <w:color w:val="000000" w:themeColor="text1"/>
                                          <w:position w:val="-5"/>
                                          <w:sz w:val="18"/>
                                          <w:szCs w:val="18"/>
                                          <w:vertAlign w:val="subscript"/>
                                          <w14:textFill>
                                            <w14:solidFill>
                                              <w14:schemeClr w14:val="tx1"/>
                                            </w14:solidFill>
                                          </w14:textFill>
                                        </w:rPr>
                                        <w:t>2</w:t>
                                      </w:r>
                                    </w:p>
                                  </w:txbxContent>
                                </wps:txbx>
                                <wps:bodyPr wrap="square" anchor="t" anchorCtr="0" upright="1"/>
                              </wps:wsp>
                            </wpg:wgp>
                            <wps:wsp>
                              <wps:cNvPr id="83" name="文本框 216"/>
                              <wps:cNvSpPr txBox="1"/>
                              <wps:spPr>
                                <a:xfrm>
                                  <a:off x="0" y="2359025"/>
                                  <a:ext cx="4848225" cy="304800"/>
                                </a:xfrm>
                                <a:prstGeom prst="rect">
                                  <a:avLst/>
                                </a:prstGeom>
                                <a:solidFill>
                                  <a:schemeClr val="lt1"/>
                                </a:solidFill>
                                <a:ln w="6350">
                                  <a:noFill/>
                                </a:ln>
                              </wps:spPr>
                              <wps:txbx>
                                <w:txbxContent>
                                  <w:p w14:paraId="113E96E4">
                                    <w:r>
                                      <w:rPr>
                                        <w:rFonts w:hint="eastAsia" w:ascii="Times New Roman" w:hAnsi="Times New Roman" w:cs="Times New Roman"/>
                                        <w:kern w:val="2"/>
                                        <w:sz w:val="21"/>
                                        <w:szCs w:val="20"/>
                                      </w:rPr>
                                      <w:t>注：G1注塑废气，G2破碎粉尘；N噪声，S1废弃液压油，S2含油废</w:t>
                                    </w:r>
                                    <w:r>
                                      <w:rPr>
                                        <w:rFonts w:hint="eastAsia"/>
                                      </w:rPr>
                                      <w:t>水</w:t>
                                    </w:r>
                                  </w:p>
                                  <w:p w14:paraId="292F5B55"/>
                                </w:txbxContent>
                              </wps:txbx>
                              <wps:bodyPr rot="0" spcFirstLastPara="0" vertOverflow="overflow" horzOverflow="overflow" vert="horz" wrap="square" lIns="91440" tIns="45720" rIns="91440" bIns="45720" numCol="1" spcCol="0" rtlCol="0" fromWordArt="0" anchor="t" anchorCtr="0" forceAA="0" compatLnSpc="1">
                                <a:noAutofit/>
                              </wps:bodyPr>
                            </wps:wsp>
                          </wpc:wpc>
                        </a:graphicData>
                      </a:graphic>
                    </wp:inline>
                  </w:drawing>
                </mc:Choice>
                <mc:Fallback>
                  <w:pict>
                    <v:group id="_x0000_s1026" o:spid="_x0000_s1026" o:spt="203" style="height:216pt;width:407.05pt;" coordsize="5169535,2743200" editas="canvas" o:gfxdata="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">
                      <o:lock v:ext="edit" aspectratio="f"/>
                      <v:shape id="_x0000_s1026" o:spid="_x0000_s1026" style="position:absolute;left:0;top:0;height:2743200;width:5169535;" fillcolor="#FFFFFF" filled="t" stroked="f" coordsize="21600,21600" o:gfxdata="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">
                        <v:fill on="t" focussize="0,0"/>
                        <v:stroke on="f"/>
                        <v:imagedata o:title=""/>
                        <o:lock v:ext="edit" aspectratio="t"/>
                      </v:shape>
                      <v:group id="组合 94" o:spid="_x0000_s1026" o:spt="203" style="position:absolute;left:0;top:646224;height:1498308;width:5169535;" coordsize="5238750,1518920" o:gfxdata="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">
                        <o:lock v:ext="edit" aspectratio="f"/>
                        <v:shape id="文本框 52" o:spid="_x0000_s1026" o:spt="202" type="#_x0000_t202" style="position:absolute;left:0;top:0;height:500183;width:1175678;" fillcolor="#FFFFFF" filled="t" stroked="f" coordsize="21600,21600" o:gfxdata="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CXQv35twAAANoAAAAP&#10;AAAAAAAAAAEAIAAAACIAAABkcnMvZG93bnJldi54bWxQSwECFAAUAAAACACHTuJAMy8FnjsAAAA5&#10;AAAAEAAAAAAAAAABACAAAAAGAQAAZHJzL3NoYXBleG1sLnhtbFBLBQYAAAAABgAGAFsBAACwAwAA&#10;AAA=&#10;">
                          <v:fill on="t" focussize="0,0"/>
                          <v:stroke on="f" weight="0.5pt"/>
                          <v:imagedata o:title=""/>
                          <o:lock v:ext="edit" aspectratio="f"/>
                          <v:textbox>
                            <w:txbxContent>
                              <w:p w14:paraId="3525E51A">
                                <w:pPr>
                                  <w:rPr>
                                    <w:rFonts w:ascii="黑体" w:hAnsi="黑体" w:cs="黑体"/>
                                    <w:szCs w:val="21"/>
                                  </w:rPr>
                                </w:pPr>
                                <w:r>
                                  <w:rPr>
                                    <w:rFonts w:hint="eastAsia" w:ascii="Times New Roman" w:hAnsi="Times New Roman" w:eastAsia="黑体" w:cs="黑体"/>
                                    <w:kern w:val="2"/>
                                    <w:sz w:val="21"/>
                                    <w:szCs w:val="21"/>
                                  </w:rPr>
                                  <w:t>ASA、</w:t>
                                </w:r>
                                <w:r>
                                  <w:rPr>
                                    <w:rFonts w:ascii="Times New Roman" w:hAnsi="Times New Roman" w:eastAsia="黑体" w:cs="黑体"/>
                                    <w:kern w:val="2"/>
                                    <w:sz w:val="21"/>
                                    <w:szCs w:val="21"/>
                                  </w:rPr>
                                  <w:t>AES</w:t>
                                </w:r>
                                <w:r>
                                  <w:rPr>
                                    <w:rFonts w:hint="eastAsia" w:ascii="Times New Roman" w:hAnsi="Times New Roman" w:eastAsia="黑体" w:cs="黑体"/>
                                    <w:kern w:val="2"/>
                                    <w:sz w:val="21"/>
                                    <w:szCs w:val="21"/>
                                  </w:rPr>
                                  <w:t>等塑料粒子和色母粒</w:t>
                                </w:r>
                              </w:p>
                            </w:txbxContent>
                          </v:textbox>
                        </v:shape>
                        <v:shape id="直接箭头连接符 97" o:spid="_x0000_s1026" o:spt="32" type="#_x0000_t32" style="position:absolute;left:1133475;top:266700;height:0;width:247650;" filled="f" stroked="t" coordsize="21600,21600" o:gfxdata="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l7YM+8AAAA&#10;2wAAAA8AAAAAAAAAAQAgAAAAIgAAAGRycy9kb3ducmV2LnhtbFBLAQIUABQAAAAIAIdO4kAzLwWe&#10;OwAAADkAAAAQAAAAAAAAAAEAIAAAAAsBAABkcnMvc2hhcGV4bWwueG1sUEsFBgAAAAAGAAYAWwEA&#10;ALUDAAAAAA==&#10;">
                          <v:fill on="f" focussize="0,0"/>
                          <v:stroke weight="0.5pt" color="#000000" joinstyle="miter" endarrow="block"/>
                          <v:imagedata o:title=""/>
                          <o:lock v:ext="edit" aspectratio="f"/>
                        </v:shape>
                        <v:shape id="文本框 53" o:spid="_x0000_s1026" o:spt="202" type="#_x0000_t202" style="position:absolute;left:1381125;top:123825;height:293370;width:506096;" fillcolor="#FFFFFF" filled="t" stroked="t" coordsize="21600,21600" o:gfxdata="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">
                          <v:fill on="t" focussize="0,0"/>
                          <v:stroke weight="0.5pt" color="#000000" joinstyle="miter"/>
                          <v:imagedata o:title=""/>
                          <o:lock v:ext="edit" aspectratio="f"/>
                          <v:textbox>
                            <w:txbxContent>
                              <w:p w14:paraId="7AC9642A">
                                <w:pPr>
                                  <w:rPr>
                                    <w:rFonts w:ascii="Times New Roman" w:hAnsi="Times New Roman" w:eastAsia="黑体" w:cs="黑体"/>
                                    <w:kern w:val="2"/>
                                    <w:sz w:val="21"/>
                                    <w:szCs w:val="21"/>
                                  </w:rPr>
                                </w:pPr>
                                <w:r>
                                  <w:rPr>
                                    <w:rFonts w:hint="eastAsia" w:ascii="Times New Roman" w:hAnsi="Times New Roman" w:eastAsia="黑体" w:cs="黑体"/>
                                    <w:kern w:val="2"/>
                                    <w:sz w:val="21"/>
                                    <w:szCs w:val="21"/>
                                  </w:rPr>
                                  <w:t>投料</w:t>
                                </w:r>
                              </w:p>
                            </w:txbxContent>
                          </v:textbox>
                        </v:shape>
                        <v:shape id="文本框 54" o:spid="_x0000_s1026" o:spt="202" type="#_x0000_t202" style="position:absolute;left:2157095;top:109220;height:292100;width:809625;" fillcolor="#FFFFFF" filled="t" stroked="t" coordsize="21600,21600" o:gfxdata="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">
                          <v:fill on="t" focussize="0,0"/>
                          <v:stroke weight="0.5pt" color="#000000" joinstyle="miter"/>
                          <v:imagedata o:title=""/>
                          <o:lock v:ext="edit" aspectratio="f"/>
                          <v:textbox>
                            <w:txbxContent>
                              <w:p w14:paraId="00C068FF">
                                <w:pPr>
                                  <w:rPr>
                                    <w:rFonts w:ascii="Times New Roman" w:hAnsi="Times New Roman" w:eastAsia="黑体" w:cs="黑体"/>
                                    <w:kern w:val="2"/>
                                    <w:sz w:val="21"/>
                                    <w:szCs w:val="21"/>
                                  </w:rPr>
                                </w:pPr>
                                <w:r>
                                  <w:rPr>
                                    <w:rFonts w:hint="eastAsia" w:ascii="Times New Roman" w:hAnsi="Times New Roman" w:eastAsia="黑体" w:cs="黑体"/>
                                    <w:kern w:val="2"/>
                                    <w:sz w:val="21"/>
                                    <w:szCs w:val="21"/>
                                  </w:rPr>
                                  <w:t>注塑成型</w:t>
                                </w:r>
                              </w:p>
                            </w:txbxContent>
                          </v:textbox>
                        </v:shape>
                        <v:shape id="直接箭头连接符 120" o:spid="_x0000_s1026" o:spt="32" type="#_x0000_t32" style="position:absolute;left:1895475;top:276224;flip:y;height:635;width:260350;" filled="f" stroked="t" coordsize="21600,21600" o:gfxdata="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tv/5m8AAAA&#10;2wAAAA8AAAAAAAAAAQAgAAAAIgAAAGRycy9kb3ducmV2LnhtbFBLAQIUABQAAAAIAIdO4kAzLwWe&#10;OwAAADkAAAAQAAAAAAAAAAEAIAAAAAsBAABkcnMvc2hhcGV4bWwueG1sUEsFBgAAAAAGAAYAWwEA&#10;ALUDAAAAAA==&#10;">
                          <v:fill on="f" focussize="0,0"/>
                          <v:stroke weight="0.5pt" color="#000000" joinstyle="miter" endarrow="block"/>
                          <v:imagedata o:title=""/>
                          <o:lock v:ext="edit" aspectratio="f"/>
                        </v:shape>
                        <v:shape id="直接箭头连接符 123" o:spid="_x0000_s1026" o:spt="32" type="#_x0000_t32" style="position:absolute;left:2962275;top:237490;height:635;width:236220;" filled="f" stroked="t" coordsize="21600,21600" o:gfxdata="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p3l0gugAAANsA&#10;AAAPAAAAAAAAAAEAIAAAACIAAABkcnMvZG93bnJldi54bWxQSwECFAAUAAAACACHTuJAMy8FnjsA&#10;AAA5AAAAEAAAAAAAAAABACAAAAAJAQAAZHJzL3NoYXBleG1sLnhtbFBLBQYAAAAABgAGAFsBAACz&#10;AwAAAAA=&#10;">
                          <v:fill on="f" focussize="0,0"/>
                          <v:stroke weight="0.5pt" color="#000000" joinstyle="miter" endarrow="block"/>
                          <v:imagedata o:title=""/>
                          <o:lock v:ext="edit" aspectratio="f"/>
                        </v:shape>
                        <v:shape id="文本框 55" o:spid="_x0000_s1026" o:spt="202" type="#_x0000_t202" style="position:absolute;left:3185795;top:109855;height:264159;width:523240;" fillcolor="#FFFFFF" filled="t" stroked="t" coordsize="21600,21600" o:gfxdata="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cx0aUrUAAADbAAAADwAA&#10;AAAAAAABACAAAAAiAAAAZHJzL2Rvd25yZXYueG1sUEsBAhQAFAAAAAgAh07iQDMvBZ47AAAAOQAA&#10;ABAAAAAAAAAAAQAgAAAABAEAAGRycy9zaGFwZXhtbC54bWxQSwUGAAAAAAYABgBbAQAArgMAAAAA&#10;">
                          <v:fill on="t" focussize="0,0"/>
                          <v:stroke weight="0.5pt" color="#000000" joinstyle="miter"/>
                          <v:imagedata o:title=""/>
                          <o:lock v:ext="edit" aspectratio="f"/>
                          <v:textbox>
                            <w:txbxContent>
                              <w:p w14:paraId="45BE8460">
                                <w:pPr>
                                  <w:rPr>
                                    <w:rFonts w:ascii="Times New Roman" w:hAnsi="Times New Roman" w:eastAsia="黑体" w:cs="黑体"/>
                                    <w:kern w:val="2"/>
                                    <w:sz w:val="21"/>
                                    <w:szCs w:val="21"/>
                                  </w:rPr>
                                </w:pPr>
                                <w:r>
                                  <w:rPr>
                                    <w:rFonts w:hint="eastAsia" w:ascii="Times New Roman" w:hAnsi="Times New Roman" w:eastAsia="黑体" w:cs="黑体"/>
                                    <w:kern w:val="2"/>
                                    <w:sz w:val="21"/>
                                    <w:szCs w:val="21"/>
                                  </w:rPr>
                                  <w:t>修边</w:t>
                                </w:r>
                              </w:p>
                            </w:txbxContent>
                          </v:textbox>
                        </v:shape>
                        <v:shape id="直接箭头连接符 128" o:spid="_x0000_s1026" o:spt="32" type="#_x0000_t32" style="position:absolute;left:3705225;top:234950;height:4445;width:292735;" filled="f" stroked="t" coordsize="21600,21600" o:gfxdata="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cNbMm8AAAA&#10;2wAAAA8AAAAAAAAAAQAgAAAAIgAAAGRycy9kb3ducmV2LnhtbFBLAQIUABQAAAAIAIdO4kAzLwWe&#10;OwAAADkAAAAQAAAAAAAAAAEAIAAAAAsBAABkcnMvc2hhcGV4bWwueG1sUEsFBgAAAAAGAAYAWwEA&#10;ALUDAAAAAA==&#10;">
                          <v:fill on="f" focussize="0,0"/>
                          <v:stroke weight="0.5pt" color="#000000" joinstyle="miter" endarrow="block"/>
                          <v:imagedata o:title=""/>
                          <o:lock v:ext="edit" aspectratio="f"/>
                        </v:shape>
                        <v:shape id="文本框 56" o:spid="_x0000_s1026" o:spt="202" type="#_x0000_t202" style="position:absolute;left:3964616;top:80467;height:257494;width:491636;" fillcolor="#FFFFFF" filled="t" stroked="t" coordsize="21600,21600" o:gfxdata="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bc4ru7UAAADbAAAADwAA&#10;AAAAAAABACAAAAAiAAAAZHJzL2Rvd25yZXYueG1sUEsBAhQAFAAAAAgAh07iQDMvBZ47AAAAOQAA&#10;ABAAAAAAAAAAAQAgAAAABAEAAGRycy9zaGFwZXhtbC54bWxQSwUGAAAAAAYABgBbAQAArgMAAAAA&#10;">
                          <v:fill on="t" focussize="0,0"/>
                          <v:stroke weight="0.5pt" color="#000000" joinstyle="miter"/>
                          <v:imagedata o:title=""/>
                          <o:lock v:ext="edit" aspectratio="f"/>
                          <v:textbox>
                            <w:txbxContent>
                              <w:p w14:paraId="6360C0C6">
                                <w:pPr>
                                  <w:jc w:val="center"/>
                                  <w:rPr>
                                    <w:rFonts w:hAnsi="黑体" w:eastAsia="黑体" w:cs="黑体"/>
                                    <w:szCs w:val="21"/>
                                  </w:rPr>
                                </w:pPr>
                                <w:r>
                                  <w:rPr>
                                    <w:rFonts w:hint="eastAsia" w:ascii="Times New Roman" w:hAnsi="Times New Roman" w:eastAsia="黑体" w:cs="黑体"/>
                                    <w:kern w:val="2"/>
                                    <w:sz w:val="21"/>
                                    <w:szCs w:val="21"/>
                                  </w:rPr>
                                  <w:t>检验</w:t>
                                </w:r>
                              </w:p>
                            </w:txbxContent>
                          </v:textbox>
                        </v:shape>
                        <v:shape id="文本框 57" o:spid="_x0000_s1026" o:spt="202" type="#_x0000_t202" style="position:absolute;left:4689199;top:90767;height:257494;width:539898;" fillcolor="#FFFFFF" filled="t" stroked="t" coordsize="21600,21600" o:gfxdata="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">
                          <v:fill on="t" focussize="0,0"/>
                          <v:stroke weight="0.5pt" color="#000000" joinstyle="miter"/>
                          <v:imagedata o:title=""/>
                          <o:lock v:ext="edit" aspectratio="f"/>
                          <v:textbox>
                            <w:txbxContent>
                              <w:p w14:paraId="00B209FB">
                                <w:pPr>
                                  <w:jc w:val="center"/>
                                  <w:rPr>
                                    <w:rFonts w:hAnsi="黑体" w:eastAsia="黑体" w:cs="黑体"/>
                                    <w:szCs w:val="21"/>
                                  </w:rPr>
                                </w:pPr>
                                <w:r>
                                  <w:rPr>
                                    <w:rFonts w:hint="eastAsia" w:ascii="Times New Roman" w:hAnsi="Times New Roman" w:eastAsia="黑体" w:cs="黑体"/>
                                    <w:kern w:val="2"/>
                                    <w:sz w:val="21"/>
                                    <w:szCs w:val="21"/>
                                  </w:rPr>
                                  <w:t>外售</w:t>
                                </w:r>
                              </w:p>
                            </w:txbxContent>
                          </v:textbox>
                        </v:shape>
                        <v:shape id="直接箭头连接符 132" o:spid="_x0000_s1026" o:spt="32" type="#_x0000_t32" style="position:absolute;left:4476750;top:227329;flip:y;height:4446;width:221615;" filled="f" stroked="t" coordsize="21600,21600" o:gfxdata="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6nQ7IvQAA&#10;ANsAAAAPAAAAAAAAAAEAIAAAACIAAABkcnMvZG93bnJldi54bWxQSwECFAAUAAAACACHTuJAMy8F&#10;njsAAAA5AAAAEAAAAAAAAAABACAAAAAMAQAAZHJzL3NoYXBleG1sLnhtbFBLBQYAAAAABgAGAFsB&#10;AAC2AwAAAAA=&#10;">
                          <v:fill on="f" focussize="0,0"/>
                          <v:stroke weight="0.5pt" color="#000000" joinstyle="miter" endarrow="block"/>
                          <v:imagedata o:title=""/>
                          <o:lock v:ext="edit" aspectratio="f"/>
                        </v:shape>
                        <v:shape id="文本框 41" o:spid="_x0000_s1026" o:spt="202" type="#_x0000_t202" style="position:absolute;left:4019550;top:400049;height:304800;width:678816;" fillcolor="#FFFFFF" filled="t" stroked="f" coordsize="21600,21600" o:gfxdata="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KkJb57sAAADb&#10;AAAADwAAAAAAAAABACAAAAAiAAAAZHJzL2Rvd25yZXYueG1sUEsBAhQAFAAAAAgAh07iQDMvBZ47&#10;AAAAOQAAABAAAAAAAAAAAQAgAAAACgEAAGRycy9zaGFwZXhtbC54bWxQSwUGAAAAAAYABgBbAQAA&#10;tAMAAAAA&#10;">
                          <v:fill on="t" focussize="0,0"/>
                          <v:stroke on="f" weight="0.5pt"/>
                          <v:imagedata o:title=""/>
                          <o:lock v:ext="edit" aspectratio="f"/>
                          <v:textbox>
                            <w:txbxContent>
                              <w:p w14:paraId="26E0CFE6">
                                <w:pPr>
                                  <w:jc w:val="center"/>
                                  <w:rPr>
                                    <w:rFonts w:hAnsi="黑体" w:eastAsia="黑体" w:cs="黑体"/>
                                    <w:sz w:val="18"/>
                                    <w:szCs w:val="18"/>
                                  </w:rPr>
                                </w:pPr>
                                <w:r>
                                  <w:rPr>
                                    <w:rFonts w:hint="eastAsia" w:hAnsi="黑体" w:eastAsia="黑体" w:cs="黑体"/>
                                    <w:sz w:val="18"/>
                                    <w:szCs w:val="18"/>
                                  </w:rPr>
                                  <w:t>不合格品</w:t>
                                </w:r>
                              </w:p>
                            </w:txbxContent>
                          </v:textbox>
                        </v:shape>
                        <v:shape id="文本框 34" o:spid="_x0000_s1026" o:spt="202" type="#_x0000_t202" style="position:absolute;left:3571875;top:809625;height:262255;width:667385;" fillcolor="#FFFFFF" filled="t" stroked="t" coordsize="21600,21600" o:gfxdata="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MJK1uy2AAAA2wAAAA8A&#10;AAAAAAAAAQAgAAAAIgAAAGRycy9kb3ducmV2LnhtbFBLAQIUABQAAAAIAIdO4kAzLwWeOwAAADkA&#10;AAAQAAAAAAAAAAEAIAAAAAUBAABkcnMvc2hhcGV4bWwueG1sUEsFBgAAAAAGAAYAWwEAAK8DAAAA&#10;AA==&#10;">
                          <v:fill on="t" focussize="0,0"/>
                          <v:stroke weight="0.5pt" color="#000000" joinstyle="miter"/>
                          <v:imagedata o:title=""/>
                          <o:lock v:ext="edit" aspectratio="f"/>
                          <v:textbox>
                            <w:txbxContent>
                              <w:p w14:paraId="6E802CB4">
                                <w:pPr>
                                  <w:jc w:val="center"/>
                                  <w:rPr>
                                    <w:rFonts w:ascii="Times New Roman" w:hAnsi="Times New Roman" w:eastAsia="黑体" w:cs="黑体"/>
                                    <w:kern w:val="2"/>
                                    <w:sz w:val="21"/>
                                    <w:szCs w:val="21"/>
                                  </w:rPr>
                                </w:pPr>
                                <w:r>
                                  <w:rPr>
                                    <w:rFonts w:hint="eastAsia" w:ascii="Times New Roman" w:hAnsi="Times New Roman" w:eastAsia="黑体" w:cs="黑体"/>
                                    <w:kern w:val="2"/>
                                    <w:sz w:val="21"/>
                                    <w:szCs w:val="21"/>
                                  </w:rPr>
                                  <w:t>破碎</w:t>
                                </w:r>
                              </w:p>
                            </w:txbxContent>
                          </v:textbox>
                        </v:shape>
                        <v:shape id="文本框 37" o:spid="_x0000_s1026" o:spt="202" type="#_x0000_t202" style="position:absolute;left:2400300;top:704849;height:264160;width:566420;" filled="f" stroked="f" coordsize="21600,21600" o:gfxdata="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nOFPr4A&#10;AADbAAAADwAAAAAAAAABACAAAAAiAAAAZHJzL2Rvd25yZXYueG1sUEsBAhQAFAAAAAgAh07iQDMv&#10;BZ47AAAAOQAAABAAAAAAAAAAAQAgAAAADQEAAGRycy9zaGFwZXhtbC54bWxQSwUGAAAAAAYABgBb&#10;AQAAtwMAAAAA&#10;">
                          <v:fill on="f" focussize="0,0"/>
                          <v:stroke on="f" weight="0.5pt"/>
                          <v:imagedata o:title=""/>
                          <o:lock v:ext="edit" aspectratio="f"/>
                          <v:textbox>
                            <w:txbxContent>
                              <w:p w14:paraId="19FDB099">
                                <w:pPr>
                                  <w:rPr>
                                    <w:rFonts w:hAnsi="黑体" w:eastAsia="黑体" w:cs="黑体"/>
                                    <w:sz w:val="18"/>
                                    <w:szCs w:val="18"/>
                                  </w:rPr>
                                </w:pPr>
                                <w:r>
                                  <w:rPr>
                                    <w:rFonts w:hint="eastAsia" w:hAnsi="黑体" w:eastAsia="黑体" w:cs="黑体"/>
                                    <w:sz w:val="18"/>
                                    <w:szCs w:val="18"/>
                                  </w:rPr>
                                  <w:t>回用</w:t>
                                </w:r>
                              </w:p>
                            </w:txbxContent>
                          </v:textbox>
                        </v:shape>
                        <v:shape id="文本框 40" o:spid="_x0000_s1026" o:spt="202" type="#_x0000_t202" style="position:absolute;left:3048000;top:400049;height:409575;width:723900;" fillcolor="#FFFFFF" filled="t" stroked="f" coordsize="21600,21600" o:gfxdata="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NCgyzm5AAAA2wAA&#10;AA8AAAAAAAAAAQAgAAAAIgAAAGRycy9kb3ducmV2LnhtbFBLAQIUABQAAAAIAIdO4kAzLwWeOwAA&#10;ADkAAAAQAAAAAAAAAAEAIAAAAAgBAABkcnMvc2hhcGV4bWwueG1sUEsFBgAAAAAGAAYAWwEAALID&#10;AAAAAA==&#10;">
                          <v:fill on="t" focussize="0,0"/>
                          <v:stroke on="f" weight="0.5pt"/>
                          <v:imagedata o:title=""/>
                          <o:lock v:ext="edit" aspectratio="f"/>
                          <v:textbox>
                            <w:txbxContent>
                              <w:p w14:paraId="467B41CC">
                                <w:pPr>
                                  <w:jc w:val="center"/>
                                  <w:rPr>
                                    <w:rFonts w:hAnsi="黑体" w:eastAsia="黑体" w:cs="黑体"/>
                                    <w:sz w:val="18"/>
                                    <w:szCs w:val="18"/>
                                  </w:rPr>
                                </w:pPr>
                                <w:r>
                                  <w:rPr>
                                    <w:rFonts w:hint="eastAsia" w:hAnsi="黑体" w:eastAsia="黑体" w:cs="黑体"/>
                                    <w:sz w:val="18"/>
                                    <w:szCs w:val="18"/>
                                  </w:rPr>
                                  <w:t>废边角料</w:t>
                                </w:r>
                              </w:p>
                            </w:txbxContent>
                          </v:textbox>
                        </v:shape>
                        <v:line id="直接连接符 143" o:spid="_x0000_s1026" o:spt="20" style="position:absolute;left:1647825;top:942975;flip:x;height:3175;width:1921510;" filled="f" stroked="t" coordsize="21600,21600" o:gfxdata="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H8191+5AAAA2wAA&#10;AA8AAAAAAAAAAQAgAAAAIgAAAGRycy9kb3ducmV2LnhtbFBLAQIUABQAAAAIAIdO4kAzLwWeOwAA&#10;ADkAAAAQAAAAAAAAAAEAIAAAAAgBAABkcnMvc2hhcGV4bWwueG1sUEsFBgAAAAAGAAYAWwEAALID&#10;AAAAAA==&#10;">
                          <v:fill on="f" focussize="0,0"/>
                          <v:stroke weight="0.5pt" color="#000000" joinstyle="miter" dashstyle="dash"/>
                          <v:imagedata o:title=""/>
                          <o:lock v:ext="edit" aspectratio="f"/>
                        </v:line>
                        <v:shape id="直接箭头连接符 144" o:spid="_x0000_s1026" o:spt="32" type="#_x0000_t32" style="position:absolute;left:1647825;top:409575;flip:y;height:538479;width:634;" filled="f" stroked="t" coordsize="21600,21600" o:gfxdata="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y2p9zvQAA&#10;ANsAAAAPAAAAAAAAAAEAIAAAACIAAABkcnMvZG93bnJldi54bWxQSwECFAAUAAAACACHTuJAMy8F&#10;njsAAAA5AAAAEAAAAAAAAAABACAAAAAMAQAAZHJzL3NoYXBleG1sLnhtbFBLBQYAAAAABgAGAFsB&#10;AAC2AwAAAAA=&#10;">
                          <v:fill on="f" focussize="0,0"/>
                          <v:stroke weight="0.5pt" color="#000000" joinstyle="miter" dashstyle="dash" endarrow="block"/>
                          <v:imagedata o:title=""/>
                          <o:lock v:ext="edit" aspectratio="f"/>
                        </v:shape>
                        <v:shape id="文本框 29" o:spid="_x0000_s1026" o:spt="202" type="#_x0000_t202" style="position:absolute;left:3810000;top:1257299;height:261621;width:365125;" fillcolor="#FFFFFF" filled="t" stroked="f" coordsize="21600,21600" o:gfxdata="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">
                          <v:fill on="t" focussize="0,0"/>
                          <v:stroke on="f" weight="0.5pt"/>
                          <v:imagedata o:title=""/>
                          <o:lock v:ext="edit" aspectratio="f"/>
                          <v:textbox>
                            <w:txbxContent>
                              <w:p w14:paraId="4345654D">
                                <w:pPr>
                                  <w:rPr>
                                    <w:rFonts w:ascii="Times New Roman" w:hAnsi="Times New Roman" w:cs="Times New Roman"/>
                                    <w:szCs w:val="21"/>
                                  </w:rPr>
                                </w:pPr>
                                <w:r>
                                  <w:rPr>
                                    <w:rFonts w:ascii="Times New Roman" w:hAnsi="Times New Roman" w:cs="Times New Roman"/>
                                    <w:szCs w:val="21"/>
                                  </w:rPr>
                                  <w:t>N</w:t>
                                </w:r>
                              </w:p>
                            </w:txbxContent>
                          </v:textbox>
                        </v:shape>
                        <v:shape id="直接箭头连接符 146" o:spid="_x0000_s1026" o:spt="32" type="#_x0000_t32" style="position:absolute;left:3638550;top:371475;height:445770;width:0;" filled="f" stroked="t" coordsize="21600,21600" o:gfxdata="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yIfWjvQAA&#10;ANsAAAAPAAAAAAAAAAEAIAAAACIAAABkcnMvZG93bnJldi54bWxQSwECFAAUAAAACACHTuJAMy8F&#10;njsAAAA5AAAAEAAAAAAAAAABACAAAAAMAQAAZHJzL3NoYXBleG1sLnhtbFBLBQYAAAAABgAGAFsB&#10;AAC2AwAAAAA=&#10;">
                          <v:fill on="f" focussize="0,0"/>
                          <v:stroke weight="0.5pt" color="#000000" joinstyle="miter" dashstyle="dash" endarrow="block"/>
                          <v:imagedata o:title=""/>
                          <o:lock v:ext="edit" aspectratio="f"/>
                        </v:shape>
                        <v:shape id="直接箭头连接符 147" o:spid="_x0000_s1026" o:spt="32" type="#_x0000_t32" style="position:absolute;left:4105275;top:342900;height:467994;width:0;" filled="f" stroked="t" coordsize="21600,21600" o:gfxdata="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C82vUvQAA&#10;ANsAAAAPAAAAAAAAAAEAIAAAACIAAABkcnMvZG93bnJldi54bWxQSwECFAAUAAAACACHTuJAMy8F&#10;njsAAAA5AAAAEAAAAAAAAAABACAAAAAMAQAAZHJzL3NoYXBleG1sLnhtbFBLBQYAAAAABgAGAFsB&#10;AAC2AwAAAAA=&#10;">
                          <v:fill on="f" focussize="0,0"/>
                          <v:stroke weight="0.5pt" color="#000000" joinstyle="miter" dashstyle="dash" endarrow="block"/>
                          <v:imagedata o:title=""/>
                          <o:lock v:ext="edit" aspectratio="f"/>
                        </v:shape>
                        <v:shape id="直接箭头连接符 148" o:spid="_x0000_s1026" o:spt="32" type="#_x0000_t32" style="position:absolute;left:3933825;top:1066800;height:230505;width:0;" filled="f" stroked="t" coordsize="21600,21600" o:gfxdata="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bb/OT74A&#10;AADbAAAADwAAAAAAAAABACAAAAAiAAAAZHJzL2Rvd25yZXYueG1sUEsBAhQAFAAAAAgAh07iQDMv&#10;BZ47AAAAOQAAABAAAAAAAAAAAQAgAAAADQEAAGRycy9zaGFwZXhtbC54bWxQSwUGAAAAAAYABgBb&#10;AQAAtwMAAAAA&#10;">
                          <v:fill on="f" focussize="0,0"/>
                          <v:stroke weight="0.5pt" color="#000000" joinstyle="miter" dashstyle="dash" endarrow="block"/>
                          <v:imagedata o:title=""/>
                          <o:lock v:ext="edit" aspectratio="f"/>
                        </v:shape>
                        <v:shape id="直接箭头连接符 149" o:spid="_x0000_s1026" o:spt="32" type="#_x0000_t32" style="position:absolute;left:4238625;top:933450;flip:y;height:0;width:361315;" filled="f" stroked="t" coordsize="21600,21600" o:gfxdata="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Tugn+L4A&#10;AADbAAAADwAAAAAAAAABACAAAAAiAAAAZHJzL2Rvd25yZXYueG1sUEsBAhQAFAAAAAgAh07iQDMv&#10;BZ47AAAAOQAAABAAAAAAAAAAAQAgAAAADQEAAGRycy9zaGFwZXhtbC54bWxQSwUGAAAAAAYABgBb&#10;AQAAtwMAAAAA&#10;">
                          <v:fill on="f" focussize="0,0"/>
                          <v:stroke weight="0.5pt" color="#000000 [3213]" miterlimit="8" joinstyle="miter" dashstyle="dash" endarrow="open"/>
                          <v:imagedata o:title=""/>
                          <o:lock v:ext="edit" aspectratio="f"/>
                        </v:shape>
                        <v:shape id="文本框 29" o:spid="_x0000_s1026" o:spt="202" type="#_x0000_t202" style="position:absolute;left:4600575;top:800100;height:271780;width:638175;" fillcolor="#FFFFFF" filled="t" stroked="f" coordsize="21600,21600" o:gfxdata="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Lwo4ie2AAAA2wAAAA8A&#10;AAAAAAAAAQAgAAAAIgAAAGRycy9kb3ducmV2LnhtbFBLAQIUABQAAAAIAIdO4kAzLwWeOwAAADkA&#10;AAAQAAAAAAAAAAEAIAAAAAUBAABkcnMvc2hhcGV4bWwueG1sUEsFBgAAAAAGAAYAWwEAAK8DAAAA&#10;AA==&#10;">
                          <v:fill on="t" focussize="0,0"/>
                          <v:stroke on="f" weight="0.5pt"/>
                          <v:imagedata o:title=""/>
                          <o:lock v:ext="edit" aspectratio="f"/>
                          <v:textbox>
                            <w:txbxContent>
                              <w:p w14:paraId="77128BDD">
                                <w:pPr>
                                  <w:rPr>
                                    <w:szCs w:val="21"/>
                                  </w:rPr>
                                </w:pPr>
                                <w:r>
                                  <w:rPr>
                                    <w:rFonts w:hint="eastAsia"/>
                                    <w:sz w:val="18"/>
                                    <w:szCs w:val="18"/>
                                  </w:rPr>
                                  <w:t>废气</w:t>
                                </w:r>
                                <w:r>
                                  <w:rPr>
                                    <w:sz w:val="18"/>
                                    <w:szCs w:val="18"/>
                                  </w:rPr>
                                  <w:t>G2</w:t>
                                </w:r>
                              </w:p>
                            </w:txbxContent>
                          </v:textbox>
                        </v:shape>
                      </v:group>
                      <v:shape id="文本框 62" o:spid="_x0000_s1026" o:spt="202" type="#_x0000_t202" style="position:absolute;left:2401570;top:274320;height:280670;width:332105;" fillcolor="#FFFFFF" filled="t" stroked="f" coordsize="21600,21600" o:gfxdata="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DAfQKLSAAAABQEA&#10;AA8AAAAAAAAAAQAgAAAAIgAAAGRycy9kb3ducmV2LnhtbFBLAQIUABQAAAAIAIdO4kAj60dg5wEA&#10;ALMDAAAOAAAAAAAAAAEAIAAAACEBAABkcnMvZTJvRG9jLnhtbFBLBQYAAAAABgAGAFkBAAB6BQAA&#10;AAA=&#10;">
                        <v:fill on="t" focussize="0,0"/>
                        <v:stroke on="f" weight="0.5pt"/>
                        <v:imagedata o:title=""/>
                        <o:lock v:ext="edit" aspectratio="f"/>
                        <v:textbox>
                          <w:txbxContent>
                            <w:p w14:paraId="3499EC25">
                              <w:pPr>
                                <w:rPr>
                                  <w:rFonts w:ascii="Times New Roman" w:hAnsi="Times New Roman" w:cs="Times New Roman"/>
                                  <w:sz w:val="18"/>
                                  <w:szCs w:val="18"/>
                                </w:rPr>
                              </w:pPr>
                              <w:r>
                                <w:rPr>
                                  <w:rFonts w:ascii="Times New Roman" w:hAnsi="Times New Roman" w:cs="Times New Roman"/>
                                  <w:sz w:val="18"/>
                                  <w:szCs w:val="18"/>
                                </w:rPr>
                                <w:t>N</w:t>
                              </w:r>
                            </w:p>
                          </w:txbxContent>
                        </v:textbox>
                      </v:shape>
                      <v:group id="组合 175" o:spid="_x0000_s1026" o:spt="203" style="position:absolute;left:1895761;top:217002;height:518795;width:1260475;" coordsize="1260475,518795" o:gfxdata="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">
                        <o:lock v:ext="edit" aspectratio="f"/>
                        <v:shape id="直接箭头连接符 176" o:spid="_x0000_s1026" o:spt="32" type="#_x0000_t32" style="position:absolute;left:314325;top:304800;flip:y;height:212725;width:2540;" filled="t" stroked="t" coordsize="21600,21600" o:gfxdata="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BWczK8AAAA&#10;2wAAAA8AAAAAAAAAAQAgAAAAIgAAAGRycy9kb3ducmV2LnhtbFBLAQIUABQAAAAIAIdO4kAzLwWe&#10;OwAAADkAAAAQAAAAAAAAAAEAIAAAAAsBAABkcnMvc2hhcGV4bWwueG1sUEsFBgAAAAAGAAYAWwEA&#10;ALUDAAAAAA==&#10;">
                          <v:fill on="t" focussize="0,0"/>
                          <v:stroke weight="0.5pt" color="#000000" joinstyle="miter" dashstyle="dash" endarrow="open"/>
                          <v:imagedata o:title=""/>
                          <o:lock v:ext="edit" aspectratio="f"/>
                        </v:shape>
                        <v:shape id="文本框 63" o:spid="_x0000_s1026" o:spt="202" type="#_x0000_t202" style="position:absolute;left:0;top:9525;height:288290;width:660400;" filled="t" stroked="f" coordsize="21600,21600" o:gfxdata="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">
                          <v:fill on="t" focussize="0,0"/>
                          <v:stroke on="f" weight="0.5pt"/>
                          <v:imagedata o:title=""/>
                          <o:lock v:ext="edit" aspectratio="f"/>
                          <v:textbox>
                            <w:txbxContent>
                              <w:p w14:paraId="2C961E77">
                                <w:pPr>
                                  <w:rPr>
                                    <w:rFonts w:ascii="Times New Roman" w:hAnsi="Times New Roman" w:cs="Times New Roman"/>
                                    <w:sz w:val="18"/>
                                    <w:szCs w:val="18"/>
                                  </w:rPr>
                                </w:pPr>
                                <w:r>
                                  <w:rPr>
                                    <w:rFonts w:ascii="Times New Roman" w:hAnsi="Times New Roman" w:cs="Times New Roman"/>
                                    <w:color w:val="000000" w:themeColor="text1"/>
                                    <w:sz w:val="18"/>
                                    <w:szCs w:val="18"/>
                                    <w14:textFill>
                                      <w14:solidFill>
                                        <w14:schemeClr w14:val="tx1"/>
                                      </w14:solidFill>
                                    </w14:textFill>
                                  </w:rPr>
                                  <w:t>废气G1</w:t>
                                </w:r>
                              </w:p>
                            </w:txbxContent>
                          </v:textbox>
                        </v:shape>
                        <v:shape id="直接箭头连接符 212" o:spid="_x0000_s1026" o:spt="32" type="#_x0000_t32" style="position:absolute;left:590550;top:295275;flip:y;height:223520;width:5715;" filled="t" stroked="t" coordsize="21600,21600" o:gfxdata="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X4Rne8AAAA&#10;2wAAAA8AAAAAAAAAAQAgAAAAIgAAAGRycy9kb3ducmV2LnhtbFBLAQIUABQAAAAIAIdO4kAzLwWe&#10;OwAAADkAAAAQAAAAAAAAAAEAIAAAAAsBAABkcnMvc2hhcGV4bWwueG1sUEsFBgAAAAAGAAYAWwEA&#10;ALUDAAAAAA==&#10;">
                          <v:fill on="t" focussize="0,0"/>
                          <v:stroke weight="0.5pt" color="#000000" joinstyle="miter" dashstyle="dash" endarrow="open"/>
                          <v:imagedata o:title=""/>
                          <o:lock v:ext="edit" aspectratio="f"/>
                        </v:shape>
                        <v:shape id="直接箭头连接符 213" o:spid="_x0000_s1026" o:spt="32" type="#_x0000_t32" style="position:absolute;left:857250;top:295275;flip:x y;height:219075;width:1270;" filled="t" stroked="t" coordsize="21600,21600" o:gfxdata="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Kc0Tsb4A&#10;AADbAAAADwAAAAAAAAABACAAAAAiAAAAZHJzL2Rvd25yZXYueG1sUEsBAhQAFAAAAAgAh07iQDMv&#10;BZ47AAAAOQAAABAAAAAAAAAAAQAgAAAADQEAAGRycy9zaGFwZXhtbC54bWxQSwUGAAAAAAYABgBb&#10;AQAAtwMAAAAA&#10;">
                          <v:fill on="t" focussize="0,0"/>
                          <v:stroke weight="0.5pt" color="#000000 [3213]" joinstyle="miter" dashstyle="dash" endarrow="open"/>
                          <v:imagedata o:title=""/>
                          <o:lock v:ext="edit" aspectratio="f"/>
                        </v:shape>
                        <v:shape id="文本框 61" o:spid="_x0000_s1026" o:spt="202" type="#_x0000_t202" style="position:absolute;left:695325;top:0;height:304800;width:565150;" filled="t" stroked="f" coordsize="21600,21600" o:gfxdata="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EbKcvm5AAAA2wAA&#10;AA8AAAAAAAAAAQAgAAAAIgAAAGRycy9kb3ducmV2LnhtbFBLAQIUABQAAAAIAIdO4kAzLwWeOwAA&#10;ADkAAAAQAAAAAAAAAAEAIAAAAAgBAABkcnMvc2hhcGV4bWwueG1sUEsFBgAAAAAGAAYAWwEAALID&#10;AAAAAA==&#10;">
                          <v:fill on="t" focussize="0,0"/>
                          <v:stroke on="f" weight="0.5pt"/>
                          <v:imagedata o:title=""/>
                          <o:lock v:ext="edit" aspectratio="f"/>
                          <v:textbox>
                            <w:txbxContent>
                              <w:p w14:paraId="36DFF701">
                                <w:pP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S</w:t>
                                </w:r>
                                <w:r>
                                  <w:rPr>
                                    <w:rFonts w:ascii="Times New Roman" w:hAnsi="Times New Roman" w:cs="Times New Roman"/>
                                    <w:color w:val="000000" w:themeColor="text1"/>
                                    <w:position w:val="-5"/>
                                    <w:sz w:val="18"/>
                                    <w:szCs w:val="18"/>
                                    <w:vertAlign w:val="subscript"/>
                                    <w14:textFill>
                                      <w14:solidFill>
                                        <w14:schemeClr w14:val="tx1"/>
                                      </w14:solidFill>
                                    </w14:textFill>
                                  </w:rPr>
                                  <w:t>1</w:t>
                                </w:r>
                                <w:r>
                                  <w:rPr>
                                    <w:rFonts w:ascii="Times New Roman" w:hAnsi="Times New Roman" w:cs="Times New Roman"/>
                                    <w:color w:val="000000" w:themeColor="text1"/>
                                    <w:sz w:val="18"/>
                                    <w:szCs w:val="18"/>
                                    <w14:textFill>
                                      <w14:solidFill>
                                        <w14:schemeClr w14:val="tx1"/>
                                      </w14:solidFill>
                                    </w14:textFill>
                                  </w:rPr>
                                  <w:t>、S</w:t>
                                </w:r>
                                <w:r>
                                  <w:rPr>
                                    <w:rFonts w:ascii="Times New Roman" w:hAnsi="Times New Roman" w:cs="Times New Roman"/>
                                    <w:color w:val="000000" w:themeColor="text1"/>
                                    <w:position w:val="-5"/>
                                    <w:sz w:val="18"/>
                                    <w:szCs w:val="18"/>
                                    <w:vertAlign w:val="subscript"/>
                                    <w14:textFill>
                                      <w14:solidFill>
                                        <w14:schemeClr w14:val="tx1"/>
                                      </w14:solidFill>
                                    </w14:textFill>
                                  </w:rPr>
                                  <w:t>2</w:t>
                                </w:r>
                              </w:p>
                            </w:txbxContent>
                          </v:textbox>
                        </v:shape>
                      </v:group>
                      <v:shape id="文本框 216" o:spid="_x0000_s1026" o:spt="202" type="#_x0000_t202" style="position:absolute;left:0;top:2359025;height:304800;width:4848225;" fillcolor="#FFFFFF [3201]" filled="t" stroked="f" coordsize="21600,21600" o:gfxdata="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AAAAABkcnMvUEsBAhQAFAAAAAgAh07iQDAfQKLSAAAA&#10;BQEAAA8AAAAAAAAAAQAgAAAAIgAAAGRycy9kb3ducmV2LnhtbFBLAQIUABQAAAAIAIdO4kD/9IWy&#10;XAIAAJgEAAAOAAAAAAAAAAEAIAAAACEBAABkcnMvZTJvRG9jLnhtbFBLBQYAAAAABgAGAFkBAADv&#10;BQAAAAA=&#10;">
                        <v:fill on="t" focussize="0,0"/>
                        <v:stroke on="f" weight="0.5pt"/>
                        <v:imagedata o:title=""/>
                        <o:lock v:ext="edit" aspectratio="f"/>
                        <v:textbox>
                          <w:txbxContent>
                            <w:p w14:paraId="113E96E4">
                              <w:r>
                                <w:rPr>
                                  <w:rFonts w:hint="eastAsia" w:ascii="Times New Roman" w:hAnsi="Times New Roman" w:cs="Times New Roman"/>
                                  <w:kern w:val="2"/>
                                  <w:sz w:val="21"/>
                                  <w:szCs w:val="20"/>
                                </w:rPr>
                                <w:t>注：G1注塑废气，G2破碎粉尘；N噪声，S1废弃液压油，S2含油废</w:t>
                              </w:r>
                              <w:r>
                                <w:rPr>
                                  <w:rFonts w:hint="eastAsia"/>
                                </w:rPr>
                                <w:t>水</w:t>
                              </w:r>
                            </w:p>
                            <w:p w14:paraId="292F5B55"/>
                          </w:txbxContent>
                        </v:textbox>
                      </v:shape>
                      <w10:wrap type="none"/>
                      <w10:anchorlock/>
                    </v:group>
                  </w:pict>
                </mc:Fallback>
              </mc:AlternateContent>
            </w:r>
          </w:p>
          <w:p w14:paraId="769DFB9A">
            <w:pPr>
              <w:pStyle w:val="7"/>
              <w:spacing w:line="360" w:lineRule="auto"/>
              <w:ind w:firstLine="0" w:firstLineChars="0"/>
              <w:jc w:val="center"/>
              <w:rPr>
                <w:rFonts w:ascii="Times New Roman" w:hAnsi="Times New Roman" w:eastAsia="黑体" w:cs="Times New Roman"/>
                <w:bCs/>
                <w:color w:val="000000"/>
                <w:kern w:val="2"/>
                <w:sz w:val="21"/>
                <w:szCs w:val="21"/>
              </w:rPr>
            </w:pPr>
            <w:r>
              <w:rPr>
                <w:rFonts w:hint="eastAsia" w:ascii="Times New Roman" w:hAnsi="Times New Roman" w:eastAsia="黑体" w:cs="Times New Roman"/>
                <w:bCs/>
                <w:color w:val="000000"/>
                <w:kern w:val="2"/>
                <w:sz w:val="21"/>
                <w:szCs w:val="21"/>
              </w:rPr>
              <w:t>图 2.3</w:t>
            </w:r>
            <w:r>
              <w:rPr>
                <w:rFonts w:ascii="Times New Roman" w:hAnsi="Times New Roman" w:eastAsia="黑体" w:cs="Times New Roman"/>
                <w:bCs/>
                <w:color w:val="000000"/>
                <w:kern w:val="2"/>
                <w:sz w:val="21"/>
                <w:szCs w:val="21"/>
              </w:rPr>
              <w:t xml:space="preserve"> </w:t>
            </w:r>
            <w:r>
              <w:rPr>
                <w:rFonts w:hint="eastAsia" w:ascii="Times New Roman" w:hAnsi="Times New Roman" w:eastAsia="黑体" w:cs="Times New Roman"/>
                <w:bCs/>
                <w:color w:val="000000"/>
                <w:kern w:val="2"/>
                <w:sz w:val="21"/>
                <w:szCs w:val="21"/>
              </w:rPr>
              <w:t>高光中柱板及前风窗侧围生产工艺流程及产污节点图</w:t>
            </w:r>
          </w:p>
          <w:p w14:paraId="25CA2F12">
            <w:pPr>
              <w:spacing w:line="360" w:lineRule="auto"/>
              <w:ind w:firstLine="480"/>
              <w:rPr>
                <w:b/>
                <w:bCs/>
                <w:szCs w:val="24"/>
              </w:rPr>
            </w:pPr>
            <w:r>
              <w:rPr>
                <w:rFonts w:hint="eastAsia"/>
                <w:b/>
                <w:bCs/>
                <w:szCs w:val="24"/>
              </w:rPr>
              <w:t>工艺流程简述：</w:t>
            </w:r>
          </w:p>
          <w:p w14:paraId="587C7D36">
            <w:pPr>
              <w:spacing w:line="360" w:lineRule="auto"/>
              <w:ind w:firstLine="480" w:firstLineChars="200"/>
              <w:rPr>
                <w:szCs w:val="24"/>
              </w:rPr>
            </w:pPr>
            <w:r>
              <w:rPr>
                <w:rFonts w:hint="eastAsia" w:ascii="Times New Roman" w:hAnsi="Times New Roman" w:cs="Times New Roman"/>
                <w:bCs/>
                <w:color w:val="000000"/>
                <w:kern w:val="2"/>
                <w:szCs w:val="24"/>
              </w:rPr>
              <w:t>1）投</w:t>
            </w:r>
            <w:r>
              <w:rPr>
                <w:rFonts w:hint="eastAsia"/>
                <w:szCs w:val="24"/>
              </w:rPr>
              <w:t>料：</w:t>
            </w:r>
          </w:p>
          <w:p w14:paraId="3ADC58E2">
            <w:pPr>
              <w:spacing w:line="360" w:lineRule="auto"/>
              <w:ind w:firstLine="480" w:firstLineChars="200"/>
              <w:rPr>
                <w:rFonts w:ascii="Times New Roman" w:hAnsi="Times New Roman" w:cs="Times New Roman"/>
                <w:bCs/>
                <w:color w:val="000000"/>
                <w:kern w:val="2"/>
                <w:szCs w:val="24"/>
              </w:rPr>
            </w:pPr>
            <w:r>
              <w:rPr>
                <w:rFonts w:hint="eastAsia" w:ascii="Times New Roman" w:hAnsi="Times New Roman" w:cs="Times New Roman"/>
                <w:bCs/>
                <w:color w:val="000000"/>
                <w:kern w:val="2"/>
                <w:szCs w:val="24"/>
              </w:rPr>
              <w:t>外购的ASA、AES原料及色母粒均为颗粒料，粒径为5-8mm，原料按一定比例投放至料箱内，由吸料机通过管路将塑料粒子输送至注塑机料桶内。料箱、吸料机及输送管路均为现有设备，投料过程无粉尘产生。</w:t>
            </w:r>
          </w:p>
          <w:p w14:paraId="324AAEE5">
            <w:pPr>
              <w:spacing w:line="360" w:lineRule="auto"/>
              <w:ind w:firstLine="480" w:firstLineChars="200"/>
              <w:rPr>
                <w:rFonts w:ascii="Times New Roman" w:hAnsi="Times New Roman" w:cs="Times New Roman"/>
                <w:bCs/>
                <w:color w:val="000000"/>
                <w:kern w:val="2"/>
                <w:szCs w:val="24"/>
              </w:rPr>
            </w:pPr>
            <w:r>
              <w:rPr>
                <w:rFonts w:hint="eastAsia" w:ascii="Times New Roman" w:hAnsi="Times New Roman" w:cs="Times New Roman"/>
                <w:bCs/>
                <w:color w:val="000000"/>
                <w:kern w:val="2"/>
                <w:szCs w:val="24"/>
              </w:rPr>
              <w:t>2）注塑成型：</w:t>
            </w:r>
          </w:p>
          <w:p w14:paraId="76244408">
            <w:pPr>
              <w:spacing w:line="360" w:lineRule="auto"/>
              <w:ind w:firstLine="480" w:firstLineChars="200"/>
              <w:rPr>
                <w:rFonts w:ascii="Times New Roman" w:hAnsi="Times New Roman" w:cs="Times New Roman"/>
                <w:bCs/>
                <w:color w:val="000000"/>
                <w:kern w:val="2"/>
                <w:szCs w:val="24"/>
              </w:rPr>
            </w:pPr>
            <w:r>
              <w:rPr>
                <w:rFonts w:hint="eastAsia" w:ascii="Times New Roman" w:hAnsi="Times New Roman" w:cs="Times New Roman"/>
                <w:bCs/>
                <w:color w:val="000000"/>
                <w:kern w:val="2"/>
                <w:szCs w:val="24"/>
              </w:rPr>
              <w:t>塑料粒子送入料筒后，通过电加热使塑料粒子加热软化，然后在一定的压力下通过相应的模具注塑成型，得到注塑件(粗胚)。注塑过程中冷却方式为冷却水间接冷却，冷却水循环使用。用ASA、AES等原料，注塑过程采用单一原料，根据产品需求，部分原料注塑过程会添加色母。ASA注塑成型温度为</w:t>
            </w:r>
            <w:r>
              <w:rPr>
                <w:rFonts w:ascii="Times New Roman" w:hAnsi="Times New Roman" w:cs="Times New Roman"/>
                <w:bCs/>
                <w:color w:val="000000"/>
                <w:kern w:val="2"/>
                <w:szCs w:val="24"/>
              </w:rPr>
              <w:t>220℃</w:t>
            </w:r>
            <w:r>
              <w:rPr>
                <w:rFonts w:hint="eastAsia" w:ascii="Times New Roman" w:hAnsi="Times New Roman" w:cs="Times New Roman"/>
                <w:bCs/>
                <w:color w:val="000000"/>
                <w:kern w:val="2"/>
                <w:szCs w:val="24"/>
              </w:rPr>
              <w:t>，热分解温度大于300</w:t>
            </w:r>
            <w:r>
              <w:rPr>
                <w:rFonts w:ascii="Times New Roman" w:hAnsi="Times New Roman" w:cs="Times New Roman"/>
                <w:bCs/>
                <w:color w:val="000000"/>
                <w:kern w:val="2"/>
                <w:szCs w:val="24"/>
              </w:rPr>
              <w:t>℃</w:t>
            </w:r>
            <w:r>
              <w:rPr>
                <w:rFonts w:hint="eastAsia" w:ascii="Times New Roman" w:hAnsi="Times New Roman" w:cs="Times New Roman"/>
                <w:bCs/>
                <w:color w:val="000000"/>
                <w:kern w:val="2"/>
                <w:szCs w:val="24"/>
              </w:rPr>
              <w:t>；AES 注塑</w:t>
            </w:r>
            <w:r>
              <w:rPr>
                <w:rFonts w:ascii="Times New Roman" w:hAnsi="Times New Roman" w:cs="Times New Roman"/>
                <w:bCs/>
                <w:color w:val="000000"/>
                <w:kern w:val="2"/>
                <w:szCs w:val="24"/>
              </w:rPr>
              <w:t>温度240℃</w:t>
            </w:r>
            <w:r>
              <w:rPr>
                <w:rFonts w:hint="eastAsia" w:ascii="Times New Roman" w:hAnsi="Times New Roman" w:cs="Times New Roman"/>
                <w:bCs/>
                <w:color w:val="000000"/>
                <w:kern w:val="2"/>
                <w:szCs w:val="24"/>
              </w:rPr>
              <w:t>，热分解温度大于270</w:t>
            </w:r>
            <w:r>
              <w:rPr>
                <w:rFonts w:ascii="Times New Roman" w:hAnsi="Times New Roman" w:cs="Times New Roman"/>
                <w:bCs/>
                <w:color w:val="000000"/>
                <w:kern w:val="2"/>
                <w:szCs w:val="24"/>
              </w:rPr>
              <w:t>℃</w:t>
            </w:r>
            <w:r>
              <w:rPr>
                <w:rFonts w:hint="eastAsia" w:ascii="Times New Roman" w:hAnsi="Times New Roman" w:cs="Times New Roman"/>
                <w:bCs/>
                <w:color w:val="000000"/>
                <w:kern w:val="2"/>
                <w:szCs w:val="24"/>
              </w:rPr>
              <w:t xml:space="preserve">；各注塑工序的加工温度均小于各种材料的热分解温度，仅塑料加热过程中会挥发少量的注塑废气G1，AES、ASA原料为ABS性能提升后的新型原料，具有更高的稳定性，注塑废气污染因子以TRVOC、非甲烷总烃计。注塑设备养护使用液压油，液压油定期更换使用产生废弃液压油S1，注塑设备在更换模具的过程中，注塑机上的机油有时会与循环水混合，形成含油废水S2；设备运行产生机械噪声N。 </w:t>
            </w:r>
          </w:p>
          <w:p w14:paraId="6852D3A0">
            <w:pPr>
              <w:spacing w:line="360" w:lineRule="auto"/>
              <w:ind w:firstLine="480" w:firstLineChars="200"/>
              <w:rPr>
                <w:szCs w:val="24"/>
              </w:rPr>
            </w:pPr>
            <w:r>
              <w:rPr>
                <w:rFonts w:ascii="Times New Roman" w:hAnsi="Times New Roman" w:cs="Times New Roman"/>
                <w:szCs w:val="24"/>
              </w:rPr>
              <w:t>3）</w:t>
            </w:r>
            <w:r>
              <w:rPr>
                <w:rFonts w:hint="eastAsia"/>
                <w:szCs w:val="24"/>
              </w:rPr>
              <w:t>修边：</w:t>
            </w:r>
          </w:p>
          <w:p w14:paraId="4C8D908B">
            <w:pPr>
              <w:spacing w:line="360" w:lineRule="auto"/>
              <w:ind w:firstLine="480" w:firstLineChars="200"/>
              <w:rPr>
                <w:szCs w:val="24"/>
              </w:rPr>
            </w:pPr>
            <w:r>
              <w:rPr>
                <w:rFonts w:hint="eastAsia"/>
                <w:szCs w:val="24"/>
              </w:rPr>
              <w:t>将注塑件（粗胚）进行人工修边，对粗胚外表表面进行修整，去除毛边等处理。</w:t>
            </w:r>
          </w:p>
          <w:p w14:paraId="6DEF0227">
            <w:pPr>
              <w:spacing w:line="360" w:lineRule="auto"/>
              <w:ind w:firstLine="480" w:firstLineChars="200"/>
              <w:rPr>
                <w:szCs w:val="24"/>
              </w:rPr>
            </w:pPr>
            <w:r>
              <w:rPr>
                <w:rFonts w:ascii="Times New Roman" w:hAnsi="Times New Roman" w:cs="Times New Roman"/>
                <w:szCs w:val="24"/>
              </w:rPr>
              <w:t>本工序主要产生的ASA类废边角料进入破碎机重新破碎后投入生产，AES类废边角料作为一般固废处置。</w:t>
            </w:r>
          </w:p>
          <w:p w14:paraId="05329453">
            <w:pPr>
              <w:spacing w:line="360" w:lineRule="auto"/>
              <w:ind w:firstLine="480" w:firstLineChars="200"/>
              <w:rPr>
                <w:rFonts w:ascii="Times New Roman" w:hAnsi="Times New Roman" w:cs="Times New Roman"/>
                <w:szCs w:val="24"/>
              </w:rPr>
            </w:pPr>
            <w:r>
              <w:rPr>
                <w:rFonts w:ascii="Times New Roman" w:hAnsi="Times New Roman" w:cs="Times New Roman"/>
                <w:szCs w:val="24"/>
              </w:rPr>
              <w:t>4）检验：</w:t>
            </w:r>
          </w:p>
          <w:p w14:paraId="0070D4E6">
            <w:pPr>
              <w:spacing w:line="360" w:lineRule="auto"/>
              <w:ind w:firstLine="480" w:firstLineChars="200"/>
              <w:rPr>
                <w:rFonts w:ascii="Times New Roman" w:hAnsi="Times New Roman" w:cs="Times New Roman"/>
                <w:szCs w:val="24"/>
              </w:rPr>
            </w:pPr>
            <w:r>
              <w:rPr>
                <w:rFonts w:ascii="Times New Roman" w:hAnsi="Times New Roman" w:cs="Times New Roman"/>
                <w:szCs w:val="24"/>
              </w:rPr>
              <w:t>成品批次生产，物理实验室对每批次注塑件成品进行抽样检验，合格品直接外售，不合格品中ASA类直接进入破碎机重新破碎后投入生产，AES类作为一般固废处置。</w:t>
            </w:r>
          </w:p>
          <w:p w14:paraId="03A43D7F">
            <w:pPr>
              <w:spacing w:line="360" w:lineRule="auto"/>
              <w:ind w:firstLine="480" w:firstLineChars="200"/>
              <w:rPr>
                <w:szCs w:val="24"/>
              </w:rPr>
            </w:pPr>
            <w:r>
              <w:rPr>
                <w:rFonts w:hint="eastAsia"/>
                <w:szCs w:val="24"/>
              </w:rPr>
              <w:t>本项目注塑、修边过程均利用公司现有生产设备增加工时进行生产。</w:t>
            </w:r>
          </w:p>
          <w:p w14:paraId="4ED7DE9E">
            <w:pPr>
              <w:spacing w:line="360" w:lineRule="auto"/>
              <w:ind w:firstLine="480" w:firstLineChars="200"/>
              <w:rPr>
                <w:rFonts w:ascii="Times New Roman" w:hAnsi="Times New Roman" w:cs="Times New Roman"/>
                <w:szCs w:val="24"/>
              </w:rPr>
            </w:pPr>
            <w:r>
              <w:rPr>
                <w:rFonts w:ascii="Times New Roman" w:hAnsi="Times New Roman" w:cs="Times New Roman"/>
                <w:szCs w:val="24"/>
              </w:rPr>
              <w:t>5）破碎：</w:t>
            </w:r>
          </w:p>
          <w:p w14:paraId="4A84428D">
            <w:pPr>
              <w:spacing w:line="360" w:lineRule="auto"/>
              <w:ind w:firstLine="480" w:firstLineChars="200"/>
              <w:rPr>
                <w:rFonts w:ascii="Times New Roman" w:hAnsi="Times New Roman" w:cs="Times New Roman"/>
                <w:szCs w:val="24"/>
              </w:rPr>
            </w:pPr>
            <w:r>
              <w:rPr>
                <w:rFonts w:ascii="Times New Roman" w:hAnsi="Times New Roman" w:cs="Times New Roman"/>
                <w:szCs w:val="24"/>
              </w:rPr>
              <w:t>ASA注塑产品的塑料边角料及不合格产品使用新增破碎机破碎为直径约5-8mm，破碎方式主要为裁断切碎形式，破碎后的颗粒料均回用于生产。</w:t>
            </w:r>
          </w:p>
          <w:p w14:paraId="4EF9EC12">
            <w:pPr>
              <w:spacing w:line="360" w:lineRule="auto"/>
              <w:ind w:firstLine="480" w:firstLineChars="200"/>
              <w:rPr>
                <w:rFonts w:ascii="Times New Roman" w:hAnsi="Times New Roman" w:cs="Times New Roman"/>
                <w:szCs w:val="24"/>
              </w:rPr>
            </w:pPr>
            <w:r>
              <w:rPr>
                <w:rFonts w:ascii="Times New Roman" w:hAnsi="Times New Roman" w:cs="Times New Roman"/>
                <w:szCs w:val="24"/>
              </w:rPr>
              <w:t>破碎工序同时对现有工程的ABS、PP、ASA类产品的边角料和不合格产品进行破碎处理，其他类别的塑料边角料和不合格产品作为一般固废处置。破碎过程主要产生少量的颗粒物G2、噪声N。</w:t>
            </w:r>
          </w:p>
          <w:p w14:paraId="66D6CA72">
            <w:pPr>
              <w:spacing w:line="360" w:lineRule="auto"/>
              <w:ind w:firstLine="480" w:firstLineChars="200"/>
              <w:rPr>
                <w:rFonts w:hint="eastAsia"/>
                <w:szCs w:val="24"/>
              </w:rPr>
            </w:pPr>
            <w:r>
              <w:rPr>
                <w:rFonts w:ascii="Times New Roman" w:hAnsi="Times New Roman" w:cs="Times New Roman"/>
                <w:szCs w:val="24"/>
              </w:rPr>
              <w:t>不合格品及废边角料等片材由人工投放至破碎机进料口，随后关闭进料口盖子，启动破碎按钮进行密闭破碎，破碎后粒径约为5-8mm，破碎过程主要为裁断切碎，碎料尺寸较大，项目总破碎量72t/a，破碎量较小。破碎设备自带布袋除尘器，破碎过程产生的少量粉尘在密闭的设备内沉降，在设</w:t>
            </w:r>
            <w:r>
              <w:rPr>
                <w:rFonts w:hint="eastAsia"/>
                <w:szCs w:val="24"/>
              </w:rPr>
              <w:t>备完全停止运行后，由人工将包装袋密封于出料端，将碎料装袋后送至注塑生产线进料系统回用于生产。</w:t>
            </w:r>
          </w:p>
          <w:p w14:paraId="64E24800">
            <w:pPr>
              <w:spacing w:line="360" w:lineRule="auto"/>
              <w:ind w:firstLine="480" w:firstLineChars="200"/>
              <w:rPr>
                <w:szCs w:val="24"/>
              </w:rPr>
            </w:pPr>
            <w:r>
              <w:rPr>
                <w:rFonts w:hint="eastAsia" w:ascii="Times New Roman" w:hAnsi="Times New Roman" w:cs="Times New Roman"/>
                <w:szCs w:val="24"/>
                <w:lang w:val="en-US" w:eastAsia="zh-CN"/>
              </w:rPr>
              <w:t>6</w:t>
            </w:r>
            <w:r>
              <w:rPr>
                <w:rFonts w:ascii="Times New Roman" w:hAnsi="Times New Roman" w:cs="Times New Roman"/>
                <w:szCs w:val="24"/>
              </w:rPr>
              <w:t>）</w:t>
            </w:r>
            <w:r>
              <w:rPr>
                <w:rFonts w:hint="eastAsia"/>
                <w:szCs w:val="24"/>
              </w:rPr>
              <w:t>入库待售：</w:t>
            </w:r>
          </w:p>
          <w:p w14:paraId="57F1238E">
            <w:pPr>
              <w:spacing w:line="360" w:lineRule="auto"/>
              <w:ind w:firstLine="480" w:firstLineChars="200"/>
              <w:rPr>
                <w:szCs w:val="24"/>
              </w:rPr>
            </w:pPr>
            <w:r>
              <w:rPr>
                <w:rFonts w:hint="eastAsia"/>
                <w:szCs w:val="24"/>
              </w:rPr>
              <w:t>将产品存放至成品库房，准备外售。</w:t>
            </w:r>
          </w:p>
          <w:p w14:paraId="58EDEC94">
            <w:pPr>
              <w:spacing w:line="360" w:lineRule="auto"/>
              <w:ind w:firstLine="482" w:firstLineChars="200"/>
              <w:rPr>
                <w:rFonts w:ascii="Times New Roman" w:hAnsi="Times New Roman"/>
                <w:b/>
                <w:bCs/>
                <w:kern w:val="2"/>
                <w:szCs w:val="24"/>
                <w:lang w:val="en-GB"/>
              </w:rPr>
            </w:pPr>
            <w:r>
              <w:rPr>
                <w:rFonts w:hint="eastAsia" w:ascii="Times New Roman" w:hAnsi="Times New Roman"/>
                <w:b/>
                <w:bCs/>
                <w:kern w:val="2"/>
                <w:szCs w:val="24"/>
              </w:rPr>
              <w:t>（2）烫印线工艺流程</w:t>
            </w:r>
          </w:p>
          <w:p w14:paraId="3A99DC7B">
            <w:pPr>
              <w:pStyle w:val="23"/>
              <w:spacing w:line="360" w:lineRule="auto"/>
              <w:ind w:firstLine="480" w:firstLineChars="200"/>
              <w:rPr>
                <w:rFonts w:ascii="Times New Roman" w:hAnsi="Times New Roman" w:eastAsia="宋体" w:cs="Times New Roman"/>
                <w:sz w:val="24"/>
                <w:szCs w:val="24"/>
                <w:lang w:eastAsia="zh-CN"/>
              </w:rPr>
            </w:pPr>
            <w:r>
              <w:rPr>
                <w:rFonts w:hint="eastAsia" w:ascii="Times New Roman" w:hAnsi="Times New Roman" w:eastAsia="宋体" w:cs="Times New Roman"/>
                <w:sz w:val="24"/>
                <w:szCs w:val="24"/>
                <w:lang w:val="en-GB" w:eastAsia="zh-CN"/>
              </w:rPr>
              <w:t>天津</w:t>
            </w:r>
            <w:r>
              <w:rPr>
                <w:rFonts w:hint="eastAsia" w:ascii="Times New Roman" w:hAnsi="Times New Roman" w:eastAsia="宋体" w:cs="Times New Roman"/>
                <w:sz w:val="24"/>
                <w:szCs w:val="24"/>
                <w:lang w:eastAsia="zh-CN"/>
              </w:rPr>
              <w:t>敏信机械</w:t>
            </w:r>
            <w:r>
              <w:rPr>
                <w:rFonts w:hint="eastAsia" w:ascii="Times New Roman" w:hAnsi="Times New Roman" w:eastAsia="宋体" w:cs="Times New Roman"/>
                <w:sz w:val="24"/>
                <w:szCs w:val="24"/>
                <w:lang w:val="en-GB" w:eastAsia="zh-CN"/>
              </w:rPr>
              <w:t>有限公司</w:t>
            </w:r>
            <w:r>
              <w:rPr>
                <w:rFonts w:hint="eastAsia" w:ascii="Times New Roman" w:hAnsi="Times New Roman" w:eastAsia="宋体" w:cs="Times New Roman"/>
                <w:sz w:val="24"/>
                <w:szCs w:val="24"/>
                <w:lang w:eastAsia="zh-CN"/>
              </w:rPr>
              <w:t>在现有手动涂装线生产车间内有1条烫印生产线（5套烫印设备），车间内原有的手动涂装线已拆除。</w:t>
            </w:r>
          </w:p>
          <w:p w14:paraId="3BAC380B">
            <w:pPr>
              <w:jc w:val="center"/>
              <w:rPr>
                <w:rFonts w:ascii="Times New Roman" w:hAnsi="Times New Roman" w:cs="Times New Roman"/>
                <w:szCs w:val="24"/>
              </w:rPr>
            </w:pPr>
            <w:r>
              <w:rPr>
                <w:rFonts w:hint="eastAsia" w:ascii="Times New Roman" w:hAnsi="Times New Roman" w:cs="Times New Roman"/>
                <w:szCs w:val="24"/>
              </w:rPr>
              <mc:AlternateContent>
                <mc:Choice Requires="wpc">
                  <w:drawing>
                    <wp:inline distT="0" distB="0" distL="0" distR="0">
                      <wp:extent cx="5170805" cy="3016250"/>
                      <wp:effectExtent l="0" t="0" r="10795" b="12700"/>
                      <wp:docPr id="4" name="画布 4"/>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pic:pic xmlns:pic="http://schemas.openxmlformats.org/drawingml/2006/picture">
                              <pic:nvPicPr>
                                <pic:cNvPr id="33" name="图片 33" descr="b9cdab53958b56bc9622cf8c791af82"/>
                                <pic:cNvPicPr>
                                  <a:picLocks noChangeAspect="1"/>
                                </pic:cNvPicPr>
                              </pic:nvPicPr>
                              <pic:blipFill>
                                <a:blip r:embed="rId12">
                                  <a:extLst>
                                    <a:ext uri="{28A0092B-C50C-407E-A947-70E740481C1C}">
                                      <a14:useLocalDpi xmlns:a14="http://schemas.microsoft.com/office/drawing/2010/main" val="0"/>
                                    </a:ext>
                                  </a:extLst>
                                </a:blip>
                                <a:srcRect t="14716" r="3958" b="5000"/>
                                <a:stretch>
                                  <a:fillRect/>
                                </a:stretch>
                              </pic:blipFill>
                              <pic:spPr>
                                <a:xfrm>
                                  <a:off x="1847850" y="942975"/>
                                  <a:ext cx="1463040" cy="1777320"/>
                                </a:xfrm>
                                <a:prstGeom prst="rect">
                                  <a:avLst/>
                                </a:prstGeom>
                                <a:solidFill>
                                  <a:srgbClr val="FFFF00"/>
                                </a:solidFill>
                                <a:ln>
                                  <a:noFill/>
                                </a:ln>
                              </pic:spPr>
                            </pic:pic>
                            <wpg:wgp>
                              <wpg:cNvPr id="35" name="组合 35"/>
                              <wpg:cNvGrpSpPr/>
                              <wpg:grpSpPr>
                                <a:xfrm>
                                  <a:off x="1971675" y="180000"/>
                                  <a:ext cx="1320165" cy="753450"/>
                                  <a:chOff x="1962150" y="103800"/>
                                  <a:chExt cx="1320165" cy="753450"/>
                                </a:xfrm>
                              </wpg:grpSpPr>
                              <wps:wsp>
                                <wps:cNvPr id="244" name="文本框 22"/>
                                <wps:cNvSpPr txBox="1"/>
                                <wps:spPr>
                                  <a:xfrm>
                                    <a:off x="1962150" y="103800"/>
                                    <a:ext cx="1310640" cy="278130"/>
                                  </a:xfrm>
                                  <a:prstGeom prst="rect">
                                    <a:avLst/>
                                  </a:prstGeom>
                                  <a:solidFill>
                                    <a:schemeClr val="lt1"/>
                                  </a:solidFill>
                                  <a:ln w="6350">
                                    <a:solidFill>
                                      <a:prstClr val="black"/>
                                    </a:solidFill>
                                  </a:ln>
                                </wps:spPr>
                                <wps:txbx>
                                  <w:txbxContent>
                                    <w:p w14:paraId="6DC83B89">
                                      <w:pPr>
                                        <w:jc w:val="center"/>
                                        <w:rPr>
                                          <w:szCs w:val="21"/>
                                        </w:rPr>
                                      </w:pPr>
                                      <w:r>
                                        <w:rPr>
                                          <w:rFonts w:hint="eastAsia"/>
                                          <w:szCs w:val="21"/>
                                        </w:rPr>
                                        <w:t>塑料粒子和色母</w:t>
                                      </w:r>
                                    </w:p>
                                  </w:txbxContent>
                                </wps:txbx>
                                <wps:bodyPr rot="0" spcFirstLastPara="0" vert="horz" wrap="square" lIns="91440" tIns="45720" rIns="91440" bIns="45720" numCol="1" spcCol="0" rtlCol="0" fromWordArt="0" anchor="t" anchorCtr="0" forceAA="0" compatLnSpc="1">
                                  <a:noAutofit/>
                                </wps:bodyPr>
                              </wps:wsp>
                              <wps:wsp>
                                <wps:cNvPr id="245" name="直接箭头连接符 245"/>
                                <wps:cNvCnPr/>
                                <wps:spPr>
                                  <a:xfrm>
                                    <a:off x="2609850" y="381930"/>
                                    <a:ext cx="0" cy="198120"/>
                                  </a:xfrm>
                                  <a:prstGeom prst="straightConnector1">
                                    <a:avLst/>
                                  </a:prstGeom>
                                  <a:ln>
                                    <a:solidFill>
                                      <a:schemeClr val="tx1"/>
                                    </a:solidFill>
                                    <a:headEnd type="none" w="med" len="med"/>
                                    <a:tailEnd type="arrow" w="med" len="med"/>
                                  </a:ln>
                                </wps:spPr>
                                <wps:style>
                                  <a:lnRef idx="1">
                                    <a:schemeClr val="accent1"/>
                                  </a:lnRef>
                                  <a:fillRef idx="0">
                                    <a:schemeClr val="accent1"/>
                                  </a:fillRef>
                                  <a:effectRef idx="0">
                                    <a:schemeClr val="accent1"/>
                                  </a:effectRef>
                                  <a:fontRef idx="minor">
                                    <a:schemeClr val="tx1"/>
                                  </a:fontRef>
                                </wps:style>
                                <wps:bodyPr/>
                              </wps:wsp>
                              <wps:wsp>
                                <wps:cNvPr id="34" name="文本框 34"/>
                                <wps:cNvSpPr txBox="1"/>
                                <wps:spPr>
                                  <a:xfrm>
                                    <a:off x="1971675" y="580050"/>
                                    <a:ext cx="1310640" cy="277200"/>
                                  </a:xfrm>
                                  <a:prstGeom prst="rect">
                                    <a:avLst/>
                                  </a:prstGeom>
                                  <a:solidFill>
                                    <a:schemeClr val="lt1"/>
                                  </a:solidFill>
                                  <a:ln w="6350">
                                    <a:solidFill>
                                      <a:prstClr val="black"/>
                                    </a:solidFill>
                                  </a:ln>
                                </wps:spPr>
                                <wps:txbx>
                                  <w:txbxContent>
                                    <w:p w14:paraId="78B71CA7">
                                      <w:pPr>
                                        <w:jc w:val="center"/>
                                      </w:pPr>
                                      <w:r>
                                        <w:rPr>
                                          <w:rFonts w:hint="eastAsia"/>
                                        </w:rPr>
                                        <w:t>注塑成型</w:t>
                                      </w:r>
                                    </w:p>
                                  </w:txbxContent>
                                </wps:txbx>
                                <wps:bodyPr rot="0" spcFirstLastPara="0" vertOverflow="overflow" horzOverflow="overflow" vert="horz" wrap="square" lIns="91440" tIns="45720" rIns="91440" bIns="45720" numCol="1" spcCol="0" rtlCol="0" fromWordArt="0" anchor="t" anchorCtr="0" forceAA="0" compatLnSpc="1">
                                  <a:noAutofit/>
                                </wps:bodyPr>
                              </wps:wsp>
                            </wpg:wgp>
                            <wps:wsp>
                              <wps:cNvPr id="37" name="矩形 37"/>
                              <wps:cNvSpPr/>
                              <wps:spPr>
                                <a:xfrm>
                                  <a:off x="1790699" y="1076326"/>
                                  <a:ext cx="1656000" cy="1171870"/>
                                </a:xfrm>
                                <a:prstGeom prst="rect">
                                  <a:avLst/>
                                </a:prstGeom>
                                <a:noFill/>
                                <a:ln>
                                  <a:solidFill>
                                    <a:srgbClr val="FF0000"/>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38" name="文本框 38"/>
                              <wps:cNvSpPr txBox="1"/>
                              <wps:spPr>
                                <a:xfrm>
                                  <a:off x="1514476" y="1028700"/>
                                  <a:ext cx="371474" cy="1501095"/>
                                </a:xfrm>
                                <a:prstGeom prst="rect">
                                  <a:avLst/>
                                </a:prstGeom>
                                <a:noFill/>
                                <a:ln w="6350">
                                  <a:noFill/>
                                </a:ln>
                              </wps:spPr>
                              <wps:txbx>
                                <w:txbxContent>
                                  <w:p w14:paraId="773113E4">
                                    <w:r>
                                      <w:rPr>
                                        <w:rFonts w:hint="eastAsia"/>
                                      </w:rPr>
                                      <w:t>本项目烫印生产工序</w:t>
                                    </w:r>
                                  </w:p>
                                </w:txbxContent>
                              </wps:txbx>
                              <wps:bodyPr rot="0" spcFirstLastPara="0" vertOverflow="overflow" horzOverflow="overflow" vert="eaVert" wrap="square" lIns="91440" tIns="45720" rIns="91440" bIns="45720" numCol="1" spcCol="0" rtlCol="0" fromWordArt="0" anchor="t" anchorCtr="0" forceAA="0" compatLnSpc="1">
                                <a:noAutofit/>
                              </wps:bodyPr>
                            </wps:wsp>
                            <wps:wsp>
                              <wps:cNvPr id="6" name="矩形 39"/>
                              <wps:cNvSpPr/>
                              <wps:spPr>
                                <a:xfrm>
                                  <a:off x="1790700" y="95250"/>
                                  <a:ext cx="1656000" cy="914400"/>
                                </a:xfrm>
                                <a:prstGeom prst="rect">
                                  <a:avLst/>
                                </a:prstGeom>
                                <a:noFill/>
                                <a:ln>
                                  <a:solidFill>
                                    <a:srgbClr val="00B0F0"/>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7" name="文本框 38"/>
                              <wps:cNvSpPr txBox="1"/>
                              <wps:spPr>
                                <a:xfrm>
                                  <a:off x="1333500" y="95249"/>
                                  <a:ext cx="550840" cy="914401"/>
                                </a:xfrm>
                                <a:prstGeom prst="rect">
                                  <a:avLst/>
                                </a:prstGeom>
                                <a:noFill/>
                                <a:ln w="6350">
                                  <a:noFill/>
                                </a:ln>
                              </wps:spPr>
                              <wps:txbx>
                                <w:txbxContent>
                                  <w:p w14:paraId="7A49A167">
                                    <w:pPr>
                                      <w:rPr>
                                        <w:szCs w:val="21"/>
                                      </w:rPr>
                                    </w:pPr>
                                    <w:r>
                                      <w:rPr>
                                        <w:rFonts w:hint="eastAsia"/>
                                      </w:rPr>
                                      <w:t>格栅类产品现有</w:t>
                                    </w:r>
                                    <w:r>
                                      <w:rPr>
                                        <w:rFonts w:hint="eastAsia"/>
                                        <w:szCs w:val="21"/>
                                      </w:rPr>
                                      <w:t>生产工序</w:t>
                                    </w:r>
                                  </w:p>
                                </w:txbxContent>
                              </wps:txbx>
                              <wps:bodyPr rot="0" spcFirstLastPara="0" vert="eaVert" wrap="square" lIns="91440" tIns="45720" rIns="91440" bIns="45720" numCol="1" spcCol="0" rtlCol="0" fromWordArt="0" anchor="t" anchorCtr="0" forceAA="0" compatLnSpc="1">
                                <a:noAutofit/>
                              </wps:bodyPr>
                            </wps:wsp>
                            <wpg:wgp>
                              <wpg:cNvPr id="247" name="组合 247"/>
                              <wpg:cNvGrpSpPr/>
                              <wpg:grpSpPr>
                                <a:xfrm>
                                  <a:off x="3228975" y="1818300"/>
                                  <a:ext cx="1564640" cy="429895"/>
                                  <a:chOff x="-81932" y="0"/>
                                  <a:chExt cx="1564957" cy="429895"/>
                                </a:xfrm>
                              </wpg:grpSpPr>
                              <wps:wsp>
                                <wps:cNvPr id="255" name="直接箭头连接符 255"/>
                                <wps:cNvCnPr/>
                                <wps:spPr>
                                  <a:xfrm>
                                    <a:off x="-81932" y="180975"/>
                                    <a:ext cx="413402" cy="0"/>
                                  </a:xfrm>
                                  <a:prstGeom prst="straightConnector1">
                                    <a:avLst/>
                                  </a:prstGeom>
                                  <a:ln w="6350" cap="flat" cmpd="sng">
                                    <a:solidFill>
                                      <a:srgbClr val="000000"/>
                                    </a:solidFill>
                                    <a:prstDash val="dash"/>
                                    <a:miter/>
                                    <a:headEnd type="none" w="med" len="med"/>
                                    <a:tailEnd type="triangle" w="med" len="med"/>
                                  </a:ln>
                                </wps:spPr>
                                <wps:bodyPr/>
                              </wps:wsp>
                              <wps:wsp>
                                <wps:cNvPr id="32" name="文本框 28"/>
                                <wps:cNvSpPr txBox="1"/>
                                <wps:spPr>
                                  <a:xfrm>
                                    <a:off x="266700" y="0"/>
                                    <a:ext cx="1216325" cy="429895"/>
                                  </a:xfrm>
                                  <a:prstGeom prst="rect">
                                    <a:avLst/>
                                  </a:prstGeom>
                                  <a:noFill/>
                                  <a:ln w="6350">
                                    <a:noFill/>
                                  </a:ln>
                                  <a:effectLst/>
                                </wps:spPr>
                                <wps:txbx>
                                  <w:txbxContent>
                                    <w:p w14:paraId="2D45EE93">
                                      <w:pPr>
                                        <w:rPr>
                                          <w:rFonts w:ascii="Times New Roman" w:hAnsi="Times New Roman" w:eastAsia="黑体" w:cs="Times New Roman"/>
                                          <w:sz w:val="21"/>
                                          <w:szCs w:val="21"/>
                                        </w:rPr>
                                      </w:pPr>
                                      <w:r>
                                        <w:rPr>
                                          <w:rFonts w:ascii="Times New Roman" w:hAnsi="Times New Roman" w:eastAsia="黑体" w:cs="Times New Roman"/>
                                          <w:sz w:val="21"/>
                                          <w:szCs w:val="21"/>
                                        </w:rPr>
                                        <w:t>G3、N、S3</w:t>
                                      </w:r>
                                    </w:p>
                                  </w:txbxContent>
                                </wps:txbx>
                                <wps:bodyPr rot="0" spcFirstLastPara="0" vert="horz" wrap="square" lIns="91440" tIns="45720" rIns="91440" bIns="45720" numCol="1" spcCol="0" rtlCol="0" fromWordArt="0" anchor="t" anchorCtr="0" forceAA="0" compatLnSpc="1">
                                  <a:noAutofit/>
                                </wps:bodyPr>
                              </wps:wsp>
                            </wpg:wgp>
                          </wpc:wpc>
                        </a:graphicData>
                      </a:graphic>
                    </wp:inline>
                  </w:drawing>
                </mc:Choice>
                <mc:Fallback>
                  <w:pict>
                    <v:group id="_x0000_s1026" o:spid="_x0000_s1026" o:spt="203" style="height:237.5pt;width:407.15pt;" coordsize="5170805,3016250" editas="canvas" o:gfxdata="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">
                      <o:lock v:ext="edit" aspectratio="f"/>
                      <v:shape id="_x0000_s1026" o:spid="_x0000_s1026" style="position:absolute;left:0;top:0;height:3016250;width:5170805;" fillcolor="#FFFFFF" filled="t" stroked="f" coordsize="21600,21600" o:gfxdata="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">
                        <v:fill on="t" focussize="0,0"/>
                        <v:stroke on="f"/>
                        <v:imagedata o:title=""/>
                        <o:lock v:ext="edit" aspectratio="t"/>
                      </v:shape>
                      <v:shape id="_x0000_s1026" o:spid="_x0000_s1026" o:spt="75" alt="b9cdab53958b56bc9622cf8c791af82" type="#_x0000_t75" style="position:absolute;left:1847850;top:942975;height:1777320;width:1463040;" fillcolor="#FFFF00" filled="t" o:preferrelative="t" stroked="f" coordsize="21600,21600" o:gfxdata="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">
                        <v:fill on="t" focussize="0,0"/>
                        <v:stroke on="f"/>
                        <v:imagedata r:id="rId12" croptop="9644f" cropright="2594f" cropbottom="3277f" o:title=""/>
                        <o:lock v:ext="edit" aspectratio="t"/>
                      </v:shape>
                      <v:group id="_x0000_s1026" o:spid="_x0000_s1026" o:spt="203" style="position:absolute;left:1971675;top:180000;height:753450;width:1320165;" coordorigin="1962150,103800" coordsize="1320165,753450" o:gfxdata="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">
                        <o:lock v:ext="edit" aspectratio="f"/>
                        <v:shape id="文本框 22" o:spid="_x0000_s1026" o:spt="202" type="#_x0000_t202" style="position:absolute;left:1962150;top:103800;height:278130;width:1310640;" fillcolor="#FFFFFF [3201]" filled="t" stroked="t" coordsize="21600,21600" o:gfxdata="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QtDIibgAAADcAAAA&#10;DwAAAAAAAAABACAAAAAiAAAAZHJzL2Rvd25yZXYueG1sUEsBAhQAFAAAAAgAh07iQDMvBZ47AAAA&#10;OQAAABAAAAAAAAAAAQAgAAAABwEAAGRycy9zaGFwZXhtbC54bWxQSwUGAAAAAAYABgBbAQAAsQMA&#10;AAAA&#10;">
                          <v:fill on="t" focussize="0,0"/>
                          <v:stroke weight="0.5pt" color="#000000" joinstyle="round"/>
                          <v:imagedata o:title=""/>
                          <o:lock v:ext="edit" aspectratio="f"/>
                          <v:textbox>
                            <w:txbxContent>
                              <w:p w14:paraId="6DC83B89">
                                <w:pPr>
                                  <w:jc w:val="center"/>
                                  <w:rPr>
                                    <w:szCs w:val="21"/>
                                  </w:rPr>
                                </w:pPr>
                                <w:r>
                                  <w:rPr>
                                    <w:rFonts w:hint="eastAsia"/>
                                    <w:szCs w:val="21"/>
                                  </w:rPr>
                                  <w:t>塑料粒子和色母</w:t>
                                </w:r>
                              </w:p>
                            </w:txbxContent>
                          </v:textbox>
                        </v:shape>
                        <v:shape id="_x0000_s1026" o:spid="_x0000_s1026" o:spt="32" type="#_x0000_t32" style="position:absolute;left:2609850;top:381930;height:198120;width:0;" filled="f" stroked="t" coordsize="21600,21600" o:gfxdata="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ZdBbu/&#10;AAAA3AAAAA8AAAAAAAAAAQAgAAAAIgAAAGRycy9kb3ducmV2LnhtbFBLAQIUABQAAAAIAIdO4kAz&#10;LwWeOwAAADkAAAAQAAAAAAAAAAEAIAAAAA4BAABkcnMvc2hhcGV4bWwueG1sUEsFBgAAAAAGAAYA&#10;WwEAALgDAAAAAA==&#10;">
                          <v:fill on="f" focussize="0,0"/>
                          <v:stroke weight="0.5pt" color="#000000 [3213]" miterlimit="8" joinstyle="miter" endarrow="open"/>
                          <v:imagedata o:title=""/>
                          <o:lock v:ext="edit" aspectratio="f"/>
                        </v:shape>
                        <v:shape id="_x0000_s1026" o:spid="_x0000_s1026" o:spt="202" type="#_x0000_t202" style="position:absolute;left:1971675;top:580050;height:277200;width:1310640;" fillcolor="#FFFFFF [3201]" filled="t" stroked="t" coordsize="21600,21600" o:gfxdata="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DIethFtwAAANsAAAAP&#10;AAAAAAAAAAEAIAAAACIAAABkcnMvZG93bnJldi54bWxQSwECFAAUAAAACACHTuJAMy8FnjsAAAA5&#10;AAAAEAAAAAAAAAABACAAAAAGAQAAZHJzL3NoYXBleG1sLnhtbFBLBQYAAAAABgAGAFsBAACwAwAA&#10;AAA=&#10;">
                          <v:fill on="t" focussize="0,0"/>
                          <v:stroke weight="0.5pt" color="#000000" joinstyle="round"/>
                          <v:imagedata o:title=""/>
                          <o:lock v:ext="edit" aspectratio="f"/>
                          <v:textbox>
                            <w:txbxContent>
                              <w:p w14:paraId="78B71CA7">
                                <w:pPr>
                                  <w:jc w:val="center"/>
                                </w:pPr>
                                <w:r>
                                  <w:rPr>
                                    <w:rFonts w:hint="eastAsia"/>
                                  </w:rPr>
                                  <w:t>注塑成型</w:t>
                                </w:r>
                              </w:p>
                            </w:txbxContent>
                          </v:textbox>
                        </v:shape>
                      </v:group>
                      <v:rect id="_x0000_s1026" o:spid="_x0000_s1026" o:spt="1" style="position:absolute;left:1790699;top:1076326;height:1171870;width:1656000;v-text-anchor:middle;" filled="f" stroked="t" coordsize="21600,21600" o:gfxdata="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&#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">
                        <v:fill on="f" focussize="0,0"/>
                        <v:stroke weight="1pt" color="#FF0000 [3204]" miterlimit="8" joinstyle="miter" dashstyle="dash"/>
                        <v:imagedata o:title=""/>
                        <o:lock v:ext="edit" aspectratio="f"/>
                      </v:rect>
                      <v:shape id="_x0000_s1026" o:spid="_x0000_s1026" o:spt="202" type="#_x0000_t202" style="position:absolute;left:1514476;top:1028700;height:1501095;width:371474;" filled="f" stroked="f" coordsize="21600,21600" o:gfxdata="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BQxdITXAAAABQEAAA8AAAAAAAAAAQAg&#10;AAAAIgAAAGRycy9kb3ducmV2LnhtbFBLAQIUABQAAAAIAIdO4kDFd7WESAIAAHYEAAAOAAAAAAAA&#10;AAEAIAAAACYBAABkcnMvZTJvRG9jLnhtbFBLBQYAAAAABgAGAFkBAADgBQAAAAA=&#10;">
                        <v:fill on="f" focussize="0,0"/>
                        <v:stroke on="f" weight="0.5pt"/>
                        <v:imagedata o:title=""/>
                        <o:lock v:ext="edit" aspectratio="f"/>
                        <v:textbox style="layout-flow:vertical-ideographic;">
                          <w:txbxContent>
                            <w:p w14:paraId="773113E4">
                              <w:r>
                                <w:rPr>
                                  <w:rFonts w:hint="eastAsia"/>
                                </w:rPr>
                                <w:t>本项目烫印生产工序</w:t>
                              </w:r>
                            </w:p>
                          </w:txbxContent>
                        </v:textbox>
                      </v:shape>
                      <v:rect id="矩形 39" o:spid="_x0000_s1026" o:spt="1" style="position:absolute;left:1790700;top:95250;height:914400;width:1656000;v-text-anchor:middle;" filled="f" stroked="t" coordsize="21600,21600" o:gfxdata="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">
                        <v:fill on="f" focussize="0,0"/>
                        <v:stroke weight="1pt" color="#00B0F0 [3204]" miterlimit="8" joinstyle="miter" dashstyle="dash"/>
                        <v:imagedata o:title=""/>
                        <o:lock v:ext="edit" aspectratio="f"/>
                      </v:rect>
                      <v:shape id="文本框 38" o:spid="_x0000_s1026" o:spt="202" type="#_x0000_t202" style="position:absolute;left:1333500;top:95249;height:914401;width:550840;" filled="f" stroked="f" coordsize="21600,21600" o:gfxdata="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BQxdITXAAAABQEAAA8AAAAAAAAAAQAgAAAAIgAAAGRycy9kb3ducmV2Lnht&#10;bFBLAQIUABQAAAAIAIdO4kC8DterMwIAAEIEAAAOAAAAAAAAAAEAIAAAACYBAABkcnMvZTJvRG9j&#10;LnhtbFBLBQYAAAAABgAGAFkBAADLBQAAAAA=&#10;">
                        <v:fill on="f" focussize="0,0"/>
                        <v:stroke on="f" weight="0.5pt"/>
                        <v:imagedata o:title=""/>
                        <o:lock v:ext="edit" aspectratio="f"/>
                        <v:textbox style="layout-flow:vertical-ideographic;">
                          <w:txbxContent>
                            <w:p w14:paraId="7A49A167">
                              <w:pPr>
                                <w:rPr>
                                  <w:szCs w:val="21"/>
                                </w:rPr>
                              </w:pPr>
                              <w:r>
                                <w:rPr>
                                  <w:rFonts w:hint="eastAsia"/>
                                </w:rPr>
                                <w:t>格栅类产品现有</w:t>
                              </w:r>
                              <w:r>
                                <w:rPr>
                                  <w:rFonts w:hint="eastAsia"/>
                                  <w:szCs w:val="21"/>
                                </w:rPr>
                                <w:t>生产工序</w:t>
                              </w:r>
                            </w:p>
                          </w:txbxContent>
                        </v:textbox>
                      </v:shape>
                      <v:group id="_x0000_s1026" o:spid="_x0000_s1026" o:spt="203" style="position:absolute;left:3228975;top:1818300;height:429895;width:1564640;" coordorigin="-81932,0" coordsize="1564957,429895" o:gfxdata="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">
                        <o:lock v:ext="edit" aspectratio="f"/>
                        <v:shape id="_x0000_s1026" o:spid="_x0000_s1026" o:spt="32" type="#_x0000_t32" style="position:absolute;left:-81932;top:180975;height:0;width:413402;" filled="f" stroked="t" coordsize="21600,21600" o:gfxdata="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5En87L4A&#10;AADcAAAADwAAAAAAAAABACAAAAAiAAAAZHJzL2Rvd25yZXYueG1sUEsBAhQAFAAAAAgAh07iQDMv&#10;BZ47AAAAOQAAABAAAAAAAAAAAQAgAAAADQEAAGRycy9zaGFwZXhtbC54bWxQSwUGAAAAAAYABgBb&#10;AQAAtwMAAAAA&#10;">
                          <v:fill on="f" focussize="0,0"/>
                          <v:stroke weight="0.5pt" color="#000000" joinstyle="miter" dashstyle="dash" endarrow="block"/>
                          <v:imagedata o:title=""/>
                          <o:lock v:ext="edit" aspectratio="f"/>
                        </v:shape>
                        <v:shape id="文本框 28" o:spid="_x0000_s1026" o:spt="202" type="#_x0000_t202" style="position:absolute;left:266700;top:0;height:429895;width:1216325;" filled="f" stroked="f" coordsize="21600,21600" o:gfxdata="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Hw8uDL4A&#10;AADbAAAADwAAAAAAAAABACAAAAAiAAAAZHJzL2Rvd25yZXYueG1sUEsBAhQAFAAAAAgAh07iQDMv&#10;BZ47AAAAOQAAABAAAAAAAAAAAQAgAAAADQEAAGRycy9zaGFwZXhtbC54bWxQSwUGAAAAAAYABgBb&#10;AQAAtwMAAAAA&#10;">
                          <v:fill on="f" focussize="0,0"/>
                          <v:stroke on="f" weight="0.5pt"/>
                          <v:imagedata o:title=""/>
                          <o:lock v:ext="edit" aspectratio="f"/>
                          <v:textbox>
                            <w:txbxContent>
                              <w:p w14:paraId="2D45EE93">
                                <w:pPr>
                                  <w:rPr>
                                    <w:rFonts w:ascii="Times New Roman" w:hAnsi="Times New Roman" w:eastAsia="黑体" w:cs="Times New Roman"/>
                                    <w:sz w:val="21"/>
                                    <w:szCs w:val="21"/>
                                  </w:rPr>
                                </w:pPr>
                                <w:r>
                                  <w:rPr>
                                    <w:rFonts w:ascii="Times New Roman" w:hAnsi="Times New Roman" w:eastAsia="黑体" w:cs="Times New Roman"/>
                                    <w:sz w:val="21"/>
                                    <w:szCs w:val="21"/>
                                  </w:rPr>
                                  <w:t>G3、N、S3</w:t>
                                </w:r>
                              </w:p>
                            </w:txbxContent>
                          </v:textbox>
                        </v:shape>
                      </v:group>
                      <w10:wrap type="none"/>
                      <w10:anchorlock/>
                    </v:group>
                  </w:pict>
                </mc:Fallback>
              </mc:AlternateContent>
            </w:r>
          </w:p>
          <w:p w14:paraId="58EEE446">
            <w:pPr>
              <w:spacing w:line="360" w:lineRule="auto"/>
              <w:jc w:val="center"/>
              <w:rPr>
                <w:rFonts w:ascii="Times New Roman" w:hAnsi="Times New Roman" w:eastAsia="黑体" w:cs="Times New Roman"/>
                <w:bCs/>
                <w:color w:val="000000"/>
                <w:kern w:val="2"/>
                <w:sz w:val="21"/>
                <w:szCs w:val="21"/>
              </w:rPr>
            </w:pPr>
            <w:r>
              <w:rPr>
                <w:rFonts w:hint="eastAsia" w:ascii="Times New Roman" w:hAnsi="Times New Roman" w:eastAsia="黑体" w:cs="Times New Roman"/>
                <w:bCs/>
                <w:color w:val="000000"/>
                <w:kern w:val="2"/>
                <w:sz w:val="21"/>
                <w:szCs w:val="21"/>
              </w:rPr>
              <w:t>图 2.4 烫印工序生产工艺流程及产污节点图</w:t>
            </w:r>
          </w:p>
          <w:p w14:paraId="5FB828F2">
            <w:pPr>
              <w:pStyle w:val="21"/>
              <w:snapToGrid/>
              <w:ind w:left="0" w:leftChars="0" w:firstLine="480" w:firstLineChars="200"/>
              <w:jc w:val="both"/>
              <w:rPr>
                <w:rFonts w:ascii="Times New Roman" w:hAnsi="Times New Roman" w:cs="Times New Roman"/>
              </w:rPr>
            </w:pPr>
            <w:r>
              <w:rPr>
                <w:rFonts w:ascii="Times New Roman" w:hAnsi="Times New Roman" w:cs="Times New Roman"/>
              </w:rPr>
              <w:t>烫印工序主要针对现有产品中的格栅类产品，注塑成型后的格栅类产品使用台车送至热烫印生产线，进行本项目新增的烫印生产工序。烫印膜一般包括基膜层（PET聚酯膜）、脱离层（有机硅树脂）、转移层（颜色层和金属涂层）、胶黏层（热敏粘合剂，成分以虫胶、聚氨酯等为主）等。烫印时在一定温度和压力作用下，热熔性的有机硅树脂脱离层和胶黏层的粘合剂受热熔化，有机硅树脂熔化后，其粘结力减小，转移层便与基膜剥离，热敏粘合剂将转移层粘接在烫印材料（注塑件）上，带有色料的金属层就呈现在烫印材料的表面。</w:t>
            </w:r>
          </w:p>
          <w:p w14:paraId="3707ABC0">
            <w:pPr>
              <w:pStyle w:val="21"/>
              <w:snapToGrid/>
              <w:ind w:left="0" w:leftChars="0" w:firstLine="480" w:firstLineChars="200"/>
              <w:jc w:val="both"/>
              <w:rPr>
                <w:rFonts w:ascii="Times New Roman" w:hAnsi="Times New Roman" w:cs="Times New Roman"/>
              </w:rPr>
            </w:pPr>
            <w:r>
              <w:rPr>
                <w:rFonts w:ascii="Times New Roman" w:hAnsi="Times New Roman" w:cs="Times New Roman"/>
              </w:rPr>
              <w:t>烫印生产时由烫印机器人将待烫印注塑件定位在烫印机上，由机器人自动在注塑件相应的位置放置烫印膜，加热压膜将转印层转移到被注塑件表面即完成烫印，烫印温度一般为70-150℃，为电加热方式。烫印膜烫印后，由机器人取件至传送带，后经过人工检验后下件包装入库。</w:t>
            </w:r>
          </w:p>
          <w:p w14:paraId="3C54A471">
            <w:pPr>
              <w:pStyle w:val="21"/>
              <w:snapToGrid/>
              <w:ind w:left="0" w:leftChars="0" w:firstLine="480" w:firstLineChars="200"/>
              <w:jc w:val="both"/>
              <w:rPr>
                <w:rFonts w:ascii="Times New Roman" w:hAnsi="Times New Roman" w:cs="Times New Roman"/>
              </w:rPr>
            </w:pPr>
            <w:r>
              <w:rPr>
                <w:rFonts w:ascii="Times New Roman" w:hAnsi="Times New Roman" w:cs="Times New Roman"/>
              </w:rPr>
              <w:t>烫印过程主要产生烫印废气G3，污染因子为非甲烷总烃、TRVOC等，机械噪声N，废烫印膜S3。</w:t>
            </w:r>
          </w:p>
          <w:p w14:paraId="163545AA">
            <w:pPr>
              <w:spacing w:line="360" w:lineRule="auto"/>
              <w:jc w:val="both"/>
              <w:rPr>
                <w:rFonts w:ascii="Times New Roman" w:hAnsi="Times New Roman" w:cs="Times New Roman"/>
                <w:bCs/>
                <w:color w:val="000000"/>
                <w:kern w:val="2"/>
                <w:szCs w:val="24"/>
              </w:rPr>
            </w:pPr>
          </w:p>
          <w:p w14:paraId="14BE5098">
            <w:pPr>
              <w:pStyle w:val="3"/>
              <w:numPr>
                <w:ilvl w:val="0"/>
                <w:numId w:val="0"/>
              </w:numPr>
              <w:spacing w:before="120" w:after="120"/>
            </w:pPr>
          </w:p>
          <w:p w14:paraId="642695C8"/>
          <w:p w14:paraId="374D0D32">
            <w:pPr>
              <w:pStyle w:val="3"/>
              <w:numPr>
                <w:ilvl w:val="0"/>
                <w:numId w:val="0"/>
              </w:numPr>
              <w:spacing w:before="120" w:after="120"/>
            </w:pPr>
          </w:p>
          <w:p w14:paraId="22001474"/>
        </w:tc>
      </w:tr>
    </w:tbl>
    <w:p w14:paraId="74CF1317">
      <w:pPr>
        <w:spacing w:line="360" w:lineRule="auto"/>
        <w:rPr>
          <w:rFonts w:eastAsia="仿宋_GB2312"/>
          <w:color w:val="000000"/>
          <w:sz w:val="21"/>
          <w:szCs w:val="21"/>
        </w:rPr>
        <w:sectPr>
          <w:footerReference r:id="rId4" w:type="default"/>
          <w:pgSz w:w="11906" w:h="16838"/>
          <w:pgMar w:top="1440" w:right="1800" w:bottom="1440" w:left="1800" w:header="708" w:footer="708" w:gutter="0"/>
          <w:pgNumType w:start="1"/>
          <w:cols w:space="720" w:num="1"/>
          <w:docGrid w:linePitch="360" w:charSpace="0"/>
        </w:sectPr>
      </w:pPr>
    </w:p>
    <w:p w14:paraId="34FFC206">
      <w:pPr>
        <w:spacing w:line="360" w:lineRule="auto"/>
        <w:rPr>
          <w:rFonts w:eastAsia="仿宋_GB2312"/>
          <w:b/>
          <w:color w:val="000000"/>
          <w:szCs w:val="24"/>
        </w:rPr>
      </w:pPr>
      <w:r>
        <w:rPr>
          <w:rFonts w:eastAsia="仿宋_GB2312"/>
          <w:b/>
          <w:color w:val="000000"/>
          <w:szCs w:val="24"/>
        </w:rPr>
        <w:t>表</w:t>
      </w:r>
      <w:r>
        <w:rPr>
          <w:rFonts w:hint="eastAsia" w:eastAsia="仿宋_GB2312"/>
          <w:b/>
          <w:color w:val="000000"/>
          <w:szCs w:val="24"/>
        </w:rPr>
        <w:t>三</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14:paraId="42AC77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14:paraId="52C32A5C">
            <w:pPr>
              <w:spacing w:line="360" w:lineRule="auto"/>
              <w:rPr>
                <w:rFonts w:ascii="黑体" w:hAnsi="黑体" w:eastAsia="黑体" w:cs="黑体"/>
                <w:color w:val="000000"/>
                <w:szCs w:val="24"/>
              </w:rPr>
            </w:pPr>
            <w:r>
              <w:rPr>
                <w:rFonts w:hint="eastAsia" w:ascii="黑体" w:hAnsi="黑体" w:eastAsia="黑体" w:cs="黑体"/>
                <w:color w:val="000000"/>
                <w:szCs w:val="24"/>
              </w:rPr>
              <w:t>主要污染源、污染物处理和排放（附处理流程示意图，标出废水、废气、厂界噪声监测点位）</w:t>
            </w:r>
          </w:p>
          <w:p w14:paraId="243CDE85">
            <w:pPr>
              <w:numPr>
                <w:ilvl w:val="0"/>
                <w:numId w:val="9"/>
              </w:numPr>
              <w:spacing w:line="360" w:lineRule="auto"/>
              <w:ind w:firstLine="480" w:firstLineChars="200"/>
              <w:rPr>
                <w:rFonts w:ascii="Times New Roman" w:hAnsi="Times New Roman" w:eastAsia="黑体" w:cs="Times New Roman"/>
                <w:color w:val="000000"/>
                <w:szCs w:val="24"/>
              </w:rPr>
            </w:pPr>
            <w:r>
              <w:rPr>
                <w:rFonts w:ascii="Times New Roman" w:hAnsi="Times New Roman" w:eastAsia="黑体" w:cs="Times New Roman"/>
                <w:color w:val="000000"/>
                <w:szCs w:val="24"/>
              </w:rPr>
              <w:t>废气</w:t>
            </w:r>
          </w:p>
          <w:p w14:paraId="4E3158A7">
            <w:pPr>
              <w:pStyle w:val="3"/>
              <w:numPr>
                <w:ilvl w:val="0"/>
                <w:numId w:val="0"/>
              </w:numPr>
              <w:spacing w:before="120" w:after="120"/>
              <w:ind w:firstLine="480" w:firstLineChars="200"/>
            </w:pPr>
            <w:r>
              <w:rPr>
                <w:rFonts w:hint="eastAsia"/>
                <w:kern w:val="0"/>
                <w:sz w:val="24"/>
                <w:szCs w:val="24"/>
              </w:rPr>
              <w:t>扩建项目废气：</w:t>
            </w:r>
          </w:p>
          <w:p w14:paraId="5622CB52">
            <w:pPr>
              <w:spacing w:line="360" w:lineRule="auto"/>
              <w:ind w:firstLine="480"/>
              <w:rPr>
                <w:rFonts w:ascii="Times New Roman" w:hAnsi="Times New Roman" w:cs="Times New Roman"/>
                <w:color w:val="000000"/>
                <w:szCs w:val="24"/>
              </w:rPr>
            </w:pPr>
            <w:r>
              <w:rPr>
                <w:rFonts w:hint="eastAsia" w:ascii="Times New Roman" w:hAnsi="Times New Roman" w:cs="Times New Roman"/>
                <w:color w:val="000000"/>
                <w:szCs w:val="24"/>
              </w:rPr>
              <w:t>废气产污环节为注塑工序、烫印工序产生有机废气。</w:t>
            </w:r>
          </w:p>
          <w:p w14:paraId="0FDEDBAA">
            <w:pPr>
              <w:numPr>
                <w:ilvl w:val="0"/>
                <w:numId w:val="10"/>
              </w:numPr>
              <w:spacing w:line="360" w:lineRule="auto"/>
              <w:ind w:firstLine="480"/>
              <w:rPr>
                <w:rFonts w:ascii="Times New Roman" w:hAnsi="Times New Roman" w:cs="Times New Roman"/>
                <w:color w:val="000000"/>
                <w:szCs w:val="24"/>
              </w:rPr>
            </w:pPr>
            <w:r>
              <w:rPr>
                <w:rFonts w:hint="eastAsia" w:ascii="Times New Roman" w:hAnsi="Times New Roman" w:cs="Times New Roman"/>
                <w:color w:val="000000"/>
                <w:szCs w:val="24"/>
              </w:rPr>
              <w:t>项目注塑工序依托现有注塑车间内设备。产生的有机废气经现有集气罩收集后通过现有一套活性炭吸附装置处理，最终通过现有1根15m高排气筒（DA010）排放。</w:t>
            </w:r>
          </w:p>
          <w:p w14:paraId="739DB82F">
            <w:pPr>
              <w:numPr>
                <w:ilvl w:val="0"/>
                <w:numId w:val="10"/>
              </w:numPr>
              <w:spacing w:line="360" w:lineRule="auto"/>
              <w:ind w:firstLine="480"/>
              <w:rPr>
                <w:rFonts w:ascii="Times New Roman" w:hAnsi="Times New Roman" w:cs="Times New Roman"/>
                <w:color w:val="000000"/>
                <w:szCs w:val="24"/>
              </w:rPr>
            </w:pPr>
            <w:r>
              <w:rPr>
                <w:rFonts w:hint="eastAsia" w:ascii="Times New Roman" w:hAnsi="Times New Roman" w:cs="Times New Roman"/>
                <w:color w:val="000000"/>
                <w:szCs w:val="24"/>
              </w:rPr>
              <w:t>项目烫印工序在原有手动涂装生产车间（现已拆除）位置新增烫印设备。产生的有机废气经现有的废气收集系统收集至现有二工厂全自动涂装生产线（涂装3线）废气治理设施处理（“ADW+TO”系统），处理后废气经现有20m高排气筒（DA013）排放。</w:t>
            </w:r>
          </w:p>
          <w:tbl>
            <w:tblPr>
              <w:tblStyle w:val="26"/>
              <w:tblW w:w="0" w:type="auto"/>
              <w:tblInd w:w="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149"/>
              <w:gridCol w:w="4152"/>
            </w:tblGrid>
            <w:tr w14:paraId="16ABDD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1" w:hRule="atLeast"/>
              </w:trPr>
              <w:tc>
                <w:tcPr>
                  <w:tcW w:w="4150" w:type="dxa"/>
                  <w:tcBorders>
                    <w:top w:val="single" w:color="auto" w:sz="4" w:space="0"/>
                    <w:left w:val="single" w:color="auto" w:sz="0" w:space="0"/>
                    <w:bottom w:val="single" w:color="auto" w:sz="4" w:space="0"/>
                    <w:right w:val="single" w:color="auto" w:sz="4" w:space="0"/>
                  </w:tcBorders>
                  <w:vAlign w:val="center"/>
                </w:tcPr>
                <w:p w14:paraId="04AFE275">
                  <w:pPr>
                    <w:jc w:val="center"/>
                    <w:rPr>
                      <w:rFonts w:ascii="黑体" w:hAnsi="黑体" w:eastAsia="黑体" w:cs="黑体"/>
                      <w:color w:val="000000"/>
                      <w:sz w:val="21"/>
                      <w:szCs w:val="21"/>
                    </w:rPr>
                  </w:pPr>
                  <w:r>
                    <w:rPr>
                      <w:rFonts w:hint="eastAsia" w:ascii="黑体" w:hAnsi="黑体" w:eastAsia="黑体" w:cs="黑体"/>
                      <w:color w:val="000000"/>
                      <w:sz w:val="21"/>
                      <w:szCs w:val="21"/>
                    </w:rPr>
                    <w:drawing>
                      <wp:inline distT="0" distB="0" distL="114300" distR="114300">
                        <wp:extent cx="2458085" cy="1843405"/>
                        <wp:effectExtent l="0" t="0" r="10795" b="635"/>
                        <wp:docPr id="74" name="图片 74" descr="a0833126977f8e4a6d596c003745c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图片 74" descr="a0833126977f8e4a6d596c003745c51"/>
                                <pic:cNvPicPr>
                                  <a:picLocks noChangeAspect="1"/>
                                </pic:cNvPicPr>
                              </pic:nvPicPr>
                              <pic:blipFill>
                                <a:blip r:embed="rId13"/>
                                <a:stretch>
                                  <a:fillRect/>
                                </a:stretch>
                              </pic:blipFill>
                              <pic:spPr>
                                <a:xfrm>
                                  <a:off x="0" y="0"/>
                                  <a:ext cx="2458085" cy="1843405"/>
                                </a:xfrm>
                                <a:prstGeom prst="rect">
                                  <a:avLst/>
                                </a:prstGeom>
                              </pic:spPr>
                            </pic:pic>
                          </a:graphicData>
                        </a:graphic>
                      </wp:inline>
                    </w:drawing>
                  </w:r>
                </w:p>
              </w:tc>
              <w:tc>
                <w:tcPr>
                  <w:tcW w:w="4151" w:type="dxa"/>
                  <w:tcBorders>
                    <w:top w:val="single" w:color="auto" w:sz="4" w:space="0"/>
                    <w:left w:val="single" w:color="auto" w:sz="4" w:space="0"/>
                    <w:bottom w:val="single" w:color="auto" w:sz="4" w:space="0"/>
                    <w:right w:val="single" w:color="auto" w:sz="4" w:space="0"/>
                  </w:tcBorders>
                  <w:vAlign w:val="center"/>
                </w:tcPr>
                <w:p w14:paraId="6A8F4DE3">
                  <w:pPr>
                    <w:jc w:val="center"/>
                    <w:rPr>
                      <w:rFonts w:ascii="黑体" w:hAnsi="黑体" w:eastAsia="黑体" w:cs="黑体"/>
                      <w:color w:val="000000"/>
                      <w:sz w:val="21"/>
                      <w:szCs w:val="21"/>
                    </w:rPr>
                  </w:pPr>
                  <w:r>
                    <w:rPr>
                      <w:rFonts w:hint="eastAsia" w:ascii="黑体" w:hAnsi="黑体" w:eastAsia="黑体" w:cs="黑体"/>
                      <w:color w:val="000000"/>
                      <w:sz w:val="21"/>
                      <w:szCs w:val="21"/>
                    </w:rPr>
                    <w:drawing>
                      <wp:inline distT="0" distB="0" distL="114300" distR="114300">
                        <wp:extent cx="2498090" cy="1872615"/>
                        <wp:effectExtent l="0" t="0" r="1270" b="1905"/>
                        <wp:docPr id="75" name="图片 75" descr="96619a43c29a344984f4643dd161f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图片 75" descr="96619a43c29a344984f4643dd161f12"/>
                                <pic:cNvPicPr>
                                  <a:picLocks noChangeAspect="1"/>
                                </pic:cNvPicPr>
                              </pic:nvPicPr>
                              <pic:blipFill>
                                <a:blip r:embed="rId14"/>
                                <a:stretch>
                                  <a:fillRect/>
                                </a:stretch>
                              </pic:blipFill>
                              <pic:spPr>
                                <a:xfrm>
                                  <a:off x="0" y="0"/>
                                  <a:ext cx="2498090" cy="1872615"/>
                                </a:xfrm>
                                <a:prstGeom prst="rect">
                                  <a:avLst/>
                                </a:prstGeom>
                              </pic:spPr>
                            </pic:pic>
                          </a:graphicData>
                        </a:graphic>
                      </wp:inline>
                    </w:drawing>
                  </w:r>
                </w:p>
              </w:tc>
            </w:tr>
            <w:tr w14:paraId="43F6A1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150" w:type="dxa"/>
                  <w:tcBorders>
                    <w:top w:val="single" w:color="auto" w:sz="4" w:space="0"/>
                    <w:left w:val="single" w:color="auto" w:sz="4" w:space="0"/>
                    <w:bottom w:val="single" w:color="auto" w:sz="4" w:space="0"/>
                    <w:right w:val="single" w:color="auto" w:sz="4" w:space="0"/>
                  </w:tcBorders>
                  <w:vAlign w:val="center"/>
                </w:tcPr>
                <w:p w14:paraId="5A69B1C1">
                  <w:pPr>
                    <w:jc w:val="center"/>
                    <w:rPr>
                      <w:rFonts w:hint="eastAsia" w:ascii="黑体" w:hAnsi="黑体" w:eastAsia="黑体" w:cs="黑体"/>
                      <w:color w:val="000000"/>
                      <w:sz w:val="21"/>
                      <w:szCs w:val="21"/>
                      <w:lang w:eastAsia="zh-CN"/>
                    </w:rPr>
                  </w:pPr>
                  <w:r>
                    <w:rPr>
                      <w:rFonts w:hint="eastAsia" w:ascii="黑体" w:hAnsi="黑体" w:eastAsia="黑体" w:cs="黑体"/>
                      <w:color w:val="000000"/>
                      <w:sz w:val="21"/>
                      <w:szCs w:val="21"/>
                    </w:rPr>
                    <w:t>活性炭吸附装置</w:t>
                  </w:r>
                  <w:r>
                    <w:rPr>
                      <w:rFonts w:hint="eastAsia" w:ascii="黑体" w:hAnsi="黑体" w:eastAsia="黑体" w:cs="黑体"/>
                      <w:color w:val="000000"/>
                      <w:sz w:val="21"/>
                      <w:szCs w:val="21"/>
                      <w:lang w:eastAsia="zh-CN"/>
                    </w:rPr>
                    <w:t>（</w:t>
                  </w:r>
                  <w:r>
                    <w:rPr>
                      <w:rFonts w:hint="eastAsia" w:ascii="黑体" w:hAnsi="黑体" w:eastAsia="黑体" w:cs="黑体"/>
                      <w:color w:val="000000"/>
                      <w:sz w:val="21"/>
                      <w:szCs w:val="21"/>
                      <w:lang w:val="en-US" w:eastAsia="zh-CN"/>
                    </w:rPr>
                    <w:t>两级</w:t>
                  </w:r>
                  <w:r>
                    <w:rPr>
                      <w:rFonts w:hint="eastAsia" w:ascii="黑体" w:hAnsi="黑体" w:eastAsia="黑体" w:cs="黑体"/>
                      <w:color w:val="000000"/>
                      <w:sz w:val="21"/>
                      <w:szCs w:val="21"/>
                      <w:lang w:eastAsia="zh-CN"/>
                    </w:rPr>
                    <w:t>）</w:t>
                  </w:r>
                </w:p>
              </w:tc>
              <w:tc>
                <w:tcPr>
                  <w:tcW w:w="4151" w:type="dxa"/>
                  <w:tcBorders>
                    <w:top w:val="single" w:color="auto" w:sz="4" w:space="0"/>
                    <w:left w:val="single" w:color="auto" w:sz="4" w:space="0"/>
                    <w:bottom w:val="single" w:color="auto" w:sz="4" w:space="0"/>
                    <w:right w:val="single" w:color="auto" w:sz="4" w:space="0"/>
                  </w:tcBorders>
                  <w:vAlign w:val="center"/>
                </w:tcPr>
                <w:p w14:paraId="23D52B9B">
                  <w:pPr>
                    <w:jc w:val="center"/>
                    <w:rPr>
                      <w:rFonts w:ascii="黑体" w:hAnsi="黑体" w:eastAsia="黑体" w:cs="黑体"/>
                      <w:color w:val="000000"/>
                      <w:sz w:val="21"/>
                      <w:szCs w:val="21"/>
                    </w:rPr>
                  </w:pPr>
                  <w:r>
                    <w:rPr>
                      <w:rFonts w:hint="eastAsia" w:ascii="黑体" w:hAnsi="黑体" w:eastAsia="黑体" w:cs="黑体"/>
                      <w:color w:val="000000"/>
                      <w:sz w:val="21"/>
                      <w:szCs w:val="21"/>
                    </w:rPr>
                    <w:t>集气罩</w:t>
                  </w:r>
                </w:p>
              </w:tc>
            </w:tr>
          </w:tbl>
          <w:p w14:paraId="67A8A87A">
            <w:pPr>
              <w:spacing w:line="360" w:lineRule="auto"/>
              <w:jc w:val="center"/>
              <w:rPr>
                <w:rFonts w:ascii="Times New Roman" w:hAnsi="Times New Roman" w:eastAsia="黑体" w:cs="Times New Roman"/>
                <w:color w:val="000000"/>
                <w:sz w:val="21"/>
                <w:szCs w:val="21"/>
              </w:rPr>
            </w:pPr>
            <w:r>
              <w:rPr>
                <w:rFonts w:ascii="Times New Roman" w:hAnsi="Times New Roman" w:eastAsia="黑体" w:cs="Times New Roman"/>
                <w:color w:val="000000"/>
                <w:sz w:val="21"/>
                <w:szCs w:val="21"/>
              </w:rPr>
              <w:t xml:space="preserve">图3.1  </w:t>
            </w:r>
            <w:r>
              <w:rPr>
                <w:rFonts w:hint="eastAsia" w:ascii="Times New Roman" w:hAnsi="Times New Roman" w:eastAsia="黑体" w:cs="Times New Roman"/>
                <w:color w:val="000000"/>
                <w:sz w:val="21"/>
                <w:szCs w:val="21"/>
              </w:rPr>
              <w:t>扩建项目注塑工序依托现有</w:t>
            </w:r>
            <w:r>
              <w:rPr>
                <w:rFonts w:ascii="Times New Roman" w:hAnsi="Times New Roman" w:eastAsia="黑体" w:cs="Times New Roman"/>
                <w:color w:val="000000"/>
                <w:sz w:val="21"/>
                <w:szCs w:val="21"/>
              </w:rPr>
              <w:t>废气收集、</w:t>
            </w:r>
            <w:r>
              <w:rPr>
                <w:rFonts w:hint="eastAsia" w:ascii="Times New Roman" w:hAnsi="Times New Roman" w:eastAsia="黑体" w:cs="Times New Roman"/>
                <w:color w:val="000000"/>
                <w:sz w:val="21"/>
                <w:szCs w:val="21"/>
              </w:rPr>
              <w:t>治理设施照片</w:t>
            </w:r>
          </w:p>
          <w:tbl>
            <w:tblPr>
              <w:tblStyle w:val="26"/>
              <w:tblW w:w="0" w:type="auto"/>
              <w:tblInd w:w="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150"/>
              <w:gridCol w:w="4151"/>
            </w:tblGrid>
            <w:tr w14:paraId="64CDAD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6" w:hRule="atLeast"/>
              </w:trPr>
              <w:tc>
                <w:tcPr>
                  <w:tcW w:w="4151" w:type="dxa"/>
                  <w:tcBorders>
                    <w:top w:val="single" w:color="auto" w:sz="4" w:space="0"/>
                    <w:left w:val="single" w:color="auto" w:sz="0" w:space="0"/>
                    <w:bottom w:val="single" w:color="auto" w:sz="4" w:space="0"/>
                    <w:right w:val="single" w:color="auto" w:sz="4" w:space="0"/>
                  </w:tcBorders>
                  <w:vAlign w:val="center"/>
                </w:tcPr>
                <w:p w14:paraId="4C544D13">
                  <w:pPr>
                    <w:jc w:val="center"/>
                    <w:rPr>
                      <w:rFonts w:ascii="黑体" w:hAnsi="黑体" w:eastAsia="黑体" w:cs="黑体"/>
                      <w:color w:val="000000"/>
                      <w:sz w:val="21"/>
                      <w:szCs w:val="21"/>
                    </w:rPr>
                  </w:pPr>
                  <w:r>
                    <w:rPr>
                      <w:rFonts w:hint="eastAsia" w:ascii="黑体" w:hAnsi="黑体" w:eastAsia="黑体" w:cs="黑体"/>
                      <w:color w:val="000000"/>
                      <w:sz w:val="21"/>
                      <w:szCs w:val="21"/>
                    </w:rPr>
                    <w:drawing>
                      <wp:inline distT="0" distB="0" distL="114300" distR="114300">
                        <wp:extent cx="2498090" cy="1872615"/>
                        <wp:effectExtent l="0" t="0" r="1270" b="1905"/>
                        <wp:docPr id="77" name="图片 77" descr="619b3f56cce3fefda079f6f80313f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图片 77" descr="619b3f56cce3fefda079f6f80313f54"/>
                                <pic:cNvPicPr>
                                  <a:picLocks noChangeAspect="1"/>
                                </pic:cNvPicPr>
                              </pic:nvPicPr>
                              <pic:blipFill>
                                <a:blip r:embed="rId15"/>
                                <a:stretch>
                                  <a:fillRect/>
                                </a:stretch>
                              </pic:blipFill>
                              <pic:spPr>
                                <a:xfrm>
                                  <a:off x="0" y="0"/>
                                  <a:ext cx="2498090" cy="1872615"/>
                                </a:xfrm>
                                <a:prstGeom prst="rect">
                                  <a:avLst/>
                                </a:prstGeom>
                              </pic:spPr>
                            </pic:pic>
                          </a:graphicData>
                        </a:graphic>
                      </wp:inline>
                    </w:drawing>
                  </w:r>
                </w:p>
              </w:tc>
              <w:tc>
                <w:tcPr>
                  <w:tcW w:w="4150" w:type="dxa"/>
                  <w:tcBorders>
                    <w:top w:val="single" w:color="auto" w:sz="4" w:space="0"/>
                    <w:left w:val="single" w:color="auto" w:sz="4" w:space="0"/>
                    <w:bottom w:val="single" w:color="auto" w:sz="4" w:space="0"/>
                    <w:right w:val="single" w:color="auto" w:sz="4" w:space="0"/>
                  </w:tcBorders>
                  <w:vAlign w:val="center"/>
                </w:tcPr>
                <w:p w14:paraId="591DBC4D">
                  <w:pPr>
                    <w:jc w:val="center"/>
                    <w:rPr>
                      <w:rFonts w:hint="eastAsia" w:ascii="黑体" w:hAnsi="黑体" w:eastAsia="黑体" w:cs="黑体"/>
                      <w:color w:val="000000"/>
                      <w:sz w:val="21"/>
                      <w:szCs w:val="21"/>
                      <w:lang w:eastAsia="zh-CN"/>
                    </w:rPr>
                  </w:pPr>
                  <w:r>
                    <w:rPr>
                      <w:rFonts w:hint="eastAsia" w:ascii="黑体" w:hAnsi="黑体" w:eastAsia="黑体" w:cs="黑体"/>
                      <w:color w:val="000000"/>
                      <w:sz w:val="21"/>
                      <w:szCs w:val="21"/>
                      <w:lang w:eastAsia="zh-CN"/>
                    </w:rPr>
                    <w:drawing>
                      <wp:inline distT="0" distB="0" distL="114300" distR="114300">
                        <wp:extent cx="2484755" cy="1863090"/>
                        <wp:effectExtent l="0" t="0" r="14605" b="11430"/>
                        <wp:docPr id="3" name="图片 3" descr="a66e452064c645e08f1889910946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a66e452064c645e08f1889910946113"/>
                                <pic:cNvPicPr>
                                  <a:picLocks noChangeAspect="1"/>
                                </pic:cNvPicPr>
                              </pic:nvPicPr>
                              <pic:blipFill>
                                <a:blip r:embed="rId16"/>
                                <a:stretch>
                                  <a:fillRect/>
                                </a:stretch>
                              </pic:blipFill>
                              <pic:spPr>
                                <a:xfrm>
                                  <a:off x="0" y="0"/>
                                  <a:ext cx="2484755" cy="1863090"/>
                                </a:xfrm>
                                <a:prstGeom prst="rect">
                                  <a:avLst/>
                                </a:prstGeom>
                              </pic:spPr>
                            </pic:pic>
                          </a:graphicData>
                        </a:graphic>
                      </wp:inline>
                    </w:drawing>
                  </w:r>
                </w:p>
              </w:tc>
            </w:tr>
            <w:tr w14:paraId="3140E3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151" w:type="dxa"/>
                  <w:tcBorders>
                    <w:top w:val="single" w:color="auto" w:sz="4" w:space="0"/>
                    <w:left w:val="single" w:color="auto" w:sz="4" w:space="0"/>
                    <w:bottom w:val="single" w:color="auto" w:sz="4" w:space="0"/>
                    <w:right w:val="single" w:color="auto" w:sz="4" w:space="0"/>
                  </w:tcBorders>
                  <w:vAlign w:val="center"/>
                </w:tcPr>
                <w:p w14:paraId="417714E4">
                  <w:pPr>
                    <w:jc w:val="center"/>
                    <w:rPr>
                      <w:rFonts w:ascii="黑体" w:hAnsi="黑体" w:eastAsia="黑体" w:cs="黑体"/>
                      <w:color w:val="000000"/>
                      <w:sz w:val="21"/>
                      <w:szCs w:val="21"/>
                    </w:rPr>
                  </w:pPr>
                  <w:r>
                    <w:rPr>
                      <w:rFonts w:ascii="Times New Roman" w:hAnsi="Times New Roman" w:eastAsia="黑体" w:cs="Times New Roman"/>
                      <w:color w:val="000000"/>
                      <w:sz w:val="21"/>
                      <w:szCs w:val="21"/>
                    </w:rPr>
                    <w:t>“ADW+TO”系统</w:t>
                  </w:r>
                </w:p>
              </w:tc>
              <w:tc>
                <w:tcPr>
                  <w:tcW w:w="4150" w:type="dxa"/>
                  <w:tcBorders>
                    <w:top w:val="single" w:color="auto" w:sz="4" w:space="0"/>
                    <w:left w:val="single" w:color="auto" w:sz="4" w:space="0"/>
                    <w:bottom w:val="single" w:color="auto" w:sz="4" w:space="0"/>
                    <w:right w:val="single" w:color="auto" w:sz="4" w:space="0"/>
                  </w:tcBorders>
                  <w:vAlign w:val="center"/>
                </w:tcPr>
                <w:p w14:paraId="10694320">
                  <w:pPr>
                    <w:jc w:val="center"/>
                    <w:rPr>
                      <w:rFonts w:hint="eastAsia" w:ascii="黑体" w:hAnsi="黑体" w:eastAsia="宋体" w:cs="黑体"/>
                      <w:color w:val="000000"/>
                      <w:sz w:val="21"/>
                      <w:szCs w:val="21"/>
                      <w:lang w:eastAsia="zh-CN"/>
                    </w:rPr>
                  </w:pPr>
                  <w:r>
                    <w:rPr>
                      <w:rFonts w:hint="eastAsia" w:ascii="黑体" w:hAnsi="黑体" w:eastAsia="黑体" w:cs="黑体"/>
                      <w:color w:val="000000"/>
                      <w:sz w:val="21"/>
                      <w:szCs w:val="21"/>
                      <w:lang w:val="en-US" w:eastAsia="zh-CN"/>
                    </w:rPr>
                    <w:t>吸风口</w:t>
                  </w:r>
                </w:p>
              </w:tc>
            </w:tr>
          </w:tbl>
          <w:p w14:paraId="215F3E3B">
            <w:pPr>
              <w:spacing w:line="360" w:lineRule="auto"/>
              <w:jc w:val="center"/>
              <w:rPr>
                <w:rFonts w:ascii="Times New Roman" w:hAnsi="Times New Roman" w:eastAsia="黑体" w:cs="Times New Roman"/>
                <w:color w:val="000000"/>
                <w:sz w:val="21"/>
                <w:szCs w:val="21"/>
              </w:rPr>
            </w:pPr>
            <w:r>
              <w:rPr>
                <w:rFonts w:ascii="Times New Roman" w:hAnsi="Times New Roman" w:eastAsia="黑体" w:cs="Times New Roman"/>
                <w:color w:val="000000"/>
                <w:sz w:val="21"/>
                <w:szCs w:val="21"/>
              </w:rPr>
              <w:t>图</w:t>
            </w:r>
            <w:r>
              <w:rPr>
                <w:rFonts w:hint="eastAsia" w:ascii="Times New Roman" w:hAnsi="Times New Roman" w:eastAsia="黑体" w:cs="Times New Roman"/>
                <w:color w:val="000000"/>
                <w:sz w:val="21"/>
                <w:szCs w:val="21"/>
              </w:rPr>
              <w:t xml:space="preserve"> </w:t>
            </w:r>
            <w:r>
              <w:rPr>
                <w:rFonts w:ascii="Times New Roman" w:hAnsi="Times New Roman" w:eastAsia="黑体" w:cs="Times New Roman"/>
                <w:color w:val="000000"/>
                <w:sz w:val="21"/>
                <w:szCs w:val="21"/>
              </w:rPr>
              <w:t xml:space="preserve">3.2 </w:t>
            </w:r>
            <w:r>
              <w:rPr>
                <w:rFonts w:hint="eastAsia" w:ascii="Times New Roman" w:hAnsi="Times New Roman" w:eastAsia="黑体" w:cs="Times New Roman"/>
                <w:color w:val="000000"/>
                <w:sz w:val="21"/>
                <w:szCs w:val="21"/>
              </w:rPr>
              <w:t>扩建项目烫印工序依托现有收集、处理措施图</w:t>
            </w:r>
          </w:p>
          <w:p w14:paraId="5DE30FEF">
            <w:pPr>
              <w:spacing w:line="360" w:lineRule="auto"/>
              <w:ind w:firstLine="480"/>
              <w:rPr>
                <w:rFonts w:ascii="Times New Roman" w:hAnsi="Times New Roman" w:eastAsia="黑体" w:cs="Times New Roman"/>
                <w:color w:val="000000"/>
                <w:szCs w:val="24"/>
              </w:rPr>
            </w:pPr>
            <w:r>
              <w:rPr>
                <w:rFonts w:ascii="Times New Roman" w:hAnsi="Times New Roman" w:eastAsia="黑体" w:cs="Times New Roman"/>
                <w:color w:val="000000"/>
                <w:szCs w:val="24"/>
              </w:rPr>
              <w:t>2、废水</w:t>
            </w:r>
          </w:p>
          <w:p w14:paraId="6AE72DFF">
            <w:pPr>
              <w:spacing w:line="360" w:lineRule="auto"/>
              <w:ind w:firstLine="480"/>
              <w:rPr>
                <w:szCs w:val="24"/>
              </w:rPr>
            </w:pPr>
            <w:r>
              <w:rPr>
                <w:rFonts w:hint="eastAsia"/>
                <w:szCs w:val="24"/>
              </w:rPr>
              <w:t>扩建项目不新增劳动定员，无生产废水产生，故无新增废水排放。</w:t>
            </w:r>
          </w:p>
          <w:p w14:paraId="41DC783D">
            <w:pPr>
              <w:spacing w:line="360" w:lineRule="auto"/>
              <w:ind w:firstLine="480"/>
              <w:rPr>
                <w:rFonts w:ascii="Times New Roman" w:hAnsi="Times New Roman" w:eastAsia="黑体" w:cs="Times New Roman"/>
                <w:color w:val="000000"/>
                <w:szCs w:val="24"/>
              </w:rPr>
            </w:pPr>
            <w:r>
              <w:rPr>
                <w:rFonts w:hint="eastAsia" w:ascii="Times New Roman" w:hAnsi="Times New Roman" w:eastAsia="黑体" w:cs="Times New Roman"/>
                <w:color w:val="000000"/>
                <w:szCs w:val="24"/>
              </w:rPr>
              <w:t>3、噪声</w:t>
            </w:r>
          </w:p>
          <w:p w14:paraId="41FD8584">
            <w:pPr>
              <w:spacing w:line="360" w:lineRule="auto"/>
              <w:ind w:firstLine="482"/>
            </w:pPr>
            <w:r>
              <w:rPr>
                <w:rFonts w:hint="eastAsia"/>
                <w:szCs w:val="24"/>
              </w:rPr>
              <w:t>扩建项目</w:t>
            </w:r>
            <w:r>
              <w:rPr>
                <w:rFonts w:hint="eastAsia"/>
              </w:rPr>
              <w:t>主要产噪设备可通过基础减振、厂房隔声降低噪声影响。室外风机设有减振措施。</w:t>
            </w:r>
          </w:p>
          <w:p w14:paraId="35F7EC20">
            <w:pPr>
              <w:spacing w:line="360" w:lineRule="auto"/>
            </w:pPr>
            <w:r>
              <w:rPr>
                <w:rFonts w:hint="eastAsia"/>
              </w:rPr>
              <w:t xml:space="preserve">    </w:t>
            </w:r>
            <w:r>
              <w:rPr>
                <w:rFonts w:ascii="Times New Roman" w:hAnsi="Times New Roman" w:eastAsia="黑体" w:cs="Times New Roman"/>
              </w:rPr>
              <w:t>4、固体废物</w:t>
            </w:r>
          </w:p>
          <w:p w14:paraId="032A52EF">
            <w:pPr>
              <w:spacing w:line="360" w:lineRule="auto"/>
              <w:ind w:firstLine="480"/>
            </w:pPr>
            <w:r>
              <w:rPr>
                <w:rFonts w:hint="eastAsia"/>
              </w:rPr>
              <w:t>本次无新增风险单元，风险物质</w:t>
            </w:r>
            <w:r>
              <w:rPr>
                <w:rFonts w:hint="eastAsia"/>
                <w:lang w:val="en-US" w:eastAsia="zh-CN"/>
              </w:rPr>
              <w:t>废机油、含油废水等</w:t>
            </w:r>
            <w:r>
              <w:rPr>
                <w:rFonts w:hint="eastAsia"/>
              </w:rPr>
              <w:t>，厂区现有的风险防范满足要求</w:t>
            </w:r>
            <w:r>
              <w:rPr>
                <w:rFonts w:hint="eastAsia"/>
                <w:lang w:eastAsia="zh-CN"/>
              </w:rPr>
              <w:t>，</w:t>
            </w:r>
            <w:r>
              <w:rPr>
                <w:rFonts w:hint="eastAsia"/>
              </w:rPr>
              <w:t>厂区内固体废物暂存于危废暂存间内，定期交有资质单位处置。</w:t>
            </w:r>
          </w:p>
          <w:p w14:paraId="09BC3CFF">
            <w:pPr>
              <w:spacing w:line="360" w:lineRule="auto"/>
              <w:ind w:firstLine="480"/>
            </w:pPr>
            <w:r>
              <w:rPr>
                <w:rFonts w:hint="eastAsia"/>
                <w:szCs w:val="24"/>
              </w:rPr>
              <w:t>扩建项目</w:t>
            </w:r>
            <w:r>
              <w:rPr>
                <w:rFonts w:hint="eastAsia"/>
              </w:rPr>
              <w:t>危废暂存间及一般固废暂存间依托原有，设置情况如下：</w:t>
            </w:r>
          </w:p>
          <w:tbl>
            <w:tblPr>
              <w:tblStyle w:val="26"/>
              <w:tblW w:w="0" w:type="auto"/>
              <w:tblInd w:w="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150"/>
              <w:gridCol w:w="4151"/>
            </w:tblGrid>
            <w:tr w14:paraId="5313A8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153" w:type="dxa"/>
                  <w:vAlign w:val="center"/>
                </w:tcPr>
                <w:p w14:paraId="157CAF86">
                  <w:pPr>
                    <w:jc w:val="center"/>
                    <w:rPr>
                      <w:rFonts w:ascii="Times New Roman" w:hAnsi="Times New Roman" w:eastAsia="黑体" w:cs="Times New Roman"/>
                      <w:sz w:val="21"/>
                      <w:szCs w:val="21"/>
                    </w:rPr>
                  </w:pPr>
                  <w:r>
                    <w:rPr>
                      <w:rFonts w:hint="eastAsia" w:ascii="Times New Roman" w:hAnsi="Times New Roman" w:eastAsia="黑体" w:cs="Times New Roman"/>
                      <w:sz w:val="21"/>
                      <w:szCs w:val="21"/>
                    </w:rPr>
                    <w:drawing>
                      <wp:inline distT="0" distB="0" distL="114300" distR="114300">
                        <wp:extent cx="1697355" cy="1273175"/>
                        <wp:effectExtent l="0" t="0" r="9525" b="6985"/>
                        <wp:docPr id="1" name="图片 1" descr="9d824d7868d073bade68e16d5c4030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9d824d7868d073bade68e16d5c4030f"/>
                                <pic:cNvPicPr>
                                  <a:picLocks noChangeAspect="1"/>
                                </pic:cNvPicPr>
                              </pic:nvPicPr>
                              <pic:blipFill>
                                <a:blip r:embed="rId17"/>
                                <a:stretch>
                                  <a:fillRect/>
                                </a:stretch>
                              </pic:blipFill>
                              <pic:spPr>
                                <a:xfrm>
                                  <a:off x="0" y="0"/>
                                  <a:ext cx="1697355" cy="1273175"/>
                                </a:xfrm>
                                <a:prstGeom prst="rect">
                                  <a:avLst/>
                                </a:prstGeom>
                              </pic:spPr>
                            </pic:pic>
                          </a:graphicData>
                        </a:graphic>
                      </wp:inline>
                    </w:drawing>
                  </w:r>
                </w:p>
              </w:tc>
              <w:tc>
                <w:tcPr>
                  <w:tcW w:w="4153" w:type="dxa"/>
                  <w:vAlign w:val="center"/>
                </w:tcPr>
                <w:p w14:paraId="6B666A94">
                  <w:pPr>
                    <w:jc w:val="center"/>
                    <w:rPr>
                      <w:rFonts w:ascii="Times New Roman" w:hAnsi="Times New Roman" w:eastAsia="黑体" w:cs="Times New Roman"/>
                      <w:sz w:val="21"/>
                      <w:szCs w:val="21"/>
                    </w:rPr>
                  </w:pPr>
                  <w:r>
                    <w:rPr>
                      <w:rFonts w:ascii="Times New Roman" w:hAnsi="Times New Roman" w:eastAsia="黑体" w:cs="Times New Roman"/>
                      <w:sz w:val="21"/>
                      <w:szCs w:val="21"/>
                    </w:rPr>
                    <w:drawing>
                      <wp:inline distT="0" distB="0" distL="114300" distR="114300">
                        <wp:extent cx="1822450" cy="1365885"/>
                        <wp:effectExtent l="0" t="0" r="6350" b="5715"/>
                        <wp:docPr id="79" name="图片 79" descr="a0093f86367b580d62a0676a463edf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图片 79" descr="a0093f86367b580d62a0676a463edfe"/>
                                <pic:cNvPicPr>
                                  <a:picLocks noChangeAspect="1"/>
                                </pic:cNvPicPr>
                              </pic:nvPicPr>
                              <pic:blipFill>
                                <a:blip r:embed="rId18"/>
                                <a:stretch>
                                  <a:fillRect/>
                                </a:stretch>
                              </pic:blipFill>
                              <pic:spPr>
                                <a:xfrm>
                                  <a:off x="0" y="0"/>
                                  <a:ext cx="1822450" cy="1365885"/>
                                </a:xfrm>
                                <a:prstGeom prst="rect">
                                  <a:avLst/>
                                </a:prstGeom>
                              </pic:spPr>
                            </pic:pic>
                          </a:graphicData>
                        </a:graphic>
                      </wp:inline>
                    </w:drawing>
                  </w:r>
                </w:p>
              </w:tc>
            </w:tr>
            <w:tr w14:paraId="20FE2E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153" w:type="dxa"/>
                  <w:vAlign w:val="center"/>
                </w:tcPr>
                <w:p w14:paraId="34376B9E">
                  <w:pPr>
                    <w:jc w:val="center"/>
                  </w:pPr>
                  <w:r>
                    <w:rPr>
                      <w:rFonts w:hint="eastAsia" w:ascii="黑体" w:hAnsi="黑体" w:eastAsia="黑体" w:cs="黑体"/>
                      <w:color w:val="000000"/>
                      <w:sz w:val="21"/>
                      <w:szCs w:val="21"/>
                    </w:rPr>
                    <w:t>危废暂存间</w:t>
                  </w:r>
                </w:p>
              </w:tc>
              <w:tc>
                <w:tcPr>
                  <w:tcW w:w="4153" w:type="dxa"/>
                  <w:vAlign w:val="center"/>
                </w:tcPr>
                <w:p w14:paraId="4D28602B">
                  <w:pPr>
                    <w:jc w:val="center"/>
                  </w:pPr>
                  <w:r>
                    <w:rPr>
                      <w:rFonts w:hint="eastAsia" w:ascii="黑体" w:hAnsi="黑体" w:eastAsia="黑体" w:cs="黑体"/>
                      <w:color w:val="000000"/>
                      <w:sz w:val="21"/>
                      <w:szCs w:val="21"/>
                    </w:rPr>
                    <w:t>一般固废间</w:t>
                  </w:r>
                </w:p>
              </w:tc>
            </w:tr>
          </w:tbl>
          <w:p w14:paraId="52435AA0">
            <w:pPr>
              <w:jc w:val="center"/>
              <w:rPr>
                <w:rFonts w:ascii="Times New Roman" w:hAnsi="Times New Roman" w:eastAsia="黑体" w:cs="Times New Roman"/>
                <w:sz w:val="21"/>
                <w:szCs w:val="21"/>
              </w:rPr>
            </w:pPr>
            <w:r>
              <w:rPr>
                <w:rFonts w:ascii="Times New Roman" w:hAnsi="Times New Roman" w:eastAsia="黑体" w:cs="Times New Roman"/>
                <w:sz w:val="21"/>
                <w:szCs w:val="21"/>
              </w:rPr>
              <w:t>图</w:t>
            </w:r>
            <w:r>
              <w:rPr>
                <w:rFonts w:hint="eastAsia" w:ascii="Times New Roman" w:hAnsi="Times New Roman" w:eastAsia="黑体" w:cs="Times New Roman"/>
                <w:sz w:val="21"/>
                <w:szCs w:val="21"/>
              </w:rPr>
              <w:t xml:space="preserve"> </w:t>
            </w:r>
            <w:r>
              <w:rPr>
                <w:rFonts w:ascii="Times New Roman" w:hAnsi="Times New Roman" w:eastAsia="黑体" w:cs="Times New Roman"/>
                <w:sz w:val="21"/>
                <w:szCs w:val="21"/>
              </w:rPr>
              <w:t>3.</w:t>
            </w:r>
            <w:r>
              <w:rPr>
                <w:rFonts w:hint="eastAsia" w:ascii="Times New Roman" w:hAnsi="Times New Roman" w:eastAsia="黑体" w:cs="Times New Roman"/>
                <w:sz w:val="21"/>
                <w:szCs w:val="21"/>
              </w:rPr>
              <w:t>3</w:t>
            </w:r>
            <w:r>
              <w:rPr>
                <w:rFonts w:ascii="Times New Roman" w:hAnsi="Times New Roman" w:eastAsia="黑体" w:cs="Times New Roman"/>
                <w:sz w:val="21"/>
                <w:szCs w:val="21"/>
              </w:rPr>
              <w:t xml:space="preserve"> 危废暂存间</w:t>
            </w:r>
            <w:r>
              <w:rPr>
                <w:rFonts w:hint="eastAsia" w:ascii="Times New Roman" w:hAnsi="Times New Roman" w:eastAsia="黑体" w:cs="Times New Roman"/>
                <w:sz w:val="21"/>
                <w:szCs w:val="21"/>
              </w:rPr>
              <w:t>及一般固废间</w:t>
            </w:r>
            <w:r>
              <w:rPr>
                <w:rFonts w:ascii="Times New Roman" w:hAnsi="Times New Roman" w:eastAsia="黑体" w:cs="Times New Roman"/>
                <w:sz w:val="21"/>
                <w:szCs w:val="21"/>
              </w:rPr>
              <w:t>照片</w:t>
            </w:r>
          </w:p>
          <w:p w14:paraId="7CF8825D">
            <w:pPr>
              <w:spacing w:line="360" w:lineRule="auto"/>
              <w:ind w:firstLine="480" w:firstLineChars="200"/>
              <w:rPr>
                <w:rFonts w:ascii="Times New Roman" w:hAnsi="Times New Roman" w:eastAsia="黑体" w:cs="Times New Roman"/>
                <w:color w:val="000000"/>
                <w:szCs w:val="24"/>
              </w:rPr>
            </w:pPr>
            <w:r>
              <w:rPr>
                <w:rFonts w:hint="eastAsia" w:ascii="Times New Roman" w:hAnsi="Times New Roman" w:eastAsia="黑体" w:cs="Times New Roman"/>
                <w:color w:val="000000"/>
                <w:szCs w:val="24"/>
              </w:rPr>
              <w:t>5、污染物监测点位</w:t>
            </w:r>
          </w:p>
          <w:p w14:paraId="64AE2C9C">
            <w:pPr>
              <w:spacing w:line="360" w:lineRule="auto"/>
              <w:ind w:firstLine="480" w:firstLineChars="200"/>
              <w:jc w:val="both"/>
              <w:rPr>
                <w:rFonts w:ascii="Times New Roman" w:hAnsi="Times New Roman" w:cs="Times New Roman"/>
                <w:color w:val="000000"/>
                <w:szCs w:val="24"/>
              </w:rPr>
            </w:pPr>
            <w:r>
              <w:rPr>
                <w:rFonts w:ascii="Times New Roman" w:hAnsi="Times New Roman" w:cs="Times New Roman"/>
                <w:color w:val="000000"/>
                <w:szCs w:val="24"/>
              </w:rPr>
              <w:t>污染物</w:t>
            </w:r>
            <w:r>
              <w:rPr>
                <w:rFonts w:hint="eastAsia" w:ascii="Times New Roman" w:hAnsi="Times New Roman" w:cs="Times New Roman"/>
                <w:color w:val="000000"/>
                <w:szCs w:val="24"/>
              </w:rPr>
              <w:t>排放口及</w:t>
            </w:r>
            <w:r>
              <w:rPr>
                <w:rFonts w:ascii="Times New Roman" w:hAnsi="Times New Roman" w:cs="Times New Roman"/>
                <w:color w:val="000000"/>
                <w:szCs w:val="24"/>
              </w:rPr>
              <w:t>监测点位</w:t>
            </w:r>
            <w:r>
              <w:rPr>
                <w:rFonts w:hint="eastAsia" w:ascii="Times New Roman" w:hAnsi="Times New Roman" w:cs="Times New Roman"/>
                <w:color w:val="000000"/>
                <w:szCs w:val="24"/>
              </w:rPr>
              <w:t>设置见图3.4。</w:t>
            </w:r>
          </w:p>
          <w:p w14:paraId="08F23C36">
            <w:pPr>
              <w:spacing w:line="360" w:lineRule="auto"/>
              <w:jc w:val="center"/>
              <w:rPr>
                <w:rFonts w:ascii="Times New Roman" w:hAnsi="Times New Roman" w:cs="Times New Roman"/>
                <w:color w:val="000000"/>
                <w:szCs w:val="24"/>
              </w:rPr>
            </w:pPr>
            <w:r>
              <w:rPr>
                <w:rFonts w:ascii="Times New Roman" w:hAnsi="Times New Roman" w:cs="Times New Roman"/>
                <w:color w:val="000000"/>
                <w:szCs w:val="24"/>
              </w:rPr>
              <w:drawing>
                <wp:inline distT="0" distB="0" distL="114300" distR="114300">
                  <wp:extent cx="4495165" cy="3550285"/>
                  <wp:effectExtent l="34925" t="34925" r="41910" b="41910"/>
                  <wp:docPr id="58" name="图片 58" descr="17172820939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图片 58" descr="1717282093944"/>
                          <pic:cNvPicPr>
                            <a:picLocks noChangeAspect="1"/>
                          </pic:cNvPicPr>
                        </pic:nvPicPr>
                        <pic:blipFill>
                          <a:blip r:embed="rId19"/>
                          <a:stretch>
                            <a:fillRect/>
                          </a:stretch>
                        </pic:blipFill>
                        <pic:spPr>
                          <a:xfrm>
                            <a:off x="0" y="0"/>
                            <a:ext cx="4495165" cy="3550285"/>
                          </a:xfrm>
                          <a:prstGeom prst="rect">
                            <a:avLst/>
                          </a:prstGeom>
                          <a:noFill/>
                          <a:ln w="34925" cmpd="thickThin">
                            <a:solidFill>
                              <a:schemeClr val="tx1"/>
                            </a:solidFill>
                            <a:prstDash val="solid"/>
                            <a:miter lim="800000"/>
                            <a:headEnd/>
                            <a:tailEnd/>
                          </a:ln>
                        </pic:spPr>
                      </pic:pic>
                    </a:graphicData>
                  </a:graphic>
                </wp:inline>
              </w:drawing>
            </w:r>
          </w:p>
          <w:p w14:paraId="4FFC876F">
            <w:pPr>
              <w:spacing w:line="360" w:lineRule="auto"/>
              <w:jc w:val="center"/>
              <w:rPr>
                <w:rFonts w:ascii="Times New Roman" w:hAnsi="Times New Roman" w:eastAsia="黑体" w:cs="Times New Roman"/>
                <w:color w:val="000000"/>
                <w:sz w:val="21"/>
                <w:szCs w:val="21"/>
              </w:rPr>
            </w:pPr>
            <w:r>
              <w:rPr>
                <w:rFonts w:ascii="Times New Roman" w:hAnsi="Times New Roman" w:eastAsia="黑体" w:cs="Times New Roman"/>
                <w:color w:val="000000"/>
                <w:sz w:val="21"/>
                <w:szCs w:val="21"/>
              </w:rPr>
              <w:t>图</w:t>
            </w:r>
            <w:r>
              <w:rPr>
                <w:rFonts w:hint="eastAsia" w:ascii="Times New Roman" w:hAnsi="Times New Roman" w:eastAsia="黑体" w:cs="Times New Roman"/>
                <w:color w:val="000000"/>
                <w:sz w:val="21"/>
                <w:szCs w:val="21"/>
              </w:rPr>
              <w:t xml:space="preserve"> </w:t>
            </w:r>
            <w:r>
              <w:rPr>
                <w:rFonts w:ascii="Times New Roman" w:hAnsi="Times New Roman" w:eastAsia="黑体" w:cs="Times New Roman"/>
                <w:color w:val="000000"/>
                <w:sz w:val="21"/>
                <w:szCs w:val="21"/>
              </w:rPr>
              <w:t>3.</w:t>
            </w:r>
            <w:r>
              <w:rPr>
                <w:rFonts w:hint="eastAsia" w:ascii="Times New Roman" w:hAnsi="Times New Roman" w:eastAsia="黑体" w:cs="Times New Roman"/>
                <w:color w:val="000000"/>
                <w:sz w:val="21"/>
                <w:szCs w:val="21"/>
              </w:rPr>
              <w:t>4</w:t>
            </w:r>
            <w:r>
              <w:rPr>
                <w:rFonts w:ascii="Times New Roman" w:hAnsi="Times New Roman" w:eastAsia="黑体" w:cs="Times New Roman"/>
                <w:color w:val="000000"/>
                <w:sz w:val="21"/>
                <w:szCs w:val="21"/>
              </w:rPr>
              <w:t xml:space="preserve"> </w:t>
            </w:r>
            <w:r>
              <w:rPr>
                <w:rFonts w:hint="eastAsia" w:ascii="Times New Roman" w:hAnsi="Times New Roman" w:eastAsia="黑体" w:cs="Times New Roman"/>
                <w:color w:val="000000"/>
                <w:sz w:val="21"/>
                <w:szCs w:val="21"/>
              </w:rPr>
              <w:t>污染源及监测点位</w:t>
            </w:r>
            <w:r>
              <w:rPr>
                <w:rFonts w:ascii="Times New Roman" w:hAnsi="Times New Roman" w:eastAsia="黑体" w:cs="Times New Roman"/>
                <w:color w:val="000000"/>
                <w:sz w:val="21"/>
                <w:szCs w:val="21"/>
              </w:rPr>
              <w:t>示意图</w:t>
            </w:r>
          </w:p>
          <w:p w14:paraId="25E4806C">
            <w:pPr>
              <w:spacing w:line="360" w:lineRule="auto"/>
              <w:ind w:firstLine="480" w:firstLineChars="200"/>
              <w:rPr>
                <w:rFonts w:ascii="Times New Roman" w:hAnsi="Times New Roman" w:eastAsia="黑体" w:cs="Times New Roman"/>
                <w:color w:val="000000"/>
                <w:szCs w:val="24"/>
              </w:rPr>
            </w:pPr>
            <w:r>
              <w:rPr>
                <w:rFonts w:hint="eastAsia" w:ascii="Times New Roman" w:hAnsi="Times New Roman" w:eastAsia="黑体" w:cs="Times New Roman"/>
                <w:color w:val="000000"/>
                <w:szCs w:val="24"/>
              </w:rPr>
              <w:t>6</w:t>
            </w:r>
            <w:r>
              <w:rPr>
                <w:rFonts w:ascii="Times New Roman" w:hAnsi="Times New Roman" w:eastAsia="黑体" w:cs="Times New Roman"/>
                <w:color w:val="000000"/>
                <w:szCs w:val="24"/>
              </w:rPr>
              <w:t>、环境保护投资</w:t>
            </w:r>
          </w:p>
          <w:p w14:paraId="4A1F7392">
            <w:pPr>
              <w:spacing w:line="360" w:lineRule="auto"/>
              <w:ind w:firstLine="480" w:firstLineChars="200"/>
              <w:jc w:val="both"/>
              <w:rPr>
                <w:rFonts w:ascii="Times New Roman" w:hAnsi="Times New Roman" w:cs="Times New Roman"/>
                <w:color w:val="000000"/>
                <w:szCs w:val="24"/>
              </w:rPr>
            </w:pPr>
            <w:r>
              <w:rPr>
                <w:rFonts w:hint="eastAsia" w:ascii="Times New Roman" w:hAnsi="Times New Roman" w:cs="Times New Roman"/>
                <w:color w:val="000000"/>
                <w:szCs w:val="24"/>
              </w:rPr>
              <w:t>扩建项目实际</w:t>
            </w:r>
            <w:r>
              <w:rPr>
                <w:rFonts w:ascii="Times New Roman" w:hAnsi="Times New Roman" w:cs="Times New Roman"/>
                <w:color w:val="000000"/>
                <w:szCs w:val="24"/>
              </w:rPr>
              <w:t>总投资为</w:t>
            </w:r>
            <w:r>
              <w:rPr>
                <w:rFonts w:hint="eastAsia" w:ascii="Times New Roman" w:hAnsi="Times New Roman" w:cs="Times New Roman"/>
                <w:color w:val="000000"/>
                <w:szCs w:val="24"/>
              </w:rPr>
              <w:t>500</w:t>
            </w:r>
            <w:r>
              <w:rPr>
                <w:rFonts w:ascii="Times New Roman" w:hAnsi="Times New Roman" w:cs="Times New Roman"/>
                <w:color w:val="000000"/>
                <w:szCs w:val="24"/>
              </w:rPr>
              <w:t>万元</w:t>
            </w:r>
            <w:r>
              <w:rPr>
                <w:rFonts w:hint="eastAsia" w:ascii="Times New Roman" w:hAnsi="Times New Roman" w:cs="Times New Roman"/>
                <w:color w:val="000000"/>
                <w:szCs w:val="24"/>
              </w:rPr>
              <w:t>人民币</w:t>
            </w:r>
            <w:r>
              <w:rPr>
                <w:rFonts w:ascii="Times New Roman" w:hAnsi="Times New Roman" w:cs="Times New Roman"/>
                <w:color w:val="000000"/>
                <w:szCs w:val="24"/>
              </w:rPr>
              <w:t>，其中环保工程投资为</w:t>
            </w:r>
            <w:r>
              <w:rPr>
                <w:rFonts w:hint="eastAsia" w:ascii="Times New Roman" w:hAnsi="Times New Roman" w:cs="Times New Roman"/>
                <w:color w:val="000000"/>
                <w:szCs w:val="24"/>
              </w:rPr>
              <w:t>9</w:t>
            </w:r>
            <w:r>
              <w:rPr>
                <w:rFonts w:ascii="Times New Roman" w:hAnsi="Times New Roman" w:cs="Times New Roman"/>
                <w:color w:val="000000"/>
                <w:szCs w:val="24"/>
              </w:rPr>
              <w:t>万元，为总投资的</w:t>
            </w:r>
            <w:r>
              <w:rPr>
                <w:rFonts w:hint="eastAsia" w:ascii="Times New Roman" w:hAnsi="Times New Roman" w:cs="Times New Roman"/>
                <w:color w:val="000000"/>
                <w:szCs w:val="24"/>
              </w:rPr>
              <w:t>1.8</w:t>
            </w:r>
            <w:r>
              <w:rPr>
                <w:rFonts w:ascii="Times New Roman" w:hAnsi="Times New Roman" w:cs="Times New Roman"/>
                <w:color w:val="000000"/>
                <w:szCs w:val="24"/>
              </w:rPr>
              <w:t>%。</w:t>
            </w:r>
          </w:p>
          <w:p w14:paraId="33A174B1">
            <w:pPr>
              <w:spacing w:line="360" w:lineRule="auto"/>
              <w:jc w:val="center"/>
              <w:rPr>
                <w:rFonts w:ascii="Times New Roman" w:hAnsi="Times New Roman" w:cs="Times New Roman"/>
                <w:color w:val="000000"/>
                <w:szCs w:val="24"/>
              </w:rPr>
            </w:pPr>
            <w:r>
              <w:rPr>
                <w:rFonts w:ascii="Times New Roman" w:hAnsi="Times New Roman" w:eastAsia="黑体" w:cs="Times New Roman"/>
                <w:color w:val="000000"/>
                <w:sz w:val="21"/>
                <w:szCs w:val="21"/>
              </w:rPr>
              <w:t xml:space="preserve">表3.1  </w:t>
            </w:r>
            <w:r>
              <w:rPr>
                <w:rFonts w:hint="eastAsia" w:ascii="Times New Roman" w:hAnsi="Times New Roman" w:eastAsia="黑体" w:cs="Times New Roman"/>
                <w:color w:val="000000"/>
                <w:sz w:val="21"/>
                <w:szCs w:val="21"/>
              </w:rPr>
              <w:t>扩建项目实际</w:t>
            </w:r>
            <w:r>
              <w:rPr>
                <w:rFonts w:ascii="Times New Roman" w:hAnsi="Times New Roman" w:eastAsia="黑体" w:cs="Times New Roman"/>
                <w:color w:val="000000"/>
                <w:sz w:val="21"/>
                <w:szCs w:val="21"/>
              </w:rPr>
              <w:t>环保投资一览表</w:t>
            </w:r>
          </w:p>
          <w:tbl>
            <w:tblPr>
              <w:tblStyle w:val="25"/>
              <w:tblW w:w="7645"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837"/>
              <w:gridCol w:w="1915"/>
              <w:gridCol w:w="3752"/>
              <w:gridCol w:w="1141"/>
            </w:tblGrid>
            <w:tr w14:paraId="66E26EC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837" w:type="dxa"/>
                  <w:shd w:val="clear" w:color="auto" w:fill="auto"/>
                  <w:vAlign w:val="center"/>
                </w:tcPr>
                <w:p w14:paraId="54067D2C">
                  <w:pPr>
                    <w:jc w:val="center"/>
                    <w:rPr>
                      <w:rFonts w:ascii="黑体" w:hAnsi="黑体" w:eastAsia="黑体" w:cs="黑体"/>
                      <w:color w:val="000000"/>
                      <w:sz w:val="21"/>
                      <w:szCs w:val="21"/>
                    </w:rPr>
                  </w:pPr>
                  <w:r>
                    <w:rPr>
                      <w:rFonts w:hint="eastAsia" w:ascii="黑体" w:hAnsi="黑体" w:eastAsia="黑体" w:cs="黑体"/>
                      <w:color w:val="000000"/>
                      <w:sz w:val="21"/>
                      <w:szCs w:val="21"/>
                    </w:rPr>
                    <w:t>序号</w:t>
                  </w:r>
                </w:p>
              </w:tc>
              <w:tc>
                <w:tcPr>
                  <w:tcW w:w="5667" w:type="dxa"/>
                  <w:gridSpan w:val="2"/>
                  <w:shd w:val="clear" w:color="auto" w:fill="auto"/>
                  <w:vAlign w:val="center"/>
                </w:tcPr>
                <w:p w14:paraId="17FCD6C8">
                  <w:pPr>
                    <w:jc w:val="center"/>
                    <w:rPr>
                      <w:rFonts w:ascii="黑体" w:hAnsi="黑体" w:eastAsia="黑体" w:cs="黑体"/>
                      <w:color w:val="000000"/>
                      <w:sz w:val="21"/>
                      <w:szCs w:val="21"/>
                    </w:rPr>
                  </w:pPr>
                  <w:r>
                    <w:rPr>
                      <w:rFonts w:hint="eastAsia" w:ascii="黑体" w:hAnsi="黑体" w:eastAsia="黑体" w:cs="黑体"/>
                      <w:color w:val="000000"/>
                      <w:sz w:val="21"/>
                      <w:szCs w:val="21"/>
                    </w:rPr>
                    <w:t>项目</w:t>
                  </w:r>
                </w:p>
              </w:tc>
              <w:tc>
                <w:tcPr>
                  <w:tcW w:w="1141" w:type="dxa"/>
                  <w:shd w:val="clear" w:color="auto" w:fill="auto"/>
                  <w:vAlign w:val="center"/>
                </w:tcPr>
                <w:p w14:paraId="59C8694E">
                  <w:pPr>
                    <w:jc w:val="center"/>
                    <w:rPr>
                      <w:rFonts w:ascii="黑体" w:hAnsi="黑体" w:eastAsia="黑体" w:cs="黑体"/>
                      <w:color w:val="000000"/>
                      <w:sz w:val="21"/>
                      <w:szCs w:val="21"/>
                    </w:rPr>
                  </w:pPr>
                  <w:r>
                    <w:rPr>
                      <w:rFonts w:hint="eastAsia" w:ascii="黑体" w:hAnsi="黑体" w:eastAsia="黑体" w:cs="黑体"/>
                      <w:color w:val="000000"/>
                      <w:sz w:val="21"/>
                      <w:szCs w:val="21"/>
                    </w:rPr>
                    <w:t>投资额</w:t>
                  </w:r>
                </w:p>
                <w:p w14:paraId="787CCD71">
                  <w:pPr>
                    <w:jc w:val="center"/>
                    <w:rPr>
                      <w:rFonts w:ascii="黑体" w:hAnsi="黑体" w:eastAsia="黑体" w:cs="黑体"/>
                      <w:color w:val="000000"/>
                      <w:sz w:val="21"/>
                      <w:szCs w:val="21"/>
                    </w:rPr>
                  </w:pPr>
                  <w:r>
                    <w:rPr>
                      <w:rFonts w:hint="eastAsia" w:ascii="黑体" w:hAnsi="黑体" w:eastAsia="黑体" w:cs="黑体"/>
                      <w:color w:val="000000"/>
                      <w:sz w:val="21"/>
                      <w:szCs w:val="21"/>
                    </w:rPr>
                    <w:t>（万元）</w:t>
                  </w:r>
                </w:p>
              </w:tc>
            </w:tr>
            <w:tr w14:paraId="66B6A0C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63" w:hRule="atLeast"/>
                <w:jc w:val="center"/>
              </w:trPr>
              <w:tc>
                <w:tcPr>
                  <w:tcW w:w="837" w:type="dxa"/>
                  <w:vAlign w:val="center"/>
                </w:tcPr>
                <w:p w14:paraId="17C06C30">
                  <w:pPr>
                    <w:jc w:val="center"/>
                    <w:rPr>
                      <w:rFonts w:ascii="Times New Roman" w:hAnsi="Times New Roman" w:cs="Times New Roman"/>
                      <w:color w:val="000000"/>
                      <w:sz w:val="21"/>
                      <w:szCs w:val="21"/>
                    </w:rPr>
                  </w:pPr>
                  <w:r>
                    <w:rPr>
                      <w:rFonts w:hint="eastAsia" w:ascii="Times New Roman" w:hAnsi="Times New Roman" w:cs="Times New Roman"/>
                      <w:color w:val="000000"/>
                      <w:sz w:val="21"/>
                      <w:szCs w:val="21"/>
                    </w:rPr>
                    <w:t>1</w:t>
                  </w:r>
                </w:p>
              </w:tc>
              <w:tc>
                <w:tcPr>
                  <w:tcW w:w="1915" w:type="dxa"/>
                  <w:vAlign w:val="center"/>
                </w:tcPr>
                <w:p w14:paraId="4C032123">
                  <w:pPr>
                    <w:jc w:val="center"/>
                    <w:rPr>
                      <w:rFonts w:ascii="Times New Roman" w:hAnsi="Times New Roman" w:cs="Times New Roman"/>
                      <w:color w:val="000000"/>
                      <w:sz w:val="21"/>
                      <w:szCs w:val="21"/>
                    </w:rPr>
                  </w:pPr>
                  <w:r>
                    <w:rPr>
                      <w:rFonts w:hint="eastAsia" w:ascii="Times New Roman" w:hAnsi="Times New Roman" w:cs="Times New Roman"/>
                      <w:color w:val="000000"/>
                      <w:sz w:val="21"/>
                      <w:szCs w:val="21"/>
                    </w:rPr>
                    <w:t>施工期</w:t>
                  </w:r>
                </w:p>
              </w:tc>
              <w:tc>
                <w:tcPr>
                  <w:tcW w:w="3752" w:type="dxa"/>
                  <w:vAlign w:val="center"/>
                </w:tcPr>
                <w:p w14:paraId="2F1B224B">
                  <w:pPr>
                    <w:jc w:val="center"/>
                    <w:rPr>
                      <w:rFonts w:ascii="Times New Roman" w:hAnsi="Times New Roman" w:cs="Times New Roman"/>
                      <w:color w:val="000000"/>
                      <w:sz w:val="21"/>
                      <w:szCs w:val="21"/>
                    </w:rPr>
                  </w:pPr>
                  <w:r>
                    <w:rPr>
                      <w:rFonts w:hint="eastAsia" w:ascii="Times New Roman" w:hAnsi="Times New Roman" w:cs="Times New Roman"/>
                      <w:color w:val="000000"/>
                      <w:sz w:val="21"/>
                      <w:szCs w:val="21"/>
                    </w:rPr>
                    <w:t>施工期噪声防治、施工固废收集处理</w:t>
                  </w:r>
                </w:p>
              </w:tc>
              <w:tc>
                <w:tcPr>
                  <w:tcW w:w="1141" w:type="dxa"/>
                  <w:vAlign w:val="center"/>
                </w:tcPr>
                <w:p w14:paraId="3EFF6446">
                  <w:pPr>
                    <w:jc w:val="center"/>
                    <w:rPr>
                      <w:rFonts w:ascii="Times New Roman" w:hAnsi="Times New Roman" w:cs="Times New Roman"/>
                      <w:color w:val="000000"/>
                      <w:sz w:val="21"/>
                      <w:szCs w:val="21"/>
                    </w:rPr>
                  </w:pPr>
                  <w:r>
                    <w:rPr>
                      <w:rFonts w:hint="eastAsia" w:ascii="Times New Roman" w:hAnsi="Times New Roman" w:cs="Times New Roman"/>
                      <w:color w:val="000000"/>
                      <w:sz w:val="21"/>
                      <w:szCs w:val="21"/>
                    </w:rPr>
                    <w:t>5</w:t>
                  </w:r>
                </w:p>
              </w:tc>
            </w:tr>
            <w:tr w14:paraId="703898F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63" w:hRule="atLeast"/>
                <w:jc w:val="center"/>
              </w:trPr>
              <w:tc>
                <w:tcPr>
                  <w:tcW w:w="837" w:type="dxa"/>
                  <w:vAlign w:val="center"/>
                </w:tcPr>
                <w:p w14:paraId="0742D9D9">
                  <w:pPr>
                    <w:jc w:val="center"/>
                    <w:rPr>
                      <w:rFonts w:ascii="Times New Roman" w:hAnsi="Times New Roman" w:cs="Times New Roman"/>
                      <w:color w:val="000000"/>
                      <w:sz w:val="21"/>
                      <w:szCs w:val="21"/>
                    </w:rPr>
                  </w:pPr>
                  <w:r>
                    <w:rPr>
                      <w:rFonts w:hint="eastAsia" w:ascii="Times New Roman" w:hAnsi="Times New Roman" w:cs="Times New Roman"/>
                      <w:color w:val="000000"/>
                      <w:sz w:val="21"/>
                      <w:szCs w:val="21"/>
                    </w:rPr>
                    <w:t>2</w:t>
                  </w:r>
                </w:p>
              </w:tc>
              <w:tc>
                <w:tcPr>
                  <w:tcW w:w="1915" w:type="dxa"/>
                  <w:vAlign w:val="center"/>
                </w:tcPr>
                <w:p w14:paraId="2AAC0E5C">
                  <w:pPr>
                    <w:jc w:val="center"/>
                    <w:rPr>
                      <w:rFonts w:ascii="Times New Roman" w:hAnsi="Times New Roman" w:cs="Times New Roman"/>
                      <w:color w:val="000000"/>
                      <w:sz w:val="21"/>
                      <w:szCs w:val="21"/>
                    </w:rPr>
                  </w:pPr>
                  <w:r>
                    <w:rPr>
                      <w:rFonts w:hint="eastAsia" w:ascii="Times New Roman" w:hAnsi="Times New Roman" w:cs="Times New Roman"/>
                      <w:color w:val="000000"/>
                      <w:sz w:val="21"/>
                      <w:szCs w:val="21"/>
                    </w:rPr>
                    <w:t>废气</w:t>
                  </w:r>
                </w:p>
              </w:tc>
              <w:tc>
                <w:tcPr>
                  <w:tcW w:w="3752" w:type="dxa"/>
                  <w:vAlign w:val="center"/>
                </w:tcPr>
                <w:p w14:paraId="25AF9F90">
                  <w:pPr>
                    <w:jc w:val="center"/>
                    <w:rPr>
                      <w:rFonts w:ascii="Times New Roman" w:hAnsi="Times New Roman" w:cs="Times New Roman"/>
                      <w:color w:val="000000"/>
                      <w:sz w:val="21"/>
                      <w:szCs w:val="21"/>
                    </w:rPr>
                  </w:pPr>
                  <w:r>
                    <w:rPr>
                      <w:rFonts w:hint="eastAsia" w:ascii="Times New Roman" w:hAnsi="Times New Roman" w:cs="Times New Roman"/>
                      <w:color w:val="000000"/>
                      <w:sz w:val="21"/>
                      <w:szCs w:val="21"/>
                    </w:rPr>
                    <w:t>烫印车间内废气收集管路改造</w:t>
                  </w:r>
                </w:p>
              </w:tc>
              <w:tc>
                <w:tcPr>
                  <w:tcW w:w="1141" w:type="dxa"/>
                  <w:vAlign w:val="center"/>
                </w:tcPr>
                <w:p w14:paraId="5D891D5E">
                  <w:pPr>
                    <w:jc w:val="center"/>
                    <w:rPr>
                      <w:rFonts w:ascii="Times New Roman" w:hAnsi="Times New Roman" w:cs="Times New Roman"/>
                      <w:color w:val="000000"/>
                      <w:sz w:val="21"/>
                      <w:szCs w:val="21"/>
                    </w:rPr>
                  </w:pPr>
                  <w:r>
                    <w:rPr>
                      <w:rFonts w:hint="eastAsia" w:ascii="Times New Roman" w:hAnsi="Times New Roman" w:cs="Times New Roman"/>
                      <w:color w:val="000000"/>
                      <w:sz w:val="21"/>
                      <w:szCs w:val="21"/>
                    </w:rPr>
                    <w:t>3</w:t>
                  </w:r>
                </w:p>
              </w:tc>
            </w:tr>
            <w:tr w14:paraId="7951AC7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837" w:type="dxa"/>
                  <w:vAlign w:val="center"/>
                </w:tcPr>
                <w:p w14:paraId="4651BC5C">
                  <w:pPr>
                    <w:jc w:val="center"/>
                    <w:rPr>
                      <w:rFonts w:ascii="Times New Roman" w:hAnsi="Times New Roman" w:cs="Times New Roman"/>
                      <w:color w:val="000000"/>
                      <w:sz w:val="21"/>
                      <w:szCs w:val="21"/>
                    </w:rPr>
                  </w:pPr>
                  <w:r>
                    <w:rPr>
                      <w:rFonts w:hint="eastAsia" w:ascii="Times New Roman" w:hAnsi="Times New Roman" w:cs="Times New Roman"/>
                      <w:color w:val="000000"/>
                      <w:sz w:val="21"/>
                      <w:szCs w:val="21"/>
                    </w:rPr>
                    <w:t>3</w:t>
                  </w:r>
                </w:p>
              </w:tc>
              <w:tc>
                <w:tcPr>
                  <w:tcW w:w="1915" w:type="dxa"/>
                  <w:vAlign w:val="center"/>
                </w:tcPr>
                <w:p w14:paraId="48B3F3E8">
                  <w:pPr>
                    <w:jc w:val="center"/>
                    <w:rPr>
                      <w:rFonts w:ascii="Times New Roman" w:hAnsi="Times New Roman" w:cs="Times New Roman"/>
                      <w:color w:val="000000"/>
                      <w:sz w:val="21"/>
                      <w:szCs w:val="21"/>
                    </w:rPr>
                  </w:pPr>
                  <w:r>
                    <w:rPr>
                      <w:rFonts w:hint="eastAsia" w:ascii="Times New Roman" w:hAnsi="Times New Roman" w:cs="Times New Roman"/>
                      <w:color w:val="000000"/>
                      <w:sz w:val="21"/>
                      <w:szCs w:val="21"/>
                    </w:rPr>
                    <w:t>噪声</w:t>
                  </w:r>
                </w:p>
              </w:tc>
              <w:tc>
                <w:tcPr>
                  <w:tcW w:w="3752" w:type="dxa"/>
                  <w:vAlign w:val="center"/>
                </w:tcPr>
                <w:p w14:paraId="3AA0E6FE">
                  <w:pPr>
                    <w:jc w:val="center"/>
                    <w:rPr>
                      <w:rFonts w:ascii="Times New Roman" w:hAnsi="Times New Roman" w:cs="Times New Roman"/>
                      <w:color w:val="000000"/>
                      <w:sz w:val="21"/>
                      <w:szCs w:val="21"/>
                    </w:rPr>
                  </w:pPr>
                  <w:r>
                    <w:rPr>
                      <w:rFonts w:hint="eastAsia" w:ascii="Times New Roman" w:hAnsi="Times New Roman" w:cs="Times New Roman"/>
                      <w:color w:val="000000"/>
                      <w:sz w:val="21"/>
                      <w:szCs w:val="21"/>
                    </w:rPr>
                    <w:t>减振降噪措施</w:t>
                  </w:r>
                </w:p>
              </w:tc>
              <w:tc>
                <w:tcPr>
                  <w:tcW w:w="1141" w:type="dxa"/>
                  <w:vAlign w:val="center"/>
                </w:tcPr>
                <w:p w14:paraId="49CA84B3">
                  <w:pPr>
                    <w:jc w:val="center"/>
                    <w:rPr>
                      <w:rFonts w:ascii="Times New Roman" w:hAnsi="Times New Roman" w:cs="Times New Roman"/>
                      <w:color w:val="000000"/>
                      <w:sz w:val="21"/>
                      <w:szCs w:val="21"/>
                    </w:rPr>
                  </w:pPr>
                  <w:r>
                    <w:rPr>
                      <w:rFonts w:hint="eastAsia" w:ascii="Times New Roman" w:hAnsi="Times New Roman" w:cs="Times New Roman"/>
                      <w:color w:val="000000"/>
                      <w:sz w:val="21"/>
                      <w:szCs w:val="21"/>
                    </w:rPr>
                    <w:t>1</w:t>
                  </w:r>
                </w:p>
              </w:tc>
            </w:tr>
            <w:tr w14:paraId="78A43F3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6504" w:type="dxa"/>
                  <w:gridSpan w:val="3"/>
                  <w:vAlign w:val="center"/>
                </w:tcPr>
                <w:p w14:paraId="4D52C246">
                  <w:pPr>
                    <w:jc w:val="center"/>
                    <w:rPr>
                      <w:rFonts w:ascii="Times New Roman" w:hAnsi="Times New Roman" w:cs="Times New Roman"/>
                      <w:color w:val="000000"/>
                      <w:sz w:val="21"/>
                      <w:szCs w:val="21"/>
                    </w:rPr>
                  </w:pPr>
                  <w:r>
                    <w:rPr>
                      <w:rFonts w:hint="eastAsia" w:ascii="Times New Roman" w:hAnsi="Times New Roman" w:cs="Times New Roman"/>
                      <w:color w:val="000000"/>
                      <w:sz w:val="21"/>
                      <w:szCs w:val="21"/>
                    </w:rPr>
                    <w:t>总计</w:t>
                  </w:r>
                </w:p>
              </w:tc>
              <w:tc>
                <w:tcPr>
                  <w:tcW w:w="1141" w:type="dxa"/>
                  <w:vAlign w:val="center"/>
                </w:tcPr>
                <w:p w14:paraId="7AF3DE4E">
                  <w:pPr>
                    <w:jc w:val="center"/>
                    <w:rPr>
                      <w:rFonts w:ascii="Times New Roman" w:hAnsi="Times New Roman" w:cs="Times New Roman"/>
                      <w:color w:val="000000"/>
                      <w:sz w:val="21"/>
                      <w:szCs w:val="21"/>
                    </w:rPr>
                  </w:pPr>
                  <w:r>
                    <w:rPr>
                      <w:rFonts w:hint="eastAsia" w:ascii="Times New Roman" w:hAnsi="Times New Roman" w:cs="Times New Roman"/>
                      <w:color w:val="000000"/>
                      <w:sz w:val="21"/>
                      <w:szCs w:val="21"/>
                    </w:rPr>
                    <w:t>9</w:t>
                  </w:r>
                </w:p>
              </w:tc>
            </w:tr>
          </w:tbl>
          <w:p w14:paraId="501AC606">
            <w:pPr>
              <w:spacing w:line="360" w:lineRule="auto"/>
              <w:rPr>
                <w:rFonts w:ascii="Times New Roman" w:hAnsi="Times New Roman" w:cs="Times New Roman"/>
                <w:color w:val="000000"/>
                <w:szCs w:val="24"/>
              </w:rPr>
            </w:pPr>
          </w:p>
          <w:p w14:paraId="2E2BBD4E">
            <w:pPr>
              <w:spacing w:line="360" w:lineRule="auto"/>
              <w:rPr>
                <w:rFonts w:ascii="Times New Roman" w:hAnsi="Times New Roman" w:cs="Times New Roman"/>
                <w:color w:val="000000"/>
                <w:szCs w:val="24"/>
              </w:rPr>
            </w:pPr>
          </w:p>
          <w:p w14:paraId="5F0A2D1B">
            <w:pPr>
              <w:spacing w:line="360" w:lineRule="auto"/>
              <w:rPr>
                <w:rFonts w:ascii="Times New Roman" w:hAnsi="Times New Roman" w:cs="Times New Roman"/>
                <w:color w:val="000000"/>
                <w:szCs w:val="24"/>
              </w:rPr>
            </w:pPr>
          </w:p>
          <w:p w14:paraId="2471417F">
            <w:pPr>
              <w:spacing w:line="360" w:lineRule="auto"/>
              <w:rPr>
                <w:rFonts w:ascii="Times New Roman" w:hAnsi="Times New Roman" w:cs="Times New Roman"/>
                <w:color w:val="000000"/>
                <w:szCs w:val="24"/>
              </w:rPr>
            </w:pPr>
          </w:p>
          <w:p w14:paraId="27EA7310">
            <w:pPr>
              <w:spacing w:line="360" w:lineRule="auto"/>
              <w:rPr>
                <w:rFonts w:ascii="Times New Roman" w:hAnsi="Times New Roman" w:cs="Times New Roman"/>
                <w:color w:val="000000"/>
                <w:szCs w:val="24"/>
              </w:rPr>
            </w:pPr>
          </w:p>
          <w:p w14:paraId="684D030E">
            <w:pPr>
              <w:spacing w:line="360" w:lineRule="auto"/>
              <w:rPr>
                <w:rFonts w:ascii="Times New Roman" w:hAnsi="Times New Roman" w:cs="Times New Roman"/>
                <w:color w:val="000000"/>
                <w:szCs w:val="24"/>
              </w:rPr>
            </w:pPr>
          </w:p>
          <w:p w14:paraId="6D7B0C8C">
            <w:pPr>
              <w:spacing w:line="360" w:lineRule="auto"/>
              <w:rPr>
                <w:rFonts w:ascii="Times New Roman" w:hAnsi="Times New Roman" w:cs="Times New Roman"/>
                <w:color w:val="000000"/>
                <w:szCs w:val="24"/>
              </w:rPr>
            </w:pPr>
          </w:p>
          <w:p w14:paraId="249D363F">
            <w:pPr>
              <w:spacing w:line="360" w:lineRule="auto"/>
              <w:rPr>
                <w:rFonts w:ascii="Times New Roman" w:hAnsi="Times New Roman" w:cs="Times New Roman"/>
                <w:color w:val="000000"/>
                <w:szCs w:val="24"/>
              </w:rPr>
            </w:pPr>
          </w:p>
          <w:p w14:paraId="3E36CB34">
            <w:pPr>
              <w:spacing w:line="360" w:lineRule="auto"/>
              <w:rPr>
                <w:rFonts w:ascii="Times New Roman" w:hAnsi="Times New Roman" w:cs="Times New Roman"/>
                <w:color w:val="000000"/>
                <w:szCs w:val="24"/>
              </w:rPr>
            </w:pPr>
          </w:p>
          <w:p w14:paraId="571E6C32">
            <w:pPr>
              <w:spacing w:line="360" w:lineRule="auto"/>
              <w:rPr>
                <w:rFonts w:ascii="Times New Roman" w:hAnsi="Times New Roman" w:cs="Times New Roman"/>
                <w:color w:val="000000"/>
                <w:szCs w:val="24"/>
              </w:rPr>
            </w:pPr>
          </w:p>
          <w:p w14:paraId="45299FFE">
            <w:pPr>
              <w:spacing w:line="360" w:lineRule="auto"/>
              <w:rPr>
                <w:rFonts w:ascii="Times New Roman" w:hAnsi="Times New Roman" w:cs="Times New Roman"/>
                <w:color w:val="000000"/>
                <w:szCs w:val="24"/>
              </w:rPr>
            </w:pPr>
          </w:p>
          <w:p w14:paraId="68EBA757">
            <w:pPr>
              <w:spacing w:line="360" w:lineRule="auto"/>
              <w:rPr>
                <w:rFonts w:ascii="Times New Roman" w:hAnsi="Times New Roman" w:cs="Times New Roman"/>
                <w:color w:val="000000"/>
                <w:szCs w:val="24"/>
              </w:rPr>
            </w:pPr>
          </w:p>
          <w:p w14:paraId="337FAD2B">
            <w:pPr>
              <w:spacing w:line="360" w:lineRule="auto"/>
              <w:rPr>
                <w:rFonts w:ascii="Times New Roman" w:hAnsi="Times New Roman" w:cs="Times New Roman"/>
                <w:color w:val="000000"/>
                <w:szCs w:val="24"/>
              </w:rPr>
            </w:pPr>
          </w:p>
          <w:p w14:paraId="44230810">
            <w:pPr>
              <w:spacing w:line="360" w:lineRule="auto"/>
              <w:rPr>
                <w:rFonts w:ascii="Times New Roman" w:hAnsi="Times New Roman" w:cs="Times New Roman"/>
                <w:color w:val="000000"/>
                <w:szCs w:val="24"/>
              </w:rPr>
            </w:pPr>
          </w:p>
          <w:p w14:paraId="0EF9258F">
            <w:pPr>
              <w:spacing w:line="360" w:lineRule="auto"/>
              <w:rPr>
                <w:rFonts w:ascii="Times New Roman" w:hAnsi="Times New Roman" w:cs="Times New Roman"/>
                <w:color w:val="000000"/>
                <w:szCs w:val="24"/>
              </w:rPr>
            </w:pPr>
          </w:p>
          <w:p w14:paraId="072286F7">
            <w:pPr>
              <w:spacing w:line="360" w:lineRule="auto"/>
              <w:rPr>
                <w:rFonts w:ascii="Times New Roman" w:hAnsi="Times New Roman" w:cs="Times New Roman"/>
                <w:color w:val="000000"/>
                <w:szCs w:val="24"/>
              </w:rPr>
            </w:pPr>
          </w:p>
          <w:p w14:paraId="52A0650E">
            <w:pPr>
              <w:spacing w:line="360" w:lineRule="auto"/>
              <w:rPr>
                <w:rFonts w:ascii="Times New Roman" w:hAnsi="Times New Roman" w:cs="Times New Roman"/>
                <w:color w:val="000000"/>
                <w:szCs w:val="24"/>
              </w:rPr>
            </w:pPr>
          </w:p>
          <w:p w14:paraId="6E51B42F">
            <w:pPr>
              <w:spacing w:line="360" w:lineRule="auto"/>
              <w:rPr>
                <w:rFonts w:ascii="Times New Roman" w:hAnsi="Times New Roman" w:cs="Times New Roman"/>
                <w:color w:val="000000"/>
                <w:szCs w:val="24"/>
              </w:rPr>
            </w:pPr>
          </w:p>
          <w:p w14:paraId="4F7A50B5">
            <w:pPr>
              <w:spacing w:line="360" w:lineRule="auto"/>
              <w:rPr>
                <w:rFonts w:ascii="Times New Roman" w:hAnsi="Times New Roman" w:cs="Times New Roman"/>
                <w:color w:val="000000"/>
                <w:szCs w:val="24"/>
              </w:rPr>
            </w:pPr>
          </w:p>
          <w:p w14:paraId="2276FD4F">
            <w:pPr>
              <w:spacing w:line="360" w:lineRule="auto"/>
              <w:rPr>
                <w:rFonts w:ascii="Times New Roman" w:hAnsi="Times New Roman" w:cs="Times New Roman"/>
                <w:color w:val="000000"/>
                <w:szCs w:val="24"/>
              </w:rPr>
            </w:pPr>
          </w:p>
          <w:p w14:paraId="49E0731A">
            <w:pPr>
              <w:pStyle w:val="3"/>
              <w:numPr>
                <w:ilvl w:val="0"/>
                <w:numId w:val="0"/>
              </w:numPr>
              <w:spacing w:before="120" w:after="120"/>
            </w:pPr>
          </w:p>
        </w:tc>
      </w:tr>
    </w:tbl>
    <w:p w14:paraId="6D63CA50">
      <w:pPr>
        <w:pStyle w:val="3"/>
        <w:numPr>
          <w:ilvl w:val="0"/>
          <w:numId w:val="0"/>
        </w:numPr>
        <w:spacing w:before="120" w:after="120"/>
      </w:pPr>
    </w:p>
    <w:p w14:paraId="0B179BA9">
      <w:pPr>
        <w:spacing w:line="360" w:lineRule="auto"/>
        <w:rPr>
          <w:rFonts w:eastAsia="仿宋_GB2312"/>
          <w:b/>
          <w:color w:val="000000"/>
          <w:szCs w:val="24"/>
        </w:rPr>
        <w:sectPr>
          <w:footerReference r:id="rId5" w:type="default"/>
          <w:pgSz w:w="11906" w:h="16838"/>
          <w:pgMar w:top="1440" w:right="1800" w:bottom="1440" w:left="1800" w:header="708" w:footer="708" w:gutter="0"/>
          <w:cols w:space="720" w:num="1"/>
          <w:docGrid w:linePitch="360" w:charSpace="0"/>
        </w:sectPr>
      </w:pPr>
    </w:p>
    <w:p w14:paraId="6C689A24">
      <w:pPr>
        <w:spacing w:line="360" w:lineRule="auto"/>
        <w:rPr>
          <w:rFonts w:eastAsia="仿宋_GB2312"/>
          <w:b/>
          <w:color w:val="000000"/>
          <w:szCs w:val="24"/>
        </w:rPr>
      </w:pPr>
      <w:r>
        <w:rPr>
          <w:rFonts w:eastAsia="仿宋_GB2312"/>
          <w:b/>
          <w:color w:val="000000"/>
          <w:szCs w:val="24"/>
        </w:rPr>
        <w:t>表</w:t>
      </w:r>
      <w:r>
        <w:rPr>
          <w:rFonts w:hint="eastAsia" w:eastAsia="仿宋_GB2312"/>
          <w:b/>
          <w:color w:val="000000"/>
          <w:szCs w:val="24"/>
        </w:rPr>
        <w:t>四</w:t>
      </w:r>
    </w:p>
    <w:tbl>
      <w:tblPr>
        <w:tblStyle w:val="2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14:paraId="72FBBC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tcPr>
          <w:p w14:paraId="03EE3EA2">
            <w:pPr>
              <w:spacing w:before="48" w:beforeLines="20" w:line="360" w:lineRule="auto"/>
              <w:rPr>
                <w:rFonts w:ascii="Times New Roman" w:hAnsi="Times New Roman" w:cs="Times New Roman"/>
                <w:color w:val="000000"/>
                <w:sz w:val="28"/>
                <w:szCs w:val="28"/>
              </w:rPr>
            </w:pPr>
            <w:r>
              <w:rPr>
                <w:rFonts w:hint="eastAsia" w:ascii="黑体" w:hAnsi="黑体" w:eastAsia="黑体" w:cs="黑体"/>
                <w:color w:val="000000"/>
                <w:sz w:val="28"/>
                <w:szCs w:val="28"/>
              </w:rPr>
              <w:t>建设项目环境影响报告表主要结论及审批部门审批决定</w:t>
            </w:r>
            <w:r>
              <w:rPr>
                <w:rFonts w:ascii="Times New Roman" w:hAnsi="Times New Roman" w:cs="Times New Roman"/>
                <w:color w:val="000000"/>
                <w:sz w:val="28"/>
                <w:szCs w:val="28"/>
              </w:rPr>
              <w:t>：</w:t>
            </w:r>
          </w:p>
          <w:p w14:paraId="65E58186">
            <w:pPr>
              <w:spacing w:line="360" w:lineRule="auto"/>
              <w:rPr>
                <w:rFonts w:ascii="Times New Roman" w:hAnsi="Times New Roman" w:cs="Times New Roman"/>
                <w:color w:val="000000"/>
                <w:szCs w:val="24"/>
              </w:rPr>
            </w:pPr>
            <w:r>
              <w:rPr>
                <w:rFonts w:ascii="Times New Roman" w:hAnsi="Times New Roman" w:cs="Times New Roman"/>
                <w:color w:val="000000"/>
                <w:szCs w:val="24"/>
              </w:rPr>
              <w:t xml:space="preserve">    </w:t>
            </w:r>
            <w:r>
              <w:rPr>
                <w:rFonts w:ascii="Times New Roman" w:hAnsi="Times New Roman" w:eastAsia="黑体" w:cs="Times New Roman"/>
                <w:color w:val="000000"/>
                <w:szCs w:val="24"/>
              </w:rPr>
              <w:t>1、建设项目环境影响报告表主要结论</w:t>
            </w:r>
          </w:p>
          <w:p w14:paraId="30A6E61F">
            <w:pPr>
              <w:spacing w:line="360" w:lineRule="auto"/>
              <w:ind w:firstLine="480" w:firstLineChars="200"/>
              <w:rPr>
                <w:rFonts w:ascii="Times New Roman" w:hAnsi="Times New Roman" w:cs="Times New Roman"/>
                <w:color w:val="000000"/>
                <w:szCs w:val="24"/>
              </w:rPr>
            </w:pPr>
            <w:r>
              <w:rPr>
                <w:rFonts w:hint="eastAsia" w:ascii="Times New Roman" w:hAnsi="Times New Roman" w:cs="Times New Roman"/>
                <w:color w:val="000000"/>
                <w:szCs w:val="24"/>
              </w:rPr>
              <w:t>（1）废气</w:t>
            </w:r>
          </w:p>
          <w:p w14:paraId="09EB607D">
            <w:pPr>
              <w:spacing w:line="360" w:lineRule="auto"/>
              <w:ind w:firstLine="480" w:firstLineChars="200"/>
              <w:rPr>
                <w:rFonts w:ascii="Times New Roman" w:hAnsi="Times New Roman" w:cs="Times New Roman"/>
                <w:color w:val="000000"/>
                <w:szCs w:val="24"/>
              </w:rPr>
            </w:pPr>
            <w:r>
              <w:rPr>
                <w:rFonts w:ascii="Times New Roman" w:hAnsi="Times New Roman" w:cs="Times New Roman"/>
                <w:color w:val="000000"/>
                <w:szCs w:val="24"/>
              </w:rPr>
              <w:t>项目建成后，</w:t>
            </w:r>
            <w:r>
              <w:rPr>
                <w:rFonts w:hint="eastAsia" w:ascii="Times New Roman" w:hAnsi="Times New Roman" w:cs="Times New Roman"/>
                <w:color w:val="000000"/>
                <w:szCs w:val="24"/>
              </w:rPr>
              <w:t>注塑工序、烫印工序产生废气</w:t>
            </w:r>
            <w:r>
              <w:rPr>
                <w:rFonts w:ascii="Times New Roman" w:hAnsi="Times New Roman" w:cs="Times New Roman"/>
                <w:color w:val="000000"/>
                <w:szCs w:val="24"/>
              </w:rPr>
              <w:t>。</w:t>
            </w:r>
          </w:p>
          <w:p w14:paraId="25E1552F">
            <w:pPr>
              <w:spacing w:line="360" w:lineRule="auto"/>
              <w:ind w:firstLine="480" w:firstLineChars="200"/>
              <w:rPr>
                <w:rFonts w:ascii="Times New Roman" w:hAnsi="Times New Roman" w:cs="Times New Roman"/>
                <w:color w:val="000000"/>
                <w:szCs w:val="24"/>
              </w:rPr>
            </w:pPr>
            <w:r>
              <w:rPr>
                <w:rFonts w:hint="eastAsia" w:ascii="Times New Roman" w:hAnsi="Times New Roman" w:cs="Times New Roman"/>
                <w:color w:val="000000"/>
                <w:szCs w:val="24"/>
              </w:rPr>
              <w:t>项目注塑工序依托现有注塑车间内设备。产生的有机废气经现有集气罩收集后通过现有一套活性炭吸附装置处理，最终通过现有1根15m高排气筒（DA010）排放。</w:t>
            </w:r>
          </w:p>
          <w:p w14:paraId="508DA146">
            <w:pPr>
              <w:spacing w:line="360" w:lineRule="auto"/>
              <w:ind w:firstLine="480" w:firstLineChars="200"/>
              <w:rPr>
                <w:rFonts w:ascii="Times New Roman" w:hAnsi="Times New Roman" w:cs="Times New Roman"/>
                <w:color w:val="000000"/>
                <w:szCs w:val="24"/>
              </w:rPr>
            </w:pPr>
            <w:r>
              <w:rPr>
                <w:rFonts w:hint="eastAsia" w:ascii="Times New Roman" w:hAnsi="Times New Roman" w:cs="Times New Roman"/>
                <w:color w:val="000000"/>
                <w:szCs w:val="24"/>
              </w:rPr>
              <w:t>项目烫印工序在原有手动涂装生产车间（现已拆除）位置新增烫印设备。产生的有机废气经现有的废气收集系统收集至现有二工厂全自动涂装生产线（涂装3线）废气治理设施处理（“ADW+TO”系统），处理后废气经现有20m高排气筒（DA013）排放。</w:t>
            </w:r>
          </w:p>
          <w:p w14:paraId="6470D2EB">
            <w:pPr>
              <w:spacing w:line="360" w:lineRule="auto"/>
              <w:ind w:firstLine="480" w:firstLineChars="200"/>
              <w:rPr>
                <w:rFonts w:ascii="Times New Roman" w:hAnsi="Times New Roman" w:cs="Times New Roman"/>
                <w:color w:val="000000"/>
                <w:szCs w:val="24"/>
              </w:rPr>
            </w:pPr>
            <w:r>
              <w:rPr>
                <w:rFonts w:ascii="Times New Roman" w:hAnsi="Times New Roman" w:cs="Times New Roman"/>
                <w:color w:val="000000"/>
                <w:szCs w:val="24"/>
              </w:rPr>
              <w:t>根据达标排放分析结果，本项目建成后，DA010排气筒排放的TRVOC、非甲烷总烃均可以达到《工业企业挥发性有机物排放控制标准》（DB12/524-2020）中塑料制品制造行业标准限值要求</w:t>
            </w:r>
            <w:r>
              <w:rPr>
                <w:rFonts w:hint="eastAsia" w:ascii="Times New Roman" w:hAnsi="Times New Roman" w:cs="Times New Roman"/>
                <w:color w:val="000000"/>
                <w:szCs w:val="24"/>
              </w:rPr>
              <w:t>；</w:t>
            </w:r>
            <w:r>
              <w:rPr>
                <w:rFonts w:ascii="Times New Roman" w:hAnsi="Times New Roman" w:cs="Times New Roman"/>
                <w:color w:val="000000"/>
                <w:szCs w:val="24"/>
              </w:rPr>
              <w:t>DA013</w:t>
            </w:r>
            <w:r>
              <w:rPr>
                <w:rFonts w:hint="eastAsia" w:ascii="Times New Roman" w:hAnsi="Times New Roman" w:cs="Times New Roman"/>
                <w:color w:val="000000"/>
                <w:szCs w:val="24"/>
              </w:rPr>
              <w:t>排气筒排放的</w:t>
            </w:r>
            <w:r>
              <w:rPr>
                <w:rFonts w:ascii="Times New Roman" w:hAnsi="Times New Roman" w:cs="Times New Roman"/>
                <w:color w:val="000000"/>
                <w:szCs w:val="24"/>
              </w:rPr>
              <w:t>TRVOC、非甲烷总烃废气可以满足《工业企业挥发性有机物排放控制标准》（DB12/524-2020）表面涂装行业标准限值要求</w:t>
            </w:r>
            <w:r>
              <w:rPr>
                <w:rFonts w:hint="eastAsia" w:ascii="Times New Roman" w:hAnsi="Times New Roman" w:cs="Times New Roman"/>
                <w:color w:val="000000"/>
                <w:szCs w:val="24"/>
              </w:rPr>
              <w:t>，SO2、NOx、颗粒物、林格曼黑度可以满足《工业炉窑大气污染物排放标准》（DB12/ 556-2015）标准限值要求；厂界臭气浓度可以满足《恶臭污染物排放标准》（DB12/059-2018）。</w:t>
            </w:r>
          </w:p>
          <w:p w14:paraId="57586F11">
            <w:pPr>
              <w:spacing w:line="360" w:lineRule="auto"/>
              <w:ind w:firstLine="480" w:firstLineChars="200"/>
              <w:rPr>
                <w:rFonts w:ascii="Times New Roman" w:hAnsi="Times New Roman" w:cs="Times New Roman"/>
                <w:color w:val="000000"/>
                <w:szCs w:val="24"/>
              </w:rPr>
            </w:pPr>
            <w:r>
              <w:rPr>
                <w:rFonts w:hint="eastAsia" w:ascii="Times New Roman" w:hAnsi="Times New Roman" w:cs="Times New Roman"/>
                <w:color w:val="000000"/>
                <w:szCs w:val="24"/>
              </w:rPr>
              <w:t>（2）废水</w:t>
            </w:r>
          </w:p>
          <w:p w14:paraId="76A9B604">
            <w:pPr>
              <w:spacing w:line="360" w:lineRule="auto"/>
              <w:ind w:firstLine="480" w:firstLineChars="200"/>
              <w:rPr>
                <w:rFonts w:ascii="Times New Roman" w:hAnsi="Times New Roman" w:cs="Times New Roman"/>
                <w:color w:val="000000"/>
                <w:szCs w:val="24"/>
              </w:rPr>
            </w:pPr>
            <w:r>
              <w:rPr>
                <w:rFonts w:hint="eastAsia"/>
                <w:szCs w:val="24"/>
              </w:rPr>
              <w:t>扩建项目不新增劳动定员，无生产废水产生，故无新增废水排放。</w:t>
            </w:r>
          </w:p>
          <w:p w14:paraId="67B8A54C">
            <w:pPr>
              <w:spacing w:line="360" w:lineRule="auto"/>
              <w:ind w:firstLine="480" w:firstLineChars="200"/>
              <w:rPr>
                <w:rFonts w:ascii="Times New Roman" w:hAnsi="Times New Roman" w:cs="Times New Roman"/>
                <w:color w:val="000000"/>
                <w:szCs w:val="24"/>
              </w:rPr>
            </w:pPr>
            <w:r>
              <w:rPr>
                <w:rFonts w:hint="eastAsia" w:ascii="Times New Roman" w:hAnsi="Times New Roman" w:cs="Times New Roman"/>
                <w:color w:val="000000"/>
                <w:szCs w:val="24"/>
              </w:rPr>
              <w:t>（3）噪声</w:t>
            </w:r>
          </w:p>
          <w:p w14:paraId="31AA398A">
            <w:pPr>
              <w:spacing w:line="360" w:lineRule="auto"/>
              <w:ind w:firstLine="480" w:firstLineChars="200"/>
              <w:rPr>
                <w:rFonts w:ascii="Times New Roman" w:hAnsi="Times New Roman" w:cs="Times New Roman"/>
                <w:color w:val="000000"/>
                <w:szCs w:val="24"/>
              </w:rPr>
            </w:pPr>
            <w:r>
              <w:rPr>
                <w:rFonts w:hint="eastAsia"/>
                <w:szCs w:val="24"/>
              </w:rPr>
              <w:t>扩建项目</w:t>
            </w:r>
            <w:r>
              <w:rPr>
                <w:rFonts w:ascii="Times New Roman" w:hAnsi="Times New Roman" w:cs="Times New Roman"/>
                <w:szCs w:val="24"/>
              </w:rPr>
              <w:t>南侧厂界噪声</w:t>
            </w:r>
            <w:r>
              <w:rPr>
                <w:rFonts w:ascii="Times New Roman" w:hAnsi="Times New Roman" w:cs="Times New Roman"/>
                <w:color w:val="000000"/>
                <w:szCs w:val="24"/>
              </w:rPr>
              <w:t>预测值</w:t>
            </w:r>
            <w:r>
              <w:rPr>
                <w:rFonts w:ascii="Times New Roman" w:hAnsi="Times New Roman" w:cs="Times New Roman"/>
                <w:szCs w:val="24"/>
              </w:rPr>
              <w:t>排放</w:t>
            </w:r>
            <w:r>
              <w:rPr>
                <w:rFonts w:hint="eastAsia" w:ascii="Times New Roman" w:hAnsi="Times New Roman" w:cs="Times New Roman"/>
                <w:szCs w:val="24"/>
              </w:rPr>
              <w:t>满足</w:t>
            </w:r>
            <w:r>
              <w:rPr>
                <w:rFonts w:ascii="Times New Roman" w:hAnsi="Times New Roman" w:cs="Times New Roman"/>
                <w:szCs w:val="24"/>
              </w:rPr>
              <w:t>《工业企业厂界环境噪声排放标准》（GB12348-2008）中4类标准限值要求，西、北厂界</w:t>
            </w:r>
            <w:r>
              <w:rPr>
                <w:rFonts w:hint="eastAsia" w:ascii="Times New Roman" w:hAnsi="Times New Roman" w:cs="Times New Roman"/>
                <w:szCs w:val="24"/>
              </w:rPr>
              <w:t>满足</w:t>
            </w:r>
            <w:r>
              <w:rPr>
                <w:rFonts w:ascii="Times New Roman" w:hAnsi="Times New Roman" w:cs="Times New Roman"/>
                <w:szCs w:val="24"/>
              </w:rPr>
              <w:t>GB12348-2008中3类标准限值要求</w:t>
            </w:r>
            <w:r>
              <w:rPr>
                <w:rFonts w:hint="eastAsia" w:ascii="Times New Roman" w:hAnsi="Times New Roman" w:cs="Times New Roman"/>
                <w:szCs w:val="24"/>
              </w:rPr>
              <w:t>，</w:t>
            </w:r>
            <w:r>
              <w:rPr>
                <w:rFonts w:ascii="Times New Roman" w:hAnsi="Times New Roman" w:cs="Times New Roman"/>
                <w:color w:val="000000"/>
                <w:szCs w:val="24"/>
              </w:rPr>
              <w:t>可以做到厂界达标。项目200m范围内无环境敏感目标，预计项目运营期不会对周围声环境产生明显影响。</w:t>
            </w:r>
          </w:p>
          <w:p w14:paraId="6A6E304F">
            <w:pPr>
              <w:spacing w:line="360" w:lineRule="auto"/>
              <w:ind w:firstLine="480" w:firstLineChars="200"/>
              <w:rPr>
                <w:rFonts w:ascii="Times New Roman" w:hAnsi="Times New Roman" w:cs="Times New Roman"/>
                <w:color w:val="000000"/>
                <w:szCs w:val="24"/>
              </w:rPr>
            </w:pPr>
            <w:r>
              <w:rPr>
                <w:rFonts w:hint="eastAsia" w:ascii="Times New Roman" w:hAnsi="Times New Roman" w:cs="Times New Roman"/>
                <w:color w:val="000000"/>
                <w:szCs w:val="24"/>
              </w:rPr>
              <w:t>（4）固体废物</w:t>
            </w:r>
          </w:p>
          <w:p w14:paraId="204023FD">
            <w:pPr>
              <w:spacing w:line="360" w:lineRule="auto"/>
              <w:ind w:firstLine="480" w:firstLineChars="200"/>
              <w:rPr>
                <w:rFonts w:ascii="Times New Roman" w:hAnsi="Times New Roman" w:cs="Times New Roman"/>
                <w:color w:val="000000"/>
                <w:szCs w:val="24"/>
                <w:highlight w:val="yellow"/>
              </w:rPr>
            </w:pPr>
            <w:r>
              <w:rPr>
                <w:rFonts w:hint="eastAsia" w:ascii="Times New Roman" w:hAnsi="Times New Roman" w:cs="Times New Roman"/>
                <w:color w:val="000000"/>
                <w:szCs w:val="24"/>
              </w:rPr>
              <w:t>扩建</w:t>
            </w:r>
            <w:r>
              <w:rPr>
                <w:rFonts w:ascii="Times New Roman" w:hAnsi="Times New Roman" w:cs="Times New Roman"/>
                <w:color w:val="000000"/>
                <w:szCs w:val="24"/>
              </w:rPr>
              <w:t>项目固体废物包括一般工业固废、危险废物。</w:t>
            </w:r>
          </w:p>
          <w:p w14:paraId="57B159DB">
            <w:pPr>
              <w:spacing w:line="360" w:lineRule="auto"/>
              <w:ind w:firstLine="480" w:firstLineChars="200"/>
              <w:rPr>
                <w:rFonts w:ascii="Times New Roman" w:hAnsi="Times New Roman" w:cs="Times New Roman"/>
                <w:color w:val="000000"/>
                <w:szCs w:val="24"/>
              </w:rPr>
            </w:pPr>
            <w:r>
              <w:rPr>
                <w:rFonts w:ascii="Times New Roman" w:hAnsi="Times New Roman" w:cs="Times New Roman"/>
                <w:color w:val="000000"/>
                <w:szCs w:val="24"/>
              </w:rPr>
              <w:t>一般固废主要是指</w:t>
            </w:r>
            <w:r>
              <w:rPr>
                <w:rFonts w:hint="eastAsia" w:ascii="Times New Roman" w:hAnsi="Times New Roman" w:cs="Times New Roman"/>
                <w:color w:val="000000"/>
                <w:szCs w:val="24"/>
              </w:rPr>
              <w:t>废边角料、不合格产品、废包装、废烫印膜。其中废边角料、不合格产品部分破碎后回用于生产，部分交物资部门回收利用；废包装及废烫印膜交物资部门回收利用。</w:t>
            </w:r>
          </w:p>
          <w:p w14:paraId="49D10232">
            <w:pPr>
              <w:spacing w:line="360" w:lineRule="auto"/>
              <w:ind w:firstLine="480" w:firstLineChars="200"/>
              <w:rPr>
                <w:rFonts w:ascii="Times New Roman" w:hAnsi="Times New Roman" w:cs="Times New Roman"/>
                <w:color w:val="000000"/>
                <w:szCs w:val="24"/>
              </w:rPr>
            </w:pPr>
            <w:r>
              <w:rPr>
                <w:rFonts w:ascii="Times New Roman" w:hAnsi="Times New Roman" w:cs="Times New Roman"/>
                <w:color w:val="000000"/>
                <w:szCs w:val="24"/>
              </w:rPr>
              <w:t>危险废物包括</w:t>
            </w:r>
            <w:r>
              <w:rPr>
                <w:rFonts w:hint="eastAsia" w:ascii="Times New Roman" w:hAnsi="Times New Roman" w:cs="Times New Roman"/>
                <w:color w:val="000000"/>
                <w:szCs w:val="24"/>
              </w:rPr>
              <w:t>废机油、含油废水、废油桶、含油沾染物</w:t>
            </w:r>
            <w:r>
              <w:rPr>
                <w:rFonts w:ascii="Times New Roman" w:hAnsi="Times New Roman" w:cs="Times New Roman"/>
                <w:color w:val="000000"/>
                <w:szCs w:val="24"/>
              </w:rPr>
              <w:t>，收集后依托现有危废暂存间暂存，定期交有危废处理资质单位处置。</w:t>
            </w:r>
          </w:p>
          <w:p w14:paraId="724E179F">
            <w:pPr>
              <w:spacing w:line="360" w:lineRule="auto"/>
              <w:ind w:firstLine="480" w:firstLineChars="200"/>
              <w:rPr>
                <w:rFonts w:ascii="Times New Roman" w:hAnsi="Times New Roman" w:cs="Times New Roman"/>
                <w:color w:val="000000"/>
                <w:szCs w:val="24"/>
              </w:rPr>
            </w:pPr>
            <w:r>
              <w:rPr>
                <w:rFonts w:ascii="Times New Roman" w:hAnsi="Times New Roman" w:cs="Times New Roman"/>
                <w:color w:val="000000"/>
                <w:szCs w:val="24"/>
              </w:rPr>
              <w:t>综上所述，本项目产生的固体废物可全部妥善处置，在落实本项目提出的控制措施的情况下不会对周围环境造成二次污染。</w:t>
            </w:r>
          </w:p>
          <w:p w14:paraId="38ED1856">
            <w:pPr>
              <w:spacing w:line="360" w:lineRule="auto"/>
              <w:ind w:firstLine="480" w:firstLineChars="200"/>
              <w:rPr>
                <w:rFonts w:ascii="Times New Roman" w:hAnsi="Times New Roman" w:cs="Times New Roman"/>
                <w:color w:val="000000"/>
                <w:szCs w:val="24"/>
              </w:rPr>
            </w:pPr>
            <w:r>
              <w:rPr>
                <w:rFonts w:ascii="Times New Roman" w:hAnsi="Times New Roman" w:eastAsia="黑体" w:cs="Times New Roman"/>
                <w:color w:val="000000"/>
                <w:szCs w:val="24"/>
              </w:rPr>
              <w:t>2、审批部门审批决定</w:t>
            </w:r>
          </w:p>
          <w:p w14:paraId="69F5BCB2">
            <w:pPr>
              <w:spacing w:line="360" w:lineRule="auto"/>
              <w:rPr>
                <w:rFonts w:ascii="Times New Roman" w:hAnsi="Times New Roman" w:cs="Times New Roman"/>
                <w:color w:val="000000"/>
                <w:szCs w:val="24"/>
              </w:rPr>
            </w:pPr>
            <w:r>
              <w:rPr>
                <w:rFonts w:hint="eastAsia" w:ascii="Times New Roman" w:hAnsi="Times New Roman" w:cs="Times New Roman"/>
                <w:color w:val="000000"/>
                <w:szCs w:val="24"/>
              </w:rPr>
              <w:t>天津敏信机械有限公司：</w:t>
            </w:r>
          </w:p>
          <w:p w14:paraId="1354EB15">
            <w:pPr>
              <w:spacing w:line="360" w:lineRule="auto"/>
              <w:ind w:firstLine="480" w:firstLineChars="200"/>
              <w:rPr>
                <w:rFonts w:ascii="Times New Roman" w:hAnsi="Times New Roman" w:cs="Times New Roman"/>
                <w:color w:val="000000"/>
                <w:szCs w:val="24"/>
              </w:rPr>
            </w:pPr>
            <w:r>
              <w:rPr>
                <w:rFonts w:hint="eastAsia" w:ascii="Times New Roman" w:hAnsi="Times New Roman" w:cs="Times New Roman"/>
                <w:color w:val="000000"/>
                <w:szCs w:val="24"/>
              </w:rPr>
              <w:t>你公司所报《天津敏信机械有限公司改扩建项目环境影响报告表》收悉，经审核后批复如下：</w:t>
            </w:r>
          </w:p>
          <w:p w14:paraId="3BCB461E">
            <w:pPr>
              <w:spacing w:line="360" w:lineRule="auto"/>
              <w:ind w:firstLine="480" w:firstLineChars="200"/>
              <w:rPr>
                <w:rFonts w:ascii="Times New Roman" w:hAnsi="Times New Roman" w:cs="Times New Roman"/>
                <w:color w:val="000000"/>
                <w:szCs w:val="24"/>
              </w:rPr>
            </w:pPr>
            <w:r>
              <w:rPr>
                <w:rFonts w:hint="eastAsia" w:ascii="Times New Roman" w:hAnsi="Times New Roman" w:cs="Times New Roman"/>
                <w:color w:val="000000"/>
                <w:szCs w:val="24"/>
              </w:rPr>
              <w:t>一、根据该项目完成的环境影响报告表结论及评估报告，同意在开发区第十一大街5号进行“改扩建项目”建设。该项目主要建设内容为：在现有手动涂装线生产车间内新增1条烫印生产线（5套烫印设备）对现有汽车格栅产品进行烫印处理（原手工涂装生产线停止生产并拆除）；依托现有注塑设备生产新增注塑产品高光中柱板和前风窗侧；新增3台破碎机用于全厂ABS、PP、ASA类塑料下脚料、不合格品破碎。该项目设计年新增注塑产品高光中柱板30万套、前风窗侧10万套，年新增烫印汽车格栅产品30.24万平方米，年新增塑料下脚料、不合格品破碎量72吨，现有产品产能不变。该项目总投资500万元，环保投资9万元，占投资总额的1.8%。</w:t>
            </w:r>
          </w:p>
          <w:p w14:paraId="004DBD4D">
            <w:pPr>
              <w:spacing w:line="360" w:lineRule="auto"/>
              <w:ind w:firstLine="480" w:firstLineChars="200"/>
              <w:rPr>
                <w:rFonts w:ascii="Times New Roman" w:hAnsi="Times New Roman" w:cs="Times New Roman"/>
                <w:color w:val="000000"/>
                <w:szCs w:val="24"/>
              </w:rPr>
            </w:pPr>
            <w:r>
              <w:rPr>
                <w:rFonts w:hint="eastAsia" w:ascii="Times New Roman" w:hAnsi="Times New Roman" w:cs="Times New Roman"/>
                <w:color w:val="000000"/>
                <w:szCs w:val="24"/>
              </w:rPr>
              <w:t>二、根据建设项目环境影响评价政府信息公开有关要求，你公司已完成了该项目环评报告表信息的全本公示，并提交公示情况的说明报告。我局将该项目环评报告表全本信息在我局政务网上进行了公示。</w:t>
            </w:r>
          </w:p>
          <w:p w14:paraId="4163E2A1">
            <w:pPr>
              <w:spacing w:line="360" w:lineRule="auto"/>
              <w:ind w:firstLine="480" w:firstLineChars="200"/>
              <w:rPr>
                <w:rFonts w:ascii="Times New Roman" w:hAnsi="Times New Roman" w:cs="Times New Roman"/>
                <w:color w:val="000000"/>
                <w:szCs w:val="24"/>
              </w:rPr>
            </w:pPr>
            <w:r>
              <w:rPr>
                <w:rFonts w:hint="eastAsia" w:ascii="Times New Roman" w:hAnsi="Times New Roman" w:cs="Times New Roman"/>
                <w:color w:val="000000"/>
                <w:szCs w:val="24"/>
              </w:rPr>
              <w:t>三、该项目建设应严格执行配套建设的环境保护设施与主体工程同时设计、同时施工、同时投产使用的环境保护“三同时”制度，落实各项环保措施，其中应重点落实以下内容：</w:t>
            </w:r>
          </w:p>
          <w:p w14:paraId="2FFA020C">
            <w:pPr>
              <w:spacing w:line="360" w:lineRule="auto"/>
              <w:ind w:firstLine="480" w:firstLineChars="200"/>
              <w:rPr>
                <w:rFonts w:ascii="Times New Roman" w:hAnsi="Times New Roman" w:cs="Times New Roman"/>
                <w:color w:val="000000"/>
                <w:szCs w:val="24"/>
              </w:rPr>
            </w:pPr>
            <w:r>
              <w:rPr>
                <w:rFonts w:hint="eastAsia" w:ascii="Times New Roman" w:hAnsi="Times New Roman" w:cs="Times New Roman"/>
                <w:color w:val="000000"/>
                <w:szCs w:val="24"/>
              </w:rPr>
              <w:t>（一）该项目注塑工序产生的有机废气（TRVOC、非甲烷总烃）经收集进入现有一套活性炭吸附装置处理，由现有1根15米高排气筒（DA010）达标排放；烫印工序产生的废气（TRVOC、非甲烷总烃）经收集进入现有一套“吸附浓缩转轮+热氧化焚烧”装置处理，由现有1根20米高排气筒（DA013）达标排放。新增破碎工序产生的少量含尘废气（颗粒物），经收集进入设备自带布袋除尘装置处理，净化后尾气车间内排放。</w:t>
            </w:r>
          </w:p>
          <w:p w14:paraId="252D5A22">
            <w:pPr>
              <w:spacing w:line="360" w:lineRule="auto"/>
              <w:ind w:firstLine="480" w:firstLineChars="200"/>
              <w:rPr>
                <w:rFonts w:ascii="Times New Roman" w:hAnsi="Times New Roman" w:cs="Times New Roman"/>
                <w:color w:val="000000"/>
                <w:szCs w:val="24"/>
              </w:rPr>
            </w:pPr>
            <w:r>
              <w:rPr>
                <w:rFonts w:hint="eastAsia" w:ascii="Times New Roman" w:hAnsi="Times New Roman" w:cs="Times New Roman"/>
                <w:color w:val="000000"/>
                <w:szCs w:val="24"/>
              </w:rPr>
              <w:t>上述废气中，TRVOC、非甲烷总烃排放执行《工业企业挥发性有机物排放控制标准》（DB12/524-2020）相应标准限值，厂界臭气浓度执行《恶臭污染物排放标准》（DB12/059-2018）相应标准限值。</w:t>
            </w:r>
          </w:p>
          <w:p w14:paraId="57E780AC">
            <w:pPr>
              <w:spacing w:line="360" w:lineRule="auto"/>
              <w:ind w:firstLine="480" w:firstLineChars="200"/>
              <w:rPr>
                <w:rFonts w:ascii="Times New Roman" w:hAnsi="Times New Roman" w:cs="Times New Roman"/>
                <w:color w:val="000000"/>
                <w:szCs w:val="24"/>
              </w:rPr>
            </w:pPr>
            <w:r>
              <w:rPr>
                <w:rFonts w:hint="eastAsia" w:ascii="Times New Roman" w:hAnsi="Times New Roman" w:cs="Times New Roman"/>
                <w:color w:val="000000"/>
                <w:szCs w:val="24"/>
              </w:rPr>
              <w:t>你公司在实际建设和运行过程中，应合理布置废气收集装置并做好废气处理设施的运行维护，定期清理除尘设施，及时更换活性炭等，确保废气有效收集、处理及达标排放，杜绝无组织排放。</w:t>
            </w:r>
          </w:p>
          <w:p w14:paraId="67403AC5">
            <w:pPr>
              <w:spacing w:line="360" w:lineRule="auto"/>
              <w:ind w:firstLine="480" w:firstLineChars="200"/>
              <w:rPr>
                <w:rFonts w:ascii="Times New Roman" w:hAnsi="Times New Roman" w:cs="Times New Roman"/>
                <w:color w:val="000000"/>
                <w:szCs w:val="24"/>
              </w:rPr>
            </w:pPr>
            <w:r>
              <w:rPr>
                <w:rFonts w:hint="eastAsia" w:ascii="Times New Roman" w:hAnsi="Times New Roman" w:cs="Times New Roman"/>
                <w:color w:val="000000"/>
                <w:szCs w:val="24"/>
              </w:rPr>
              <w:t>（二）该项目无新增废水排放。</w:t>
            </w:r>
          </w:p>
          <w:p w14:paraId="261B942D">
            <w:pPr>
              <w:spacing w:line="360" w:lineRule="auto"/>
              <w:ind w:firstLine="480" w:firstLineChars="200"/>
              <w:rPr>
                <w:rFonts w:ascii="Times New Roman" w:hAnsi="Times New Roman" w:cs="Times New Roman"/>
                <w:color w:val="000000"/>
                <w:szCs w:val="24"/>
              </w:rPr>
            </w:pPr>
            <w:r>
              <w:rPr>
                <w:rFonts w:hint="eastAsia" w:ascii="Times New Roman" w:hAnsi="Times New Roman" w:cs="Times New Roman"/>
                <w:color w:val="000000"/>
                <w:szCs w:val="24"/>
              </w:rPr>
              <w:t>（三）该项目厂界噪声应执行《工业企业厂界环境噪声排放标准》（GB12348-2008）3、4类标准。</w:t>
            </w:r>
          </w:p>
          <w:p w14:paraId="0B103873">
            <w:pPr>
              <w:spacing w:line="360" w:lineRule="auto"/>
              <w:ind w:firstLine="480" w:firstLineChars="200"/>
              <w:rPr>
                <w:rFonts w:ascii="Times New Roman" w:hAnsi="Times New Roman" w:cs="Times New Roman"/>
                <w:color w:val="000000"/>
                <w:szCs w:val="24"/>
              </w:rPr>
            </w:pPr>
            <w:r>
              <w:rPr>
                <w:rFonts w:hint="eastAsia" w:ascii="Times New Roman" w:hAnsi="Times New Roman" w:cs="Times New Roman"/>
                <w:color w:val="000000"/>
                <w:szCs w:val="24"/>
              </w:rPr>
              <w:t>（四）该项目投产后产生的一般固体废物应按照《一般工业固体废物贮存和填埋污染控制标准》（GB18599-2020）相关规定，做好收集转运、处置及利用；该项目投产后产生的危险废物（废机油、含油废水、废油桶、含油沾染物等）应严格遵照《危险废</w:t>
            </w:r>
            <w:r>
              <w:rPr>
                <w:rFonts w:ascii="Times New Roman" w:hAnsi="Times New Roman" w:cs="Times New Roman"/>
                <w:color w:val="000000"/>
                <w:szCs w:val="24"/>
              </w:rPr>
              <w:t>物贮存污染控制标准》（GB18597-2001）（2013年修订）</w:t>
            </w:r>
            <w:r>
              <w:rPr>
                <w:rFonts w:hint="eastAsia" w:ascii="Times New Roman" w:hAnsi="Times New Roman" w:cs="Times New Roman"/>
                <w:color w:val="000000"/>
                <w:szCs w:val="24"/>
              </w:rPr>
              <w:t>的要求，妥善收集、储存，并按照《天津市危险废物污染环境防治办法》有关规定，委托有处理资质的单位进行处理或综合利用。</w:t>
            </w:r>
          </w:p>
          <w:p w14:paraId="08524CCD">
            <w:pPr>
              <w:spacing w:line="360" w:lineRule="auto"/>
              <w:ind w:firstLine="480" w:firstLineChars="200"/>
              <w:rPr>
                <w:rFonts w:ascii="Times New Roman" w:hAnsi="Times New Roman" w:cs="Times New Roman"/>
                <w:color w:val="000000"/>
                <w:szCs w:val="24"/>
              </w:rPr>
            </w:pPr>
            <w:r>
              <w:rPr>
                <w:rFonts w:hint="eastAsia" w:ascii="Times New Roman" w:hAnsi="Times New Roman" w:cs="Times New Roman"/>
                <w:color w:val="000000"/>
                <w:szCs w:val="24"/>
              </w:rPr>
              <w:t>四、该项目建成后，无新增主要污染物排放总量核定指标。</w:t>
            </w:r>
          </w:p>
          <w:p w14:paraId="585910B7">
            <w:pPr>
              <w:spacing w:line="360" w:lineRule="auto"/>
              <w:ind w:firstLine="480" w:firstLineChars="200"/>
              <w:rPr>
                <w:rFonts w:ascii="Times New Roman" w:hAnsi="Times New Roman" w:cs="Times New Roman"/>
                <w:color w:val="000000"/>
                <w:szCs w:val="24"/>
              </w:rPr>
            </w:pPr>
            <w:r>
              <w:rPr>
                <w:rFonts w:hint="eastAsia" w:ascii="Times New Roman" w:hAnsi="Times New Roman" w:cs="Times New Roman"/>
                <w:color w:val="000000"/>
                <w:szCs w:val="24"/>
              </w:rPr>
              <w:t>五、你公司应按照相关法律法规及排污许可证申请与核发技术规范要求及时重新申请排污许可证，将该项目纳入排污许可管理中，不得无证排污或不按证排污。</w:t>
            </w:r>
          </w:p>
          <w:p w14:paraId="6BE317D1">
            <w:pPr>
              <w:spacing w:line="360" w:lineRule="auto"/>
              <w:ind w:firstLine="480" w:firstLineChars="200"/>
              <w:rPr>
                <w:rFonts w:ascii="Times New Roman" w:hAnsi="Times New Roman" w:cs="Times New Roman"/>
                <w:color w:val="000000"/>
                <w:szCs w:val="24"/>
              </w:rPr>
            </w:pPr>
            <w:r>
              <w:rPr>
                <w:rFonts w:hint="eastAsia" w:ascii="Times New Roman" w:hAnsi="Times New Roman" w:cs="Times New Roman"/>
                <w:color w:val="000000"/>
                <w:szCs w:val="24"/>
              </w:rPr>
              <w:t>六、根据《建设项目环境保护管理条例》，你公司应在投入生产或使用前对配套建设的环境保护设施进行自主验收，编制验收报告；同时应当依法向社会公开验收报告。</w:t>
            </w:r>
          </w:p>
          <w:p w14:paraId="021596E1">
            <w:pPr>
              <w:spacing w:line="360" w:lineRule="auto"/>
              <w:ind w:firstLine="480" w:firstLineChars="200"/>
              <w:rPr>
                <w:rFonts w:ascii="Times New Roman" w:hAnsi="Times New Roman" w:cs="Times New Roman"/>
                <w:color w:val="000000"/>
                <w:szCs w:val="24"/>
              </w:rPr>
            </w:pPr>
            <w:r>
              <w:rPr>
                <w:rFonts w:hint="eastAsia" w:ascii="Times New Roman" w:hAnsi="Times New Roman" w:cs="Times New Roman"/>
                <w:color w:val="000000"/>
                <w:szCs w:val="24"/>
              </w:rPr>
              <w:t>七、该项目报告表经批准后，项目的性质、规模、地点、或者防治污染的措施发生重大变动的，应当重新报批该项目的环境影响报告。自报告表批复文件批准之日起超过5年，方决定该项目开工建设的，报告表应当报我局重新审核。</w:t>
            </w:r>
          </w:p>
          <w:p w14:paraId="1149E339">
            <w:pPr>
              <w:spacing w:line="360" w:lineRule="auto"/>
              <w:ind w:firstLine="480" w:firstLineChars="200"/>
              <w:rPr>
                <w:rFonts w:ascii="Times New Roman" w:hAnsi="Times New Roman" w:cs="Times New Roman"/>
                <w:color w:val="000000"/>
                <w:szCs w:val="24"/>
              </w:rPr>
            </w:pPr>
            <w:r>
              <w:rPr>
                <w:rFonts w:hint="eastAsia" w:ascii="Times New Roman" w:hAnsi="Times New Roman" w:cs="Times New Roman"/>
                <w:color w:val="000000"/>
                <w:szCs w:val="24"/>
              </w:rPr>
              <w:t>特此批复。</w:t>
            </w:r>
          </w:p>
          <w:p w14:paraId="5A9EBF00">
            <w:pPr>
              <w:spacing w:line="360" w:lineRule="auto"/>
              <w:jc w:val="both"/>
              <w:rPr>
                <w:rFonts w:ascii="Times New Roman" w:hAnsi="Times New Roman" w:cs="Times New Roman"/>
                <w:color w:val="000000"/>
                <w:szCs w:val="24"/>
              </w:rPr>
            </w:pPr>
          </w:p>
          <w:p w14:paraId="171243CF">
            <w:pPr>
              <w:spacing w:line="360" w:lineRule="auto"/>
              <w:ind w:firstLine="4800" w:firstLineChars="2000"/>
              <w:jc w:val="both"/>
              <w:rPr>
                <w:rFonts w:ascii="Times New Roman" w:hAnsi="Times New Roman" w:cs="Times New Roman"/>
                <w:color w:val="000000"/>
                <w:szCs w:val="24"/>
              </w:rPr>
            </w:pPr>
            <w:r>
              <w:rPr>
                <w:rFonts w:hint="eastAsia" w:ascii="Times New Roman" w:hAnsi="Times New Roman" w:cs="Times New Roman"/>
                <w:color w:val="000000"/>
                <w:szCs w:val="24"/>
              </w:rPr>
              <w:t>天津经济技术开发区生态环境局</w:t>
            </w:r>
          </w:p>
          <w:p w14:paraId="32C029C0">
            <w:pPr>
              <w:spacing w:line="360" w:lineRule="auto"/>
              <w:jc w:val="right"/>
              <w:rPr>
                <w:rFonts w:ascii="Times New Roman" w:hAnsi="Times New Roman" w:cs="Times New Roman"/>
                <w:color w:val="000000"/>
                <w:szCs w:val="24"/>
              </w:rPr>
            </w:pPr>
            <w:r>
              <w:rPr>
                <w:rFonts w:hint="eastAsia" w:ascii="Times New Roman" w:hAnsi="Times New Roman" w:cs="Times New Roman"/>
                <w:color w:val="000000"/>
                <w:szCs w:val="24"/>
              </w:rPr>
              <w:t>2023年1月12日</w:t>
            </w:r>
          </w:p>
          <w:p w14:paraId="110E8484">
            <w:pPr>
              <w:spacing w:line="360" w:lineRule="auto"/>
              <w:rPr>
                <w:rFonts w:ascii="Times New Roman" w:hAnsi="Times New Roman" w:cs="Times New Roman"/>
                <w:color w:val="000000"/>
                <w:szCs w:val="24"/>
              </w:rPr>
            </w:pPr>
          </w:p>
          <w:p w14:paraId="74FE86A7">
            <w:pPr>
              <w:spacing w:line="360" w:lineRule="auto"/>
              <w:rPr>
                <w:rFonts w:ascii="Times New Roman" w:hAnsi="Times New Roman" w:cs="Times New Roman"/>
                <w:color w:val="000000"/>
                <w:szCs w:val="24"/>
              </w:rPr>
            </w:pPr>
          </w:p>
          <w:p w14:paraId="6380B88A">
            <w:pPr>
              <w:spacing w:line="360" w:lineRule="auto"/>
              <w:rPr>
                <w:rFonts w:ascii="Times New Roman" w:hAnsi="Times New Roman" w:cs="Times New Roman"/>
                <w:color w:val="000000"/>
                <w:szCs w:val="24"/>
              </w:rPr>
            </w:pPr>
          </w:p>
          <w:p w14:paraId="5C347A58">
            <w:pPr>
              <w:spacing w:line="360" w:lineRule="auto"/>
              <w:rPr>
                <w:rFonts w:ascii="Times New Roman" w:hAnsi="Times New Roman" w:cs="Times New Roman"/>
                <w:color w:val="000000"/>
                <w:szCs w:val="24"/>
              </w:rPr>
            </w:pPr>
          </w:p>
          <w:p w14:paraId="6446779B">
            <w:pPr>
              <w:spacing w:line="360" w:lineRule="auto"/>
              <w:rPr>
                <w:rFonts w:ascii="Times New Roman" w:hAnsi="Times New Roman" w:cs="Times New Roman"/>
                <w:color w:val="000000"/>
                <w:szCs w:val="24"/>
              </w:rPr>
            </w:pPr>
          </w:p>
          <w:p w14:paraId="7E6755E3">
            <w:pPr>
              <w:spacing w:line="360" w:lineRule="auto"/>
              <w:rPr>
                <w:rFonts w:ascii="Times New Roman" w:hAnsi="Times New Roman" w:cs="Times New Roman"/>
                <w:color w:val="000000"/>
                <w:szCs w:val="24"/>
              </w:rPr>
            </w:pPr>
          </w:p>
          <w:p w14:paraId="5D56EAD6">
            <w:pPr>
              <w:spacing w:line="360" w:lineRule="auto"/>
              <w:rPr>
                <w:rFonts w:ascii="Times New Roman" w:hAnsi="Times New Roman" w:cs="Times New Roman"/>
                <w:color w:val="000000"/>
                <w:szCs w:val="24"/>
              </w:rPr>
            </w:pPr>
          </w:p>
          <w:p w14:paraId="6A7BF9DE">
            <w:pPr>
              <w:spacing w:line="360" w:lineRule="auto"/>
              <w:rPr>
                <w:rFonts w:ascii="Times New Roman" w:hAnsi="Times New Roman" w:cs="Times New Roman"/>
                <w:color w:val="000000"/>
                <w:szCs w:val="24"/>
              </w:rPr>
            </w:pPr>
          </w:p>
          <w:p w14:paraId="312DA998">
            <w:pPr>
              <w:pStyle w:val="3"/>
              <w:numPr>
                <w:ilvl w:val="0"/>
                <w:numId w:val="0"/>
              </w:numPr>
              <w:spacing w:before="120" w:after="120"/>
              <w:rPr>
                <w:szCs w:val="24"/>
              </w:rPr>
            </w:pPr>
          </w:p>
          <w:p w14:paraId="3FCFEDEE">
            <w:pPr>
              <w:rPr>
                <w:rFonts w:ascii="Times New Roman" w:hAnsi="Times New Roman" w:cs="Times New Roman"/>
                <w:color w:val="000000"/>
                <w:szCs w:val="24"/>
              </w:rPr>
            </w:pPr>
          </w:p>
          <w:p w14:paraId="26E7A8C4">
            <w:pPr>
              <w:pStyle w:val="3"/>
              <w:numPr>
                <w:ilvl w:val="0"/>
                <w:numId w:val="0"/>
              </w:numPr>
              <w:spacing w:before="120" w:after="120"/>
              <w:rPr>
                <w:szCs w:val="24"/>
              </w:rPr>
            </w:pPr>
          </w:p>
          <w:p w14:paraId="204230DC">
            <w:pPr>
              <w:rPr>
                <w:rFonts w:ascii="Times New Roman" w:hAnsi="Times New Roman" w:cs="Times New Roman"/>
                <w:color w:val="000000"/>
                <w:szCs w:val="24"/>
              </w:rPr>
            </w:pPr>
          </w:p>
          <w:p w14:paraId="2659309B">
            <w:pPr>
              <w:pStyle w:val="3"/>
              <w:numPr>
                <w:ilvl w:val="0"/>
                <w:numId w:val="0"/>
              </w:numPr>
              <w:spacing w:before="120" w:after="120"/>
              <w:rPr>
                <w:szCs w:val="24"/>
              </w:rPr>
            </w:pPr>
          </w:p>
          <w:p w14:paraId="46AA6521">
            <w:pPr>
              <w:rPr>
                <w:rFonts w:ascii="Times New Roman" w:hAnsi="Times New Roman" w:cs="Times New Roman"/>
                <w:color w:val="000000"/>
                <w:szCs w:val="24"/>
              </w:rPr>
            </w:pPr>
          </w:p>
          <w:p w14:paraId="11F66D05">
            <w:pPr>
              <w:pStyle w:val="3"/>
              <w:numPr>
                <w:ilvl w:val="0"/>
                <w:numId w:val="0"/>
              </w:numPr>
              <w:spacing w:before="120" w:after="120"/>
              <w:rPr>
                <w:szCs w:val="24"/>
              </w:rPr>
            </w:pPr>
          </w:p>
          <w:p w14:paraId="35C11DFA">
            <w:pPr>
              <w:rPr>
                <w:rFonts w:ascii="Times New Roman" w:hAnsi="Times New Roman" w:cs="Times New Roman"/>
                <w:color w:val="000000"/>
                <w:szCs w:val="24"/>
              </w:rPr>
            </w:pPr>
          </w:p>
          <w:p w14:paraId="4CA7CC66">
            <w:pPr>
              <w:pStyle w:val="3"/>
              <w:numPr>
                <w:ilvl w:val="0"/>
                <w:numId w:val="0"/>
              </w:numPr>
              <w:spacing w:before="120" w:after="120"/>
              <w:rPr>
                <w:szCs w:val="24"/>
              </w:rPr>
            </w:pPr>
          </w:p>
          <w:p w14:paraId="5C5930F5">
            <w:pPr>
              <w:rPr>
                <w:rFonts w:ascii="Times New Roman" w:hAnsi="Times New Roman" w:cs="Times New Roman"/>
                <w:color w:val="000000"/>
                <w:szCs w:val="24"/>
              </w:rPr>
            </w:pPr>
          </w:p>
          <w:p w14:paraId="64B800EA">
            <w:pPr>
              <w:pStyle w:val="3"/>
              <w:numPr>
                <w:ilvl w:val="0"/>
                <w:numId w:val="0"/>
              </w:numPr>
              <w:spacing w:before="120" w:after="120"/>
              <w:rPr>
                <w:szCs w:val="24"/>
              </w:rPr>
            </w:pPr>
          </w:p>
          <w:p w14:paraId="02081004">
            <w:pPr>
              <w:rPr>
                <w:rFonts w:ascii="Times New Roman" w:hAnsi="Times New Roman" w:cs="Times New Roman"/>
                <w:color w:val="000000"/>
                <w:szCs w:val="24"/>
              </w:rPr>
            </w:pPr>
          </w:p>
          <w:p w14:paraId="0A5B185D">
            <w:pPr>
              <w:pStyle w:val="3"/>
              <w:numPr>
                <w:ilvl w:val="0"/>
                <w:numId w:val="0"/>
              </w:numPr>
              <w:spacing w:before="120" w:after="120"/>
              <w:rPr>
                <w:szCs w:val="24"/>
              </w:rPr>
            </w:pPr>
          </w:p>
          <w:p w14:paraId="63C25006">
            <w:pPr>
              <w:rPr>
                <w:rFonts w:ascii="Times New Roman" w:hAnsi="Times New Roman" w:cs="Times New Roman"/>
                <w:color w:val="000000"/>
                <w:szCs w:val="24"/>
              </w:rPr>
            </w:pPr>
          </w:p>
          <w:p w14:paraId="3084D568">
            <w:pPr>
              <w:pStyle w:val="3"/>
              <w:numPr>
                <w:ilvl w:val="0"/>
                <w:numId w:val="0"/>
              </w:numPr>
              <w:spacing w:before="120" w:after="120"/>
            </w:pPr>
          </w:p>
        </w:tc>
      </w:tr>
    </w:tbl>
    <w:p w14:paraId="0D734A5B">
      <w:pPr>
        <w:spacing w:line="360" w:lineRule="auto"/>
        <w:rPr>
          <w:rFonts w:eastAsia="仿宋_GB2312"/>
          <w:color w:val="000000"/>
          <w:sz w:val="21"/>
          <w:szCs w:val="21"/>
        </w:rPr>
        <w:sectPr>
          <w:pgSz w:w="11906" w:h="16838"/>
          <w:pgMar w:top="1440" w:right="1800" w:bottom="1440" w:left="1800" w:header="708" w:footer="708" w:gutter="0"/>
          <w:cols w:space="720" w:num="1"/>
          <w:docGrid w:linePitch="360" w:charSpace="0"/>
        </w:sectPr>
      </w:pPr>
    </w:p>
    <w:p w14:paraId="2F1AD0A4">
      <w:pPr>
        <w:spacing w:line="360" w:lineRule="auto"/>
        <w:rPr>
          <w:rFonts w:eastAsia="仿宋_GB2312"/>
          <w:b/>
          <w:color w:val="000000"/>
          <w:szCs w:val="24"/>
        </w:rPr>
      </w:pPr>
      <w:r>
        <w:rPr>
          <w:rFonts w:eastAsia="仿宋_GB2312"/>
          <w:b/>
          <w:color w:val="000000"/>
          <w:szCs w:val="24"/>
        </w:rPr>
        <w:t>表</w:t>
      </w:r>
      <w:r>
        <w:rPr>
          <w:rFonts w:hint="eastAsia" w:eastAsia="仿宋_GB2312"/>
          <w:b/>
          <w:color w:val="000000"/>
          <w:szCs w:val="24"/>
        </w:rPr>
        <w:t>五</w:t>
      </w:r>
    </w:p>
    <w:tbl>
      <w:tblPr>
        <w:tblStyle w:val="2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14:paraId="379630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tcPr>
          <w:p w14:paraId="32C2DF39">
            <w:pPr>
              <w:spacing w:before="48" w:beforeLines="20" w:line="360" w:lineRule="auto"/>
              <w:rPr>
                <w:rFonts w:ascii="黑体" w:hAnsi="黑体" w:eastAsia="黑体" w:cs="黑体"/>
                <w:color w:val="000000"/>
                <w:szCs w:val="24"/>
              </w:rPr>
            </w:pPr>
            <w:r>
              <w:rPr>
                <w:rFonts w:hint="eastAsia" w:ascii="黑体" w:hAnsi="黑体" w:eastAsia="黑体" w:cs="黑体"/>
                <w:color w:val="000000"/>
                <w:szCs w:val="24"/>
              </w:rPr>
              <w:t>验收监测质量保证及质量控制：</w:t>
            </w:r>
          </w:p>
          <w:p w14:paraId="78FA57A8">
            <w:pPr>
              <w:widowControl w:val="0"/>
              <w:adjustRightInd/>
              <w:snapToGrid/>
              <w:spacing w:line="360" w:lineRule="auto"/>
              <w:jc w:val="both"/>
              <w:rPr>
                <w:rFonts w:ascii="Times New Roman" w:hAnsi="Times New Roman" w:cs="Times New Roman"/>
                <w:color w:val="000000"/>
                <w:kern w:val="2"/>
                <w:szCs w:val="24"/>
              </w:rPr>
            </w:pPr>
            <w:r>
              <w:rPr>
                <w:rFonts w:hint="eastAsia" w:ascii="Times New Roman" w:hAnsi="Times New Roman" w:cs="Times New Roman"/>
                <w:color w:val="000000"/>
                <w:kern w:val="2"/>
                <w:szCs w:val="24"/>
              </w:rPr>
              <w:t xml:space="preserve">    本次验收监测委托其它有资质的检（监）测机构开展。所有采样人员、检测分析人员均经过上岗培训和人员能力确认，并持证上岗，保证检测结果的准确性。</w:t>
            </w:r>
          </w:p>
          <w:p w14:paraId="3701D2F3">
            <w:pPr>
              <w:widowControl w:val="0"/>
              <w:adjustRightInd/>
              <w:snapToGrid/>
              <w:spacing w:line="360" w:lineRule="auto"/>
              <w:jc w:val="both"/>
              <w:rPr>
                <w:rFonts w:ascii="Times New Roman" w:hAnsi="Times New Roman" w:cs="Times New Roman"/>
                <w:color w:val="000000"/>
                <w:kern w:val="2"/>
                <w:szCs w:val="24"/>
              </w:rPr>
            </w:pPr>
            <w:r>
              <w:rPr>
                <w:rFonts w:hint="eastAsia" w:ascii="Times New Roman" w:hAnsi="Times New Roman" w:cs="Times New Roman"/>
                <w:color w:val="000000"/>
                <w:kern w:val="2"/>
                <w:szCs w:val="24"/>
              </w:rPr>
              <w:t xml:space="preserve">    </w:t>
            </w:r>
            <w:r>
              <w:rPr>
                <w:rFonts w:ascii="Times New Roman" w:hAnsi="Times New Roman" w:eastAsia="黑体" w:cs="Times New Roman"/>
                <w:color w:val="000000"/>
                <w:kern w:val="2"/>
                <w:szCs w:val="24"/>
              </w:rPr>
              <w:t>1、废气监测分析过程中的质量保证和质量控制</w:t>
            </w:r>
          </w:p>
          <w:p w14:paraId="5C068520">
            <w:pPr>
              <w:widowControl w:val="0"/>
              <w:adjustRightInd/>
              <w:snapToGrid/>
              <w:spacing w:line="360" w:lineRule="auto"/>
              <w:ind w:firstLine="480" w:firstLineChars="200"/>
              <w:jc w:val="both"/>
              <w:rPr>
                <w:rFonts w:ascii="Times New Roman" w:hAnsi="Times New Roman" w:cs="Times New Roman"/>
                <w:color w:val="000000"/>
                <w:kern w:val="2"/>
                <w:szCs w:val="24"/>
              </w:rPr>
            </w:pPr>
            <w:r>
              <w:rPr>
                <w:rFonts w:hint="eastAsia" w:ascii="Times New Roman" w:hAnsi="Times New Roman" w:cs="Times New Roman"/>
                <w:color w:val="000000"/>
                <w:kern w:val="2"/>
                <w:szCs w:val="24"/>
              </w:rPr>
              <w:t>监测实行全过程的质量保证，废气检测仪器均符合国家有关标准或技术要求，检测前对使用的仪器逐台进行气密性检查、流量校准。固定源技术要求执行《固定污染源废气监测技术规范》（HJ/T397-2007）与《固定污染源监测质量保证与质量控制技术规范（试行）》（HJ/T373-2007）进行；无组织技术要求执行《大气污染物无组织排放监测技术导则》（HJ/T 55-2000）。</w:t>
            </w:r>
          </w:p>
          <w:p w14:paraId="012DF618">
            <w:pPr>
              <w:widowControl w:val="0"/>
              <w:adjustRightInd/>
              <w:snapToGrid/>
              <w:spacing w:line="360" w:lineRule="auto"/>
              <w:ind w:firstLine="480" w:firstLineChars="200"/>
              <w:jc w:val="both"/>
              <w:rPr>
                <w:rFonts w:ascii="Times New Roman" w:hAnsi="Times New Roman" w:cs="Times New Roman"/>
                <w:color w:val="000000"/>
                <w:kern w:val="2"/>
                <w:szCs w:val="24"/>
              </w:rPr>
            </w:pPr>
            <w:r>
              <w:rPr>
                <w:rFonts w:hint="eastAsia" w:ascii="Times New Roman" w:hAnsi="Times New Roman" w:cs="Times New Roman"/>
                <w:color w:val="000000"/>
                <w:kern w:val="2"/>
                <w:szCs w:val="24"/>
              </w:rPr>
              <w:t>废气检测方法与检测仪器见表5.1、5.2。</w:t>
            </w:r>
          </w:p>
          <w:p w14:paraId="5B46A58C">
            <w:pPr>
              <w:widowControl w:val="0"/>
              <w:adjustRightInd/>
              <w:snapToGrid/>
              <w:spacing w:line="360" w:lineRule="auto"/>
              <w:jc w:val="center"/>
              <w:rPr>
                <w:rFonts w:ascii="Times New Roman" w:hAnsi="Times New Roman" w:eastAsia="黑体" w:cs="Times New Roman"/>
                <w:color w:val="000000"/>
                <w:kern w:val="2"/>
                <w:sz w:val="21"/>
                <w:szCs w:val="21"/>
                <w:highlight w:val="yellow"/>
              </w:rPr>
            </w:pPr>
            <w:r>
              <w:rPr>
                <w:rFonts w:ascii="Times New Roman" w:hAnsi="Times New Roman" w:eastAsia="黑体" w:cs="Times New Roman"/>
                <w:color w:val="000000"/>
                <w:kern w:val="2"/>
                <w:sz w:val="21"/>
                <w:szCs w:val="21"/>
              </w:rPr>
              <w:t xml:space="preserve">表5.1  </w:t>
            </w:r>
            <w:r>
              <w:rPr>
                <w:rFonts w:hint="eastAsia" w:ascii="Times New Roman" w:hAnsi="Times New Roman" w:eastAsia="黑体" w:cs="Times New Roman"/>
                <w:color w:val="000000"/>
                <w:kern w:val="2"/>
                <w:sz w:val="21"/>
                <w:szCs w:val="21"/>
              </w:rPr>
              <w:t>有组织</w:t>
            </w:r>
            <w:r>
              <w:rPr>
                <w:rFonts w:ascii="Times New Roman" w:hAnsi="Times New Roman" w:eastAsia="黑体" w:cs="Times New Roman"/>
                <w:color w:val="000000"/>
                <w:kern w:val="2"/>
                <w:sz w:val="21"/>
                <w:szCs w:val="21"/>
              </w:rPr>
              <w:t>废气检测方法与检测仪器</w:t>
            </w:r>
          </w:p>
          <w:tbl>
            <w:tblPr>
              <w:tblStyle w:val="25"/>
              <w:tblW w:w="82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2"/>
              <w:gridCol w:w="540"/>
              <w:gridCol w:w="1099"/>
              <w:gridCol w:w="1880"/>
              <w:gridCol w:w="1405"/>
              <w:gridCol w:w="2860"/>
            </w:tblGrid>
            <w:tr w14:paraId="5AE5BC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8" w:hRule="atLeast"/>
                <w:tblHeader/>
                <w:jc w:val="center"/>
              </w:trPr>
              <w:tc>
                <w:tcPr>
                  <w:tcW w:w="512" w:type="dxa"/>
                  <w:tcBorders>
                    <w:top w:val="single" w:color="auto" w:sz="4" w:space="0"/>
                    <w:left w:val="single" w:color="auto" w:sz="4" w:space="0"/>
                    <w:bottom w:val="single" w:color="auto" w:sz="4" w:space="0"/>
                    <w:right w:val="single" w:color="auto" w:sz="4" w:space="0"/>
                  </w:tcBorders>
                  <w:vAlign w:val="center"/>
                </w:tcPr>
                <w:p w14:paraId="4049D9DB">
                  <w:pPr>
                    <w:jc w:val="center"/>
                    <w:rPr>
                      <w:rFonts w:asciiTheme="majorEastAsia" w:hAnsiTheme="majorEastAsia" w:eastAsiaTheme="majorEastAsia" w:cstheme="majorEastAsia"/>
                      <w:sz w:val="21"/>
                      <w:szCs w:val="21"/>
                    </w:rPr>
                  </w:pPr>
                  <w:r>
                    <w:rPr>
                      <w:rFonts w:hint="eastAsia" w:asciiTheme="majorEastAsia" w:hAnsiTheme="majorEastAsia" w:eastAsiaTheme="majorEastAsia" w:cstheme="majorEastAsia"/>
                      <w:b/>
                      <w:sz w:val="21"/>
                      <w:szCs w:val="21"/>
                    </w:rPr>
                    <w:t>序号</w:t>
                  </w:r>
                </w:p>
              </w:tc>
              <w:tc>
                <w:tcPr>
                  <w:tcW w:w="540" w:type="dxa"/>
                  <w:tcBorders>
                    <w:top w:val="single" w:color="auto" w:sz="4" w:space="0"/>
                    <w:left w:val="single" w:color="auto" w:sz="4" w:space="0"/>
                    <w:bottom w:val="single" w:color="auto" w:sz="4" w:space="0"/>
                    <w:right w:val="single" w:color="auto" w:sz="4" w:space="0"/>
                  </w:tcBorders>
                  <w:vAlign w:val="center"/>
                </w:tcPr>
                <w:p w14:paraId="6C377E5F">
                  <w:pPr>
                    <w:jc w:val="center"/>
                    <w:rPr>
                      <w:rFonts w:asciiTheme="majorEastAsia" w:hAnsiTheme="majorEastAsia" w:eastAsiaTheme="majorEastAsia" w:cstheme="majorEastAsia"/>
                      <w:sz w:val="21"/>
                      <w:szCs w:val="21"/>
                    </w:rPr>
                  </w:pPr>
                  <w:r>
                    <w:rPr>
                      <w:rFonts w:hint="eastAsia" w:asciiTheme="majorEastAsia" w:hAnsiTheme="majorEastAsia" w:eastAsiaTheme="majorEastAsia" w:cstheme="majorEastAsia"/>
                      <w:b/>
                      <w:sz w:val="21"/>
                      <w:szCs w:val="21"/>
                    </w:rPr>
                    <w:t>样品类别</w:t>
                  </w:r>
                </w:p>
              </w:tc>
              <w:tc>
                <w:tcPr>
                  <w:tcW w:w="1099" w:type="dxa"/>
                  <w:tcBorders>
                    <w:top w:val="single" w:color="auto" w:sz="4" w:space="0"/>
                    <w:left w:val="single" w:color="auto" w:sz="4" w:space="0"/>
                    <w:bottom w:val="single" w:color="auto" w:sz="4" w:space="0"/>
                    <w:right w:val="single" w:color="auto" w:sz="4" w:space="0"/>
                  </w:tcBorders>
                  <w:vAlign w:val="center"/>
                </w:tcPr>
                <w:p w14:paraId="27F7FE38">
                  <w:pPr>
                    <w:jc w:val="center"/>
                    <w:rPr>
                      <w:rFonts w:asciiTheme="majorEastAsia" w:hAnsiTheme="majorEastAsia" w:eastAsiaTheme="majorEastAsia" w:cstheme="majorEastAsia"/>
                      <w:sz w:val="21"/>
                      <w:szCs w:val="21"/>
                    </w:rPr>
                  </w:pPr>
                  <w:r>
                    <w:rPr>
                      <w:rFonts w:hint="eastAsia" w:asciiTheme="majorEastAsia" w:hAnsiTheme="majorEastAsia" w:eastAsiaTheme="majorEastAsia" w:cstheme="majorEastAsia"/>
                      <w:b/>
                      <w:sz w:val="21"/>
                      <w:szCs w:val="21"/>
                    </w:rPr>
                    <w:t>检测项目</w:t>
                  </w:r>
                </w:p>
              </w:tc>
              <w:tc>
                <w:tcPr>
                  <w:tcW w:w="1880" w:type="dxa"/>
                  <w:tcBorders>
                    <w:top w:val="single" w:color="auto" w:sz="4" w:space="0"/>
                    <w:left w:val="single" w:color="auto" w:sz="4" w:space="0"/>
                    <w:bottom w:val="single" w:color="auto" w:sz="4" w:space="0"/>
                    <w:right w:val="single" w:color="auto" w:sz="4" w:space="0"/>
                  </w:tcBorders>
                  <w:vAlign w:val="center"/>
                </w:tcPr>
                <w:p w14:paraId="6FE07FFC">
                  <w:pPr>
                    <w:jc w:val="center"/>
                    <w:rPr>
                      <w:rFonts w:asciiTheme="majorEastAsia" w:hAnsiTheme="majorEastAsia" w:eastAsiaTheme="majorEastAsia" w:cstheme="majorEastAsia"/>
                      <w:sz w:val="21"/>
                      <w:szCs w:val="21"/>
                    </w:rPr>
                  </w:pPr>
                  <w:r>
                    <w:rPr>
                      <w:rFonts w:hint="eastAsia" w:asciiTheme="majorEastAsia" w:hAnsiTheme="majorEastAsia" w:eastAsiaTheme="majorEastAsia" w:cstheme="majorEastAsia"/>
                      <w:b/>
                      <w:sz w:val="21"/>
                      <w:szCs w:val="21"/>
                    </w:rPr>
                    <w:t>检测方法名称及编号</w:t>
                  </w:r>
                </w:p>
              </w:tc>
              <w:tc>
                <w:tcPr>
                  <w:tcW w:w="1405" w:type="dxa"/>
                  <w:tcBorders>
                    <w:top w:val="single" w:color="auto" w:sz="4" w:space="0"/>
                    <w:left w:val="single" w:color="auto" w:sz="4" w:space="0"/>
                    <w:bottom w:val="single" w:color="auto" w:sz="4" w:space="0"/>
                    <w:right w:val="single" w:color="auto" w:sz="4" w:space="0"/>
                  </w:tcBorders>
                  <w:vAlign w:val="center"/>
                </w:tcPr>
                <w:p w14:paraId="129AD7FE">
                  <w:pPr>
                    <w:jc w:val="center"/>
                    <w:rPr>
                      <w:rFonts w:asciiTheme="majorEastAsia" w:hAnsiTheme="majorEastAsia" w:eastAsiaTheme="majorEastAsia" w:cstheme="majorEastAsia"/>
                      <w:sz w:val="21"/>
                      <w:szCs w:val="21"/>
                    </w:rPr>
                  </w:pPr>
                  <w:r>
                    <w:rPr>
                      <w:rFonts w:hint="eastAsia" w:asciiTheme="majorEastAsia" w:hAnsiTheme="majorEastAsia" w:eastAsiaTheme="majorEastAsia" w:cstheme="majorEastAsia"/>
                      <w:b/>
                      <w:sz w:val="21"/>
                      <w:szCs w:val="21"/>
                    </w:rPr>
                    <w:t>方法检出限</w:t>
                  </w:r>
                </w:p>
              </w:tc>
              <w:tc>
                <w:tcPr>
                  <w:tcW w:w="2860" w:type="dxa"/>
                  <w:tcBorders>
                    <w:top w:val="single" w:color="auto" w:sz="4" w:space="0"/>
                    <w:left w:val="single" w:color="auto" w:sz="4" w:space="0"/>
                    <w:bottom w:val="single" w:color="auto" w:sz="4" w:space="0"/>
                    <w:right w:val="single" w:color="auto" w:sz="4" w:space="0"/>
                  </w:tcBorders>
                  <w:vAlign w:val="center"/>
                </w:tcPr>
                <w:p w14:paraId="595CDF0C">
                  <w:pPr>
                    <w:jc w:val="center"/>
                    <w:rPr>
                      <w:rFonts w:asciiTheme="majorEastAsia" w:hAnsiTheme="majorEastAsia" w:eastAsiaTheme="majorEastAsia" w:cstheme="majorEastAsia"/>
                      <w:sz w:val="21"/>
                      <w:szCs w:val="21"/>
                    </w:rPr>
                  </w:pPr>
                  <w:r>
                    <w:rPr>
                      <w:rFonts w:hint="eastAsia" w:asciiTheme="majorEastAsia" w:hAnsiTheme="majorEastAsia" w:eastAsiaTheme="majorEastAsia" w:cstheme="majorEastAsia"/>
                      <w:b/>
                      <w:bCs/>
                      <w:sz w:val="21"/>
                      <w:szCs w:val="21"/>
                    </w:rPr>
                    <w:t>仪器名称/型号</w:t>
                  </w:r>
                  <w:r>
                    <w:rPr>
                      <w:rFonts w:hint="eastAsia" w:asciiTheme="majorEastAsia" w:hAnsiTheme="majorEastAsia" w:eastAsiaTheme="majorEastAsia" w:cstheme="majorEastAsia"/>
                      <w:b/>
                      <w:bCs/>
                      <w:color w:val="000000" w:themeColor="text1"/>
                      <w:sz w:val="21"/>
                      <w:szCs w:val="21"/>
                      <w14:textFill>
                        <w14:solidFill>
                          <w14:schemeClr w14:val="tx1"/>
                        </w14:solidFill>
                      </w14:textFill>
                    </w:rPr>
                    <w:t>/编号</w:t>
                  </w:r>
                </w:p>
              </w:tc>
            </w:tr>
            <w:tr w14:paraId="142C6E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8" w:hRule="atLeast"/>
                <w:jc w:val="center"/>
              </w:trPr>
              <w:tc>
                <w:tcPr>
                  <w:tcW w:w="512" w:type="dxa"/>
                  <w:tcBorders>
                    <w:top w:val="single" w:color="auto" w:sz="4" w:space="0"/>
                    <w:left w:val="single" w:color="auto" w:sz="4" w:space="0"/>
                    <w:bottom w:val="single" w:color="auto" w:sz="4" w:space="0"/>
                    <w:right w:val="single" w:color="auto" w:sz="4" w:space="0"/>
                  </w:tcBorders>
                  <w:vAlign w:val="center"/>
                </w:tcPr>
                <w:p w14:paraId="3A8CD930">
                  <w:pPr>
                    <w:jc w:val="center"/>
                    <w:rPr>
                      <w:rFonts w:asciiTheme="majorEastAsia" w:hAnsiTheme="majorEastAsia" w:eastAsiaTheme="majorEastAsia" w:cstheme="majorEastAsia"/>
                      <w:kern w:val="2"/>
                      <w:sz w:val="21"/>
                      <w:szCs w:val="21"/>
                    </w:rPr>
                  </w:pPr>
                  <w:r>
                    <w:rPr>
                      <w:rFonts w:hint="eastAsia" w:asciiTheme="majorEastAsia" w:hAnsiTheme="majorEastAsia" w:eastAsiaTheme="majorEastAsia" w:cstheme="majorEastAsia"/>
                      <w:sz w:val="21"/>
                      <w:szCs w:val="21"/>
                    </w:rPr>
                    <w:t>1</w:t>
                  </w:r>
                </w:p>
              </w:tc>
              <w:tc>
                <w:tcPr>
                  <w:tcW w:w="540" w:type="dxa"/>
                  <w:vMerge w:val="restart"/>
                  <w:tcBorders>
                    <w:left w:val="single" w:color="auto" w:sz="4" w:space="0"/>
                    <w:right w:val="single" w:color="auto" w:sz="4" w:space="0"/>
                  </w:tcBorders>
                  <w:vAlign w:val="center"/>
                </w:tcPr>
                <w:p w14:paraId="4874D629">
                  <w:pPr>
                    <w:jc w:val="center"/>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有组织</w:t>
                  </w:r>
                </w:p>
                <w:p w14:paraId="4548C6EC">
                  <w:pPr>
                    <w:jc w:val="center"/>
                    <w:rPr>
                      <w:rFonts w:asciiTheme="majorEastAsia" w:hAnsiTheme="majorEastAsia" w:eastAsiaTheme="majorEastAsia" w:cstheme="majorEastAsia"/>
                      <w:kern w:val="2"/>
                      <w:sz w:val="21"/>
                      <w:szCs w:val="21"/>
                    </w:rPr>
                  </w:pPr>
                  <w:r>
                    <w:rPr>
                      <w:rFonts w:hint="eastAsia" w:asciiTheme="majorEastAsia" w:hAnsiTheme="majorEastAsia" w:eastAsiaTheme="majorEastAsia" w:cstheme="majorEastAsia"/>
                      <w:sz w:val="21"/>
                      <w:szCs w:val="21"/>
                    </w:rPr>
                    <w:t>废气</w:t>
                  </w:r>
                </w:p>
              </w:tc>
              <w:tc>
                <w:tcPr>
                  <w:tcW w:w="1099" w:type="dxa"/>
                  <w:tcBorders>
                    <w:top w:val="single" w:color="auto" w:sz="4" w:space="0"/>
                    <w:left w:val="single" w:color="auto" w:sz="4" w:space="0"/>
                    <w:bottom w:val="single" w:color="auto" w:sz="4" w:space="0"/>
                    <w:right w:val="single" w:color="auto" w:sz="4" w:space="0"/>
                  </w:tcBorders>
                  <w:vAlign w:val="center"/>
                </w:tcPr>
                <w:p w14:paraId="14043862">
                  <w:pPr>
                    <w:jc w:val="center"/>
                    <w:rPr>
                      <w:rFonts w:asciiTheme="majorEastAsia" w:hAnsiTheme="majorEastAsia" w:eastAsiaTheme="majorEastAsia" w:cstheme="majorEastAsia"/>
                      <w:kern w:val="2"/>
                      <w:sz w:val="21"/>
                      <w:szCs w:val="21"/>
                    </w:rPr>
                  </w:pPr>
                  <w:r>
                    <w:rPr>
                      <w:rFonts w:hint="eastAsia" w:asciiTheme="majorEastAsia" w:hAnsiTheme="majorEastAsia" w:eastAsiaTheme="majorEastAsia" w:cstheme="majorEastAsia"/>
                      <w:sz w:val="21"/>
                      <w:szCs w:val="21"/>
                    </w:rPr>
                    <w:t>挥发性有机物（TRVOC）</w:t>
                  </w:r>
                </w:p>
              </w:tc>
              <w:tc>
                <w:tcPr>
                  <w:tcW w:w="1880" w:type="dxa"/>
                  <w:tcBorders>
                    <w:top w:val="single" w:color="auto" w:sz="4" w:space="0"/>
                    <w:left w:val="single" w:color="auto" w:sz="4" w:space="0"/>
                    <w:right w:val="single" w:color="auto" w:sz="4" w:space="0"/>
                  </w:tcBorders>
                  <w:vAlign w:val="center"/>
                </w:tcPr>
                <w:p w14:paraId="00F3C99E">
                  <w:pPr>
                    <w:jc w:val="center"/>
                    <w:textAlignment w:val="center"/>
                    <w:rPr>
                      <w:rFonts w:asciiTheme="majorEastAsia" w:hAnsiTheme="majorEastAsia" w:eastAsiaTheme="majorEastAsia" w:cstheme="majorEastAsia"/>
                      <w:color w:val="000000"/>
                      <w:sz w:val="21"/>
                      <w:szCs w:val="21"/>
                      <w:lang w:bidi="ar"/>
                    </w:rPr>
                  </w:pPr>
                  <w:r>
                    <w:rPr>
                      <w:rFonts w:hint="eastAsia" w:asciiTheme="majorEastAsia" w:hAnsiTheme="majorEastAsia" w:eastAsiaTheme="majorEastAsia" w:cstheme="majorEastAsia"/>
                      <w:sz w:val="21"/>
                      <w:szCs w:val="21"/>
                    </w:rPr>
                    <w:t>《</w:t>
                  </w:r>
                  <w:r>
                    <w:rPr>
                      <w:rFonts w:hint="eastAsia" w:asciiTheme="majorEastAsia" w:hAnsiTheme="majorEastAsia" w:eastAsiaTheme="majorEastAsia" w:cstheme="majorEastAsia"/>
                      <w:color w:val="000000"/>
                      <w:sz w:val="21"/>
                      <w:szCs w:val="21"/>
                      <w:lang w:bidi="ar"/>
                    </w:rPr>
                    <w:t>工业企业挥发性有机物排放控制标准》</w:t>
                  </w:r>
                </w:p>
                <w:p w14:paraId="238A66DA">
                  <w:pPr>
                    <w:jc w:val="center"/>
                    <w:rPr>
                      <w:rFonts w:asciiTheme="majorEastAsia" w:hAnsiTheme="majorEastAsia" w:eastAsiaTheme="majorEastAsia" w:cstheme="majorEastAsia"/>
                      <w:kern w:val="2"/>
                      <w:sz w:val="21"/>
                      <w:szCs w:val="21"/>
                    </w:rPr>
                  </w:pPr>
                  <w:r>
                    <w:rPr>
                      <w:rFonts w:hint="eastAsia" w:asciiTheme="majorEastAsia" w:hAnsiTheme="majorEastAsia" w:eastAsiaTheme="majorEastAsia" w:cstheme="majorEastAsia"/>
                      <w:color w:val="000000"/>
                      <w:sz w:val="21"/>
                      <w:szCs w:val="21"/>
                      <w:lang w:bidi="ar"/>
                    </w:rPr>
                    <w:t xml:space="preserve"> DB 12/524-2020 附录H 固定污染源废气 挥发性有机物的测定 吸附管采样-热脱附/气相色谱-质谱法 </w:t>
                  </w:r>
                </w:p>
              </w:tc>
              <w:tc>
                <w:tcPr>
                  <w:tcW w:w="1405" w:type="dxa"/>
                  <w:tcBorders>
                    <w:top w:val="single" w:color="auto" w:sz="4" w:space="0"/>
                    <w:left w:val="single" w:color="auto" w:sz="4" w:space="0"/>
                    <w:bottom w:val="single" w:color="auto" w:sz="4" w:space="0"/>
                    <w:right w:val="single" w:color="auto" w:sz="4" w:space="0"/>
                  </w:tcBorders>
                  <w:vAlign w:val="center"/>
                </w:tcPr>
                <w:p w14:paraId="0F98725F">
                  <w:pPr>
                    <w:jc w:val="center"/>
                    <w:rPr>
                      <w:rFonts w:asciiTheme="majorEastAsia" w:hAnsiTheme="majorEastAsia" w:eastAsiaTheme="majorEastAsia" w:cstheme="majorEastAsia"/>
                      <w:kern w:val="2"/>
                      <w:sz w:val="21"/>
                      <w:szCs w:val="21"/>
                    </w:rPr>
                  </w:pPr>
                  <w:r>
                    <w:rPr>
                      <w:rFonts w:hint="eastAsia" w:asciiTheme="majorEastAsia" w:hAnsiTheme="majorEastAsia" w:eastAsiaTheme="majorEastAsia" w:cstheme="majorEastAsia"/>
                      <w:sz w:val="21"/>
                      <w:szCs w:val="21"/>
                    </w:rPr>
                    <w:t>见挥发性有机物单项检测结果</w:t>
                  </w:r>
                </w:p>
              </w:tc>
              <w:tc>
                <w:tcPr>
                  <w:tcW w:w="2860" w:type="dxa"/>
                  <w:tcBorders>
                    <w:top w:val="single" w:color="auto" w:sz="4" w:space="0"/>
                    <w:left w:val="single" w:color="auto" w:sz="4" w:space="0"/>
                    <w:right w:val="single" w:color="auto" w:sz="4" w:space="0"/>
                  </w:tcBorders>
                  <w:vAlign w:val="center"/>
                </w:tcPr>
                <w:p w14:paraId="666855D4">
                  <w:pPr>
                    <w:jc w:val="center"/>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自动烟尘烟气测试仪</w:t>
                  </w:r>
                </w:p>
                <w:p w14:paraId="4BB187C2">
                  <w:pPr>
                    <w:pStyle w:val="19"/>
                    <w:jc w:val="center"/>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/LB-70C/1808271、1809207</w:t>
                  </w:r>
                </w:p>
                <w:p w14:paraId="74B2089F">
                  <w:pPr>
                    <w:pStyle w:val="19"/>
                    <w:jc w:val="center"/>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真空箱气袋法采样器/KB-6D/18020053、18020054</w:t>
                  </w:r>
                </w:p>
                <w:p w14:paraId="6D01B239">
                  <w:pPr>
                    <w:pStyle w:val="19"/>
                    <w:jc w:val="center"/>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挥发性有机物采样器/GR-1210/01031809</w:t>
                  </w:r>
                </w:p>
                <w:p w14:paraId="751F1549">
                  <w:pPr>
                    <w:jc w:val="center"/>
                    <w:textAlignment w:val="center"/>
                    <w:rPr>
                      <w:rStyle w:val="61"/>
                      <w:rFonts w:asciiTheme="majorEastAsia" w:hAnsiTheme="majorEastAsia" w:eastAsiaTheme="majorEastAsia" w:cstheme="majorEastAsia"/>
                      <w:sz w:val="21"/>
                      <w:szCs w:val="21"/>
                      <w:lang w:bidi="ar"/>
                    </w:rPr>
                  </w:pPr>
                  <w:r>
                    <w:rPr>
                      <w:rStyle w:val="61"/>
                      <w:rFonts w:hint="eastAsia" w:asciiTheme="majorEastAsia" w:hAnsiTheme="majorEastAsia" w:eastAsiaTheme="majorEastAsia" w:cstheme="majorEastAsia"/>
                      <w:sz w:val="21"/>
                      <w:szCs w:val="21"/>
                      <w:lang w:bidi="ar"/>
                    </w:rPr>
                    <w:t>气质联用仪/GCMS-QP2010SE/</w:t>
                  </w:r>
                </w:p>
                <w:p w14:paraId="448096F8">
                  <w:pPr>
                    <w:jc w:val="center"/>
                    <w:textAlignment w:val="center"/>
                    <w:rPr>
                      <w:rFonts w:asciiTheme="majorEastAsia" w:hAnsiTheme="majorEastAsia" w:eastAsiaTheme="majorEastAsia" w:cstheme="majorEastAsia"/>
                      <w:kern w:val="2"/>
                      <w:sz w:val="21"/>
                      <w:szCs w:val="21"/>
                    </w:rPr>
                  </w:pPr>
                  <w:r>
                    <w:rPr>
                      <w:rStyle w:val="61"/>
                      <w:rFonts w:hint="eastAsia" w:asciiTheme="majorEastAsia" w:hAnsiTheme="majorEastAsia" w:eastAsiaTheme="majorEastAsia" w:cstheme="majorEastAsia"/>
                      <w:sz w:val="21"/>
                      <w:szCs w:val="21"/>
                      <w:lang w:bidi="ar"/>
                    </w:rPr>
                    <w:t>O20535500723SA</w:t>
                  </w:r>
                </w:p>
              </w:tc>
            </w:tr>
            <w:tr w14:paraId="7C303A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14" w:hRule="atLeast"/>
                <w:jc w:val="center"/>
              </w:trPr>
              <w:tc>
                <w:tcPr>
                  <w:tcW w:w="512" w:type="dxa"/>
                  <w:tcBorders>
                    <w:top w:val="single" w:color="auto" w:sz="4" w:space="0"/>
                    <w:left w:val="single" w:color="auto" w:sz="4" w:space="0"/>
                    <w:bottom w:val="single" w:color="auto" w:sz="4" w:space="0"/>
                    <w:right w:val="single" w:color="auto" w:sz="4" w:space="0"/>
                  </w:tcBorders>
                  <w:vAlign w:val="center"/>
                </w:tcPr>
                <w:p w14:paraId="07A76059">
                  <w:pPr>
                    <w:jc w:val="center"/>
                    <w:rPr>
                      <w:rFonts w:asciiTheme="majorEastAsia" w:hAnsiTheme="majorEastAsia" w:eastAsiaTheme="majorEastAsia" w:cstheme="majorEastAsia"/>
                      <w:kern w:val="2"/>
                      <w:sz w:val="21"/>
                      <w:szCs w:val="21"/>
                    </w:rPr>
                  </w:pPr>
                  <w:r>
                    <w:rPr>
                      <w:rFonts w:hint="eastAsia" w:asciiTheme="majorEastAsia" w:hAnsiTheme="majorEastAsia" w:eastAsiaTheme="majorEastAsia" w:cstheme="majorEastAsia"/>
                      <w:sz w:val="21"/>
                      <w:szCs w:val="21"/>
                    </w:rPr>
                    <w:t>2</w:t>
                  </w:r>
                </w:p>
              </w:tc>
              <w:tc>
                <w:tcPr>
                  <w:tcW w:w="540" w:type="dxa"/>
                  <w:vMerge w:val="continue"/>
                  <w:tcBorders>
                    <w:left w:val="single" w:color="auto" w:sz="4" w:space="0"/>
                    <w:right w:val="single" w:color="auto" w:sz="4" w:space="0"/>
                  </w:tcBorders>
                  <w:vAlign w:val="center"/>
                </w:tcPr>
                <w:p w14:paraId="3B27F44C">
                  <w:pPr>
                    <w:jc w:val="center"/>
                    <w:rPr>
                      <w:rFonts w:asciiTheme="majorEastAsia" w:hAnsiTheme="majorEastAsia" w:eastAsiaTheme="majorEastAsia" w:cstheme="majorEastAsia"/>
                      <w:sz w:val="21"/>
                      <w:szCs w:val="21"/>
                    </w:rPr>
                  </w:pPr>
                </w:p>
              </w:tc>
              <w:tc>
                <w:tcPr>
                  <w:tcW w:w="1099" w:type="dxa"/>
                  <w:tcBorders>
                    <w:top w:val="single" w:color="auto" w:sz="4" w:space="0"/>
                    <w:left w:val="single" w:color="auto" w:sz="4" w:space="0"/>
                    <w:bottom w:val="single" w:color="auto" w:sz="4" w:space="0"/>
                    <w:right w:val="single" w:color="auto" w:sz="4" w:space="0"/>
                  </w:tcBorders>
                  <w:vAlign w:val="center"/>
                </w:tcPr>
                <w:p w14:paraId="06D3E9C5">
                  <w:pPr>
                    <w:jc w:val="center"/>
                    <w:rPr>
                      <w:rFonts w:asciiTheme="majorEastAsia" w:hAnsiTheme="majorEastAsia" w:eastAsiaTheme="majorEastAsia" w:cstheme="majorEastAsia"/>
                      <w:kern w:val="2"/>
                      <w:sz w:val="21"/>
                      <w:szCs w:val="21"/>
                    </w:rPr>
                  </w:pPr>
                  <w:r>
                    <w:rPr>
                      <w:rFonts w:hint="eastAsia" w:asciiTheme="majorEastAsia" w:hAnsiTheme="majorEastAsia" w:eastAsiaTheme="majorEastAsia" w:cstheme="majorEastAsia"/>
                      <w:sz w:val="21"/>
                      <w:szCs w:val="21"/>
                    </w:rPr>
                    <w:t>非甲烷总烃</w:t>
                  </w:r>
                </w:p>
              </w:tc>
              <w:tc>
                <w:tcPr>
                  <w:tcW w:w="1880" w:type="dxa"/>
                  <w:tcBorders>
                    <w:top w:val="single" w:color="auto" w:sz="4" w:space="0"/>
                    <w:left w:val="single" w:color="auto" w:sz="4" w:space="0"/>
                    <w:bottom w:val="single" w:color="auto" w:sz="4" w:space="0"/>
                    <w:right w:val="single" w:color="auto" w:sz="4" w:space="0"/>
                  </w:tcBorders>
                  <w:vAlign w:val="center"/>
                </w:tcPr>
                <w:p w14:paraId="0ABBDC19">
                  <w:pPr>
                    <w:jc w:val="center"/>
                    <w:rPr>
                      <w:rFonts w:asciiTheme="majorEastAsia" w:hAnsiTheme="majorEastAsia" w:eastAsiaTheme="majorEastAsia" w:cstheme="majorEastAsia"/>
                      <w:kern w:val="2"/>
                      <w:sz w:val="21"/>
                      <w:szCs w:val="21"/>
                    </w:rPr>
                  </w:pPr>
                  <w:r>
                    <w:rPr>
                      <w:rFonts w:hint="eastAsia" w:asciiTheme="majorEastAsia" w:hAnsiTheme="majorEastAsia" w:eastAsiaTheme="majorEastAsia" w:cstheme="majorEastAsia"/>
                      <w:sz w:val="21"/>
                      <w:szCs w:val="21"/>
                      <w:lang w:bidi="ar"/>
                    </w:rPr>
                    <w:t>《固定污染源废气 总烃、甲烷和非甲烷总烃的测定 气相色谱法》HJ38-2017</w:t>
                  </w:r>
                </w:p>
              </w:tc>
              <w:tc>
                <w:tcPr>
                  <w:tcW w:w="1405" w:type="dxa"/>
                  <w:tcBorders>
                    <w:top w:val="single" w:color="auto" w:sz="4" w:space="0"/>
                    <w:left w:val="single" w:color="auto" w:sz="4" w:space="0"/>
                    <w:bottom w:val="single" w:color="auto" w:sz="4" w:space="0"/>
                    <w:right w:val="single" w:color="auto" w:sz="4" w:space="0"/>
                  </w:tcBorders>
                  <w:vAlign w:val="center"/>
                </w:tcPr>
                <w:p w14:paraId="63F76107">
                  <w:pPr>
                    <w:jc w:val="center"/>
                    <w:rPr>
                      <w:rFonts w:asciiTheme="majorEastAsia" w:hAnsiTheme="majorEastAsia" w:eastAsiaTheme="majorEastAsia" w:cstheme="majorEastAsia"/>
                      <w:kern w:val="2"/>
                      <w:sz w:val="21"/>
                      <w:szCs w:val="21"/>
                    </w:rPr>
                  </w:pPr>
                  <w:r>
                    <w:rPr>
                      <w:rFonts w:hint="eastAsia" w:asciiTheme="majorEastAsia" w:hAnsiTheme="majorEastAsia" w:eastAsiaTheme="majorEastAsia" w:cstheme="majorEastAsia"/>
                      <w:sz w:val="21"/>
                      <w:szCs w:val="21"/>
                      <w:lang w:bidi="ar"/>
                    </w:rPr>
                    <w:t>0.07mg/m</w:t>
                  </w:r>
                  <w:r>
                    <w:rPr>
                      <w:rFonts w:hint="eastAsia" w:asciiTheme="majorEastAsia" w:hAnsiTheme="majorEastAsia" w:eastAsiaTheme="majorEastAsia" w:cstheme="majorEastAsia"/>
                      <w:sz w:val="21"/>
                      <w:szCs w:val="21"/>
                      <w:vertAlign w:val="superscript"/>
                      <w:lang w:bidi="ar"/>
                    </w:rPr>
                    <w:t>3</w:t>
                  </w:r>
                </w:p>
              </w:tc>
              <w:tc>
                <w:tcPr>
                  <w:tcW w:w="2860" w:type="dxa"/>
                  <w:tcBorders>
                    <w:top w:val="single" w:color="auto" w:sz="4" w:space="0"/>
                    <w:left w:val="single" w:color="auto" w:sz="4" w:space="0"/>
                    <w:bottom w:val="single" w:color="auto" w:sz="4" w:space="0"/>
                    <w:right w:val="single" w:color="auto" w:sz="4" w:space="0"/>
                  </w:tcBorders>
                  <w:vAlign w:val="center"/>
                </w:tcPr>
                <w:p w14:paraId="2452415B">
                  <w:pPr>
                    <w:jc w:val="center"/>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自动烟尘烟气测试仪</w:t>
                  </w:r>
                </w:p>
                <w:p w14:paraId="02A2048C">
                  <w:pPr>
                    <w:pStyle w:val="19"/>
                    <w:jc w:val="center"/>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/LB-70C/1808271、1809207</w:t>
                  </w:r>
                </w:p>
                <w:p w14:paraId="1C952316">
                  <w:pPr>
                    <w:pStyle w:val="19"/>
                    <w:jc w:val="center"/>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真空箱气袋法采样器/KB-6D/18020053、18020054</w:t>
                  </w:r>
                </w:p>
                <w:p w14:paraId="206FCDA0">
                  <w:pPr>
                    <w:jc w:val="center"/>
                    <w:rPr>
                      <w:rFonts w:asciiTheme="majorEastAsia" w:hAnsiTheme="majorEastAsia" w:eastAsiaTheme="majorEastAsia" w:cstheme="majorEastAsia"/>
                      <w:kern w:val="2"/>
                      <w:sz w:val="21"/>
                      <w:szCs w:val="21"/>
                    </w:rPr>
                  </w:pPr>
                  <w:r>
                    <w:rPr>
                      <w:rFonts w:hint="eastAsia" w:asciiTheme="majorEastAsia" w:hAnsiTheme="majorEastAsia" w:eastAsiaTheme="majorEastAsia" w:cstheme="majorEastAsia"/>
                      <w:sz w:val="21"/>
                      <w:szCs w:val="21"/>
                      <w:lang w:bidi="ar"/>
                    </w:rPr>
                    <w:t>气相色谱仪/GC-2060/18002</w:t>
                  </w:r>
                </w:p>
              </w:tc>
            </w:tr>
            <w:tr w14:paraId="046F08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14" w:hRule="atLeast"/>
                <w:jc w:val="center"/>
              </w:trPr>
              <w:tc>
                <w:tcPr>
                  <w:tcW w:w="512" w:type="dxa"/>
                  <w:tcBorders>
                    <w:top w:val="single" w:color="auto" w:sz="4" w:space="0"/>
                    <w:left w:val="single" w:color="auto" w:sz="4" w:space="0"/>
                    <w:bottom w:val="single" w:color="auto" w:sz="4" w:space="0"/>
                    <w:right w:val="single" w:color="auto" w:sz="4" w:space="0"/>
                  </w:tcBorders>
                  <w:vAlign w:val="center"/>
                </w:tcPr>
                <w:p w14:paraId="6139B19A">
                  <w:pPr>
                    <w:jc w:val="center"/>
                    <w:rPr>
                      <w:rFonts w:asciiTheme="majorEastAsia" w:hAnsiTheme="majorEastAsia" w:eastAsiaTheme="majorEastAsia" w:cstheme="majorEastAsia"/>
                      <w:kern w:val="2"/>
                      <w:sz w:val="21"/>
                      <w:szCs w:val="21"/>
                    </w:rPr>
                  </w:pPr>
                  <w:r>
                    <w:rPr>
                      <w:rFonts w:hint="eastAsia" w:asciiTheme="majorEastAsia" w:hAnsiTheme="majorEastAsia" w:eastAsiaTheme="majorEastAsia" w:cstheme="majorEastAsia"/>
                      <w:sz w:val="21"/>
                      <w:szCs w:val="21"/>
                    </w:rPr>
                    <w:t>3</w:t>
                  </w:r>
                </w:p>
              </w:tc>
              <w:tc>
                <w:tcPr>
                  <w:tcW w:w="540" w:type="dxa"/>
                  <w:vMerge w:val="continue"/>
                  <w:tcBorders>
                    <w:left w:val="single" w:color="auto" w:sz="4" w:space="0"/>
                    <w:right w:val="single" w:color="auto" w:sz="4" w:space="0"/>
                  </w:tcBorders>
                  <w:vAlign w:val="center"/>
                </w:tcPr>
                <w:p w14:paraId="7D5F571B">
                  <w:pPr>
                    <w:jc w:val="center"/>
                    <w:rPr>
                      <w:rFonts w:asciiTheme="majorEastAsia" w:hAnsiTheme="majorEastAsia" w:eastAsiaTheme="majorEastAsia" w:cstheme="majorEastAsia"/>
                      <w:sz w:val="21"/>
                      <w:szCs w:val="21"/>
                    </w:rPr>
                  </w:pPr>
                </w:p>
              </w:tc>
              <w:tc>
                <w:tcPr>
                  <w:tcW w:w="1099" w:type="dxa"/>
                  <w:tcBorders>
                    <w:top w:val="single" w:color="auto" w:sz="4" w:space="0"/>
                    <w:left w:val="single" w:color="auto" w:sz="4" w:space="0"/>
                    <w:bottom w:val="single" w:color="auto" w:sz="4" w:space="0"/>
                    <w:right w:val="single" w:color="auto" w:sz="4" w:space="0"/>
                  </w:tcBorders>
                  <w:vAlign w:val="center"/>
                </w:tcPr>
                <w:p w14:paraId="4D9D91CE">
                  <w:pPr>
                    <w:jc w:val="center"/>
                    <w:rPr>
                      <w:rFonts w:asciiTheme="majorEastAsia" w:hAnsiTheme="majorEastAsia" w:eastAsiaTheme="majorEastAsia" w:cstheme="majorEastAsia"/>
                      <w:color w:val="000000"/>
                      <w:sz w:val="21"/>
                      <w:szCs w:val="21"/>
                      <w:lang w:bidi="ar"/>
                    </w:rPr>
                  </w:pPr>
                  <w:r>
                    <w:rPr>
                      <w:rFonts w:hint="eastAsia" w:asciiTheme="majorEastAsia" w:hAnsiTheme="majorEastAsia" w:eastAsiaTheme="majorEastAsia" w:cstheme="majorEastAsia"/>
                      <w:bCs/>
                      <w:sz w:val="21"/>
                      <w:szCs w:val="21"/>
                    </w:rPr>
                    <w:t>颗粒物</w:t>
                  </w:r>
                </w:p>
              </w:tc>
              <w:tc>
                <w:tcPr>
                  <w:tcW w:w="1880" w:type="dxa"/>
                  <w:tcBorders>
                    <w:top w:val="single" w:color="auto" w:sz="4" w:space="0"/>
                    <w:left w:val="single" w:color="auto" w:sz="4" w:space="0"/>
                    <w:bottom w:val="single" w:color="auto" w:sz="4" w:space="0"/>
                    <w:right w:val="single" w:color="auto" w:sz="4" w:space="0"/>
                  </w:tcBorders>
                  <w:vAlign w:val="center"/>
                </w:tcPr>
                <w:p w14:paraId="30EF745D">
                  <w:pPr>
                    <w:jc w:val="center"/>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《固定污染源废气 低浓度颗粒物的测定 重量法》</w:t>
                  </w:r>
                </w:p>
                <w:p w14:paraId="6D4FD62B">
                  <w:pPr>
                    <w:jc w:val="center"/>
                    <w:rPr>
                      <w:rFonts w:asciiTheme="majorEastAsia" w:hAnsiTheme="majorEastAsia" w:eastAsiaTheme="majorEastAsia" w:cstheme="majorEastAsia"/>
                      <w:kern w:val="2"/>
                      <w:sz w:val="21"/>
                      <w:szCs w:val="21"/>
                    </w:rPr>
                  </w:pPr>
                  <w:r>
                    <w:rPr>
                      <w:rFonts w:hint="eastAsia" w:asciiTheme="majorEastAsia" w:hAnsiTheme="majorEastAsia" w:eastAsiaTheme="majorEastAsia" w:cstheme="majorEastAsia"/>
                      <w:sz w:val="21"/>
                      <w:szCs w:val="21"/>
                    </w:rPr>
                    <w:t xml:space="preserve"> HJ 836-2017</w:t>
                  </w:r>
                </w:p>
              </w:tc>
              <w:tc>
                <w:tcPr>
                  <w:tcW w:w="1405" w:type="dxa"/>
                  <w:tcBorders>
                    <w:top w:val="single" w:color="auto" w:sz="4" w:space="0"/>
                    <w:left w:val="single" w:color="auto" w:sz="4" w:space="0"/>
                    <w:bottom w:val="single" w:color="auto" w:sz="4" w:space="0"/>
                    <w:right w:val="single" w:color="auto" w:sz="4" w:space="0"/>
                  </w:tcBorders>
                  <w:vAlign w:val="center"/>
                </w:tcPr>
                <w:p w14:paraId="2AD82D47">
                  <w:pPr>
                    <w:jc w:val="center"/>
                    <w:rPr>
                      <w:rFonts w:asciiTheme="majorEastAsia" w:hAnsiTheme="majorEastAsia" w:eastAsiaTheme="majorEastAsia" w:cstheme="majorEastAsia"/>
                      <w:kern w:val="2"/>
                      <w:sz w:val="21"/>
                      <w:szCs w:val="21"/>
                    </w:rPr>
                  </w:pPr>
                  <w:r>
                    <w:rPr>
                      <w:rFonts w:hint="eastAsia" w:asciiTheme="majorEastAsia" w:hAnsiTheme="majorEastAsia" w:eastAsiaTheme="majorEastAsia" w:cstheme="majorEastAsia"/>
                      <w:sz w:val="21"/>
                      <w:szCs w:val="21"/>
                    </w:rPr>
                    <w:t>1.0mg/m</w:t>
                  </w:r>
                  <w:r>
                    <w:rPr>
                      <w:rFonts w:hint="eastAsia" w:asciiTheme="majorEastAsia" w:hAnsiTheme="majorEastAsia" w:eastAsiaTheme="majorEastAsia" w:cstheme="majorEastAsia"/>
                      <w:sz w:val="21"/>
                      <w:szCs w:val="21"/>
                      <w:vertAlign w:val="superscript"/>
                    </w:rPr>
                    <w:t>3</w:t>
                  </w:r>
                </w:p>
              </w:tc>
              <w:tc>
                <w:tcPr>
                  <w:tcW w:w="2860" w:type="dxa"/>
                  <w:tcBorders>
                    <w:top w:val="single" w:color="auto" w:sz="4" w:space="0"/>
                    <w:left w:val="single" w:color="auto" w:sz="4" w:space="0"/>
                    <w:bottom w:val="single" w:color="auto" w:sz="4" w:space="0"/>
                    <w:right w:val="single" w:color="auto" w:sz="4" w:space="0"/>
                  </w:tcBorders>
                  <w:vAlign w:val="center"/>
                </w:tcPr>
                <w:p w14:paraId="424DC7CC">
                  <w:pPr>
                    <w:jc w:val="center"/>
                    <w:rPr>
                      <w:rFonts w:asciiTheme="majorEastAsia" w:hAnsiTheme="majorEastAsia" w:eastAsiaTheme="majorEastAsia" w:cstheme="majorEastAsia"/>
                      <w:sz w:val="21"/>
                      <w:szCs w:val="21"/>
                      <w:highlight w:val="cyan"/>
                    </w:rPr>
                  </w:pPr>
                  <w:r>
                    <w:rPr>
                      <w:rFonts w:hint="eastAsia" w:asciiTheme="majorEastAsia" w:hAnsiTheme="majorEastAsia" w:eastAsiaTheme="majorEastAsia" w:cstheme="majorEastAsia"/>
                      <w:sz w:val="21"/>
                      <w:szCs w:val="21"/>
                    </w:rPr>
                    <w:t>自动烟尘烟气测试仪/LB-70C/1809207</w:t>
                  </w:r>
                </w:p>
                <w:p w14:paraId="3CF6B021">
                  <w:pPr>
                    <w:jc w:val="center"/>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电热鼓风干燥箱/101-2A/16252</w:t>
                  </w:r>
                </w:p>
                <w:p w14:paraId="5ECFC5B7">
                  <w:pPr>
                    <w:pStyle w:val="19"/>
                    <w:jc w:val="center"/>
                    <w:rPr>
                      <w:rFonts w:asciiTheme="majorEastAsia" w:hAnsiTheme="majorEastAsia" w:eastAsiaTheme="majorEastAsia" w:cstheme="majorEastAsia"/>
                      <w:sz w:val="21"/>
                      <w:szCs w:val="21"/>
                      <w:lang w:bidi="ar"/>
                    </w:rPr>
                  </w:pPr>
                  <w:r>
                    <w:rPr>
                      <w:rFonts w:hint="eastAsia" w:asciiTheme="majorEastAsia" w:hAnsiTheme="majorEastAsia" w:eastAsiaTheme="majorEastAsia" w:cstheme="majorEastAsia"/>
                      <w:sz w:val="21"/>
                      <w:szCs w:val="21"/>
                      <w:lang w:bidi="ar"/>
                    </w:rPr>
                    <w:t>恒温恒湿控制仪/YKX-3WS/</w:t>
                  </w:r>
                </w:p>
                <w:p w14:paraId="63E0F49D">
                  <w:pPr>
                    <w:jc w:val="center"/>
                    <w:rPr>
                      <w:rFonts w:asciiTheme="majorEastAsia" w:hAnsiTheme="majorEastAsia" w:eastAsiaTheme="majorEastAsia" w:cstheme="majorEastAsia"/>
                      <w:sz w:val="21"/>
                      <w:szCs w:val="21"/>
                      <w:lang w:bidi="ar"/>
                    </w:rPr>
                  </w:pPr>
                  <w:r>
                    <w:rPr>
                      <w:rFonts w:hint="eastAsia" w:asciiTheme="majorEastAsia" w:hAnsiTheme="majorEastAsia" w:eastAsiaTheme="majorEastAsia" w:cstheme="majorEastAsia"/>
                      <w:sz w:val="21"/>
                      <w:szCs w:val="21"/>
                      <w:lang w:bidi="ar"/>
                    </w:rPr>
                    <w:t>YKX180514001</w:t>
                  </w:r>
                </w:p>
                <w:p w14:paraId="481523E5">
                  <w:pPr>
                    <w:pStyle w:val="19"/>
                    <w:jc w:val="center"/>
                    <w:rPr>
                      <w:rFonts w:asciiTheme="majorEastAsia" w:hAnsiTheme="majorEastAsia" w:eastAsiaTheme="majorEastAsia" w:cstheme="majorEastAsia"/>
                      <w:sz w:val="21"/>
                      <w:szCs w:val="21"/>
                      <w:lang w:bidi="ar"/>
                    </w:rPr>
                  </w:pPr>
                  <w:r>
                    <w:rPr>
                      <w:rFonts w:hint="eastAsia" w:asciiTheme="majorEastAsia" w:hAnsiTheme="majorEastAsia" w:eastAsiaTheme="majorEastAsia" w:cstheme="majorEastAsia"/>
                      <w:sz w:val="21"/>
                      <w:szCs w:val="21"/>
                      <w:lang w:bidi="ar"/>
                    </w:rPr>
                    <w:t>分析天平/SQP/</w:t>
                  </w:r>
                </w:p>
                <w:p w14:paraId="6E0EE181">
                  <w:pPr>
                    <w:pStyle w:val="19"/>
                    <w:jc w:val="center"/>
                    <w:rPr>
                      <w:rFonts w:asciiTheme="majorEastAsia" w:hAnsiTheme="majorEastAsia" w:eastAsiaTheme="majorEastAsia" w:cstheme="majorEastAsia"/>
                      <w:sz w:val="21"/>
                      <w:szCs w:val="21"/>
                      <w:lang w:bidi="ar"/>
                    </w:rPr>
                  </w:pPr>
                  <w:r>
                    <w:rPr>
                      <w:rFonts w:hint="eastAsia" w:asciiTheme="majorEastAsia" w:hAnsiTheme="majorEastAsia" w:eastAsiaTheme="majorEastAsia" w:cstheme="majorEastAsia"/>
                      <w:sz w:val="21"/>
                      <w:szCs w:val="21"/>
                      <w:lang w:bidi="ar"/>
                    </w:rPr>
                    <w:t>QUINTIX35-1CN</w:t>
                  </w:r>
                </w:p>
                <w:p w14:paraId="4BEDFF7C">
                  <w:pPr>
                    <w:jc w:val="center"/>
                    <w:rPr>
                      <w:rFonts w:asciiTheme="majorEastAsia" w:hAnsiTheme="majorEastAsia" w:eastAsiaTheme="majorEastAsia" w:cstheme="majorEastAsia"/>
                      <w:kern w:val="2"/>
                      <w:sz w:val="21"/>
                      <w:szCs w:val="21"/>
                    </w:rPr>
                  </w:pPr>
                  <w:r>
                    <w:rPr>
                      <w:rFonts w:hint="eastAsia" w:asciiTheme="majorEastAsia" w:hAnsiTheme="majorEastAsia" w:eastAsiaTheme="majorEastAsia" w:cstheme="majorEastAsia"/>
                      <w:sz w:val="21"/>
                      <w:szCs w:val="21"/>
                      <w:lang w:bidi="ar"/>
                    </w:rPr>
                    <w:t>/</w:t>
                  </w:r>
                  <w:r>
                    <w:rPr>
                      <w:rFonts w:hint="eastAsia" w:asciiTheme="majorEastAsia" w:hAnsiTheme="majorEastAsia" w:eastAsiaTheme="majorEastAsia" w:cstheme="majorEastAsia"/>
                      <w:sz w:val="21"/>
                      <w:szCs w:val="21"/>
                    </w:rPr>
                    <w:t>0033890554</w:t>
                  </w:r>
                </w:p>
              </w:tc>
            </w:tr>
            <w:tr w14:paraId="7090C2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30" w:hRule="atLeast"/>
                <w:jc w:val="center"/>
              </w:trPr>
              <w:tc>
                <w:tcPr>
                  <w:tcW w:w="512" w:type="dxa"/>
                  <w:tcBorders>
                    <w:top w:val="single" w:color="auto" w:sz="4" w:space="0"/>
                    <w:left w:val="single" w:color="auto" w:sz="4" w:space="0"/>
                    <w:bottom w:val="single" w:color="auto" w:sz="4" w:space="0"/>
                    <w:right w:val="single" w:color="auto" w:sz="4" w:space="0"/>
                  </w:tcBorders>
                  <w:vAlign w:val="center"/>
                </w:tcPr>
                <w:p w14:paraId="32929435">
                  <w:pPr>
                    <w:jc w:val="center"/>
                    <w:rPr>
                      <w:rFonts w:asciiTheme="majorEastAsia" w:hAnsiTheme="majorEastAsia" w:eastAsiaTheme="majorEastAsia" w:cstheme="majorEastAsia"/>
                      <w:kern w:val="2"/>
                      <w:sz w:val="21"/>
                      <w:szCs w:val="21"/>
                    </w:rPr>
                  </w:pPr>
                  <w:r>
                    <w:rPr>
                      <w:rFonts w:hint="eastAsia" w:asciiTheme="majorEastAsia" w:hAnsiTheme="majorEastAsia" w:eastAsiaTheme="majorEastAsia" w:cstheme="majorEastAsia"/>
                      <w:sz w:val="21"/>
                      <w:szCs w:val="21"/>
                    </w:rPr>
                    <w:t>4</w:t>
                  </w:r>
                </w:p>
              </w:tc>
              <w:tc>
                <w:tcPr>
                  <w:tcW w:w="540" w:type="dxa"/>
                  <w:vMerge w:val="continue"/>
                  <w:tcBorders>
                    <w:left w:val="single" w:color="auto" w:sz="4" w:space="0"/>
                    <w:right w:val="single" w:color="auto" w:sz="4" w:space="0"/>
                  </w:tcBorders>
                  <w:vAlign w:val="center"/>
                </w:tcPr>
                <w:p w14:paraId="3C4C958A">
                  <w:pPr>
                    <w:jc w:val="center"/>
                    <w:rPr>
                      <w:rFonts w:asciiTheme="majorEastAsia" w:hAnsiTheme="majorEastAsia" w:eastAsiaTheme="majorEastAsia" w:cstheme="majorEastAsia"/>
                      <w:sz w:val="21"/>
                      <w:szCs w:val="21"/>
                    </w:rPr>
                  </w:pPr>
                </w:p>
              </w:tc>
              <w:tc>
                <w:tcPr>
                  <w:tcW w:w="1099" w:type="dxa"/>
                  <w:tcBorders>
                    <w:top w:val="single" w:color="auto" w:sz="4" w:space="0"/>
                    <w:left w:val="single" w:color="auto" w:sz="4" w:space="0"/>
                    <w:bottom w:val="single" w:color="auto" w:sz="4" w:space="0"/>
                    <w:right w:val="single" w:color="auto" w:sz="4" w:space="0"/>
                  </w:tcBorders>
                  <w:vAlign w:val="center"/>
                </w:tcPr>
                <w:p w14:paraId="61119244">
                  <w:pPr>
                    <w:jc w:val="center"/>
                    <w:rPr>
                      <w:rFonts w:asciiTheme="majorEastAsia" w:hAnsiTheme="majorEastAsia" w:eastAsiaTheme="majorEastAsia" w:cstheme="majorEastAsia"/>
                      <w:kern w:val="2"/>
                      <w:sz w:val="21"/>
                      <w:szCs w:val="21"/>
                    </w:rPr>
                  </w:pPr>
                  <w:r>
                    <w:rPr>
                      <w:rFonts w:hint="eastAsia" w:asciiTheme="majorEastAsia" w:hAnsiTheme="majorEastAsia" w:eastAsiaTheme="majorEastAsia" w:cstheme="majorEastAsia"/>
                      <w:sz w:val="21"/>
                      <w:szCs w:val="21"/>
                    </w:rPr>
                    <w:t>二氧化硫</w:t>
                  </w:r>
                </w:p>
              </w:tc>
              <w:tc>
                <w:tcPr>
                  <w:tcW w:w="1880" w:type="dxa"/>
                  <w:tcBorders>
                    <w:top w:val="single" w:color="auto" w:sz="4" w:space="0"/>
                    <w:left w:val="single" w:color="auto" w:sz="4" w:space="0"/>
                    <w:bottom w:val="single" w:color="auto" w:sz="4" w:space="0"/>
                    <w:right w:val="single" w:color="auto" w:sz="4" w:space="0"/>
                  </w:tcBorders>
                  <w:vAlign w:val="center"/>
                </w:tcPr>
                <w:p w14:paraId="7A253150">
                  <w:pPr>
                    <w:jc w:val="center"/>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 xml:space="preserve">《固定污染源废气 二氧化硫的测定 定电位电解法》 </w:t>
                  </w:r>
                </w:p>
                <w:p w14:paraId="7FE1B881">
                  <w:pPr>
                    <w:jc w:val="center"/>
                    <w:rPr>
                      <w:rFonts w:asciiTheme="majorEastAsia" w:hAnsiTheme="majorEastAsia" w:eastAsiaTheme="majorEastAsia" w:cstheme="majorEastAsia"/>
                      <w:kern w:val="2"/>
                      <w:sz w:val="21"/>
                      <w:szCs w:val="21"/>
                    </w:rPr>
                  </w:pPr>
                  <w:r>
                    <w:rPr>
                      <w:rFonts w:hint="eastAsia" w:asciiTheme="majorEastAsia" w:hAnsiTheme="majorEastAsia" w:eastAsiaTheme="majorEastAsia" w:cstheme="majorEastAsia"/>
                      <w:sz w:val="21"/>
                      <w:szCs w:val="21"/>
                    </w:rPr>
                    <w:t>HJ 57-2017</w:t>
                  </w:r>
                </w:p>
              </w:tc>
              <w:tc>
                <w:tcPr>
                  <w:tcW w:w="1405" w:type="dxa"/>
                  <w:tcBorders>
                    <w:top w:val="single" w:color="auto" w:sz="4" w:space="0"/>
                    <w:left w:val="single" w:color="auto" w:sz="4" w:space="0"/>
                    <w:bottom w:val="single" w:color="auto" w:sz="4" w:space="0"/>
                    <w:right w:val="single" w:color="auto" w:sz="4" w:space="0"/>
                  </w:tcBorders>
                  <w:vAlign w:val="center"/>
                </w:tcPr>
                <w:p w14:paraId="1170232E">
                  <w:pPr>
                    <w:jc w:val="center"/>
                    <w:rPr>
                      <w:rFonts w:asciiTheme="majorEastAsia" w:hAnsiTheme="majorEastAsia" w:eastAsiaTheme="majorEastAsia" w:cstheme="majorEastAsia"/>
                      <w:kern w:val="2"/>
                      <w:sz w:val="21"/>
                      <w:szCs w:val="21"/>
                    </w:rPr>
                  </w:pPr>
                  <w:r>
                    <w:rPr>
                      <w:rFonts w:hint="eastAsia" w:asciiTheme="majorEastAsia" w:hAnsiTheme="majorEastAsia" w:eastAsiaTheme="majorEastAsia" w:cstheme="majorEastAsia"/>
                      <w:sz w:val="21"/>
                      <w:szCs w:val="21"/>
                    </w:rPr>
                    <w:t>3mg/m</w:t>
                  </w:r>
                  <w:r>
                    <w:rPr>
                      <w:rFonts w:hint="eastAsia" w:asciiTheme="majorEastAsia" w:hAnsiTheme="majorEastAsia" w:eastAsiaTheme="majorEastAsia" w:cstheme="majorEastAsia"/>
                      <w:sz w:val="21"/>
                      <w:szCs w:val="21"/>
                      <w:vertAlign w:val="superscript"/>
                    </w:rPr>
                    <w:t>3</w:t>
                  </w:r>
                </w:p>
              </w:tc>
              <w:tc>
                <w:tcPr>
                  <w:tcW w:w="2860" w:type="dxa"/>
                  <w:tcBorders>
                    <w:top w:val="single" w:color="auto" w:sz="4" w:space="0"/>
                    <w:left w:val="single" w:color="auto" w:sz="4" w:space="0"/>
                    <w:bottom w:val="single" w:color="auto" w:sz="4" w:space="0"/>
                    <w:right w:val="single" w:color="auto" w:sz="4" w:space="0"/>
                  </w:tcBorders>
                  <w:vAlign w:val="center"/>
                </w:tcPr>
                <w:p w14:paraId="160247FF">
                  <w:pPr>
                    <w:pStyle w:val="19"/>
                    <w:jc w:val="center"/>
                    <w:rPr>
                      <w:rFonts w:asciiTheme="majorEastAsia" w:hAnsiTheme="majorEastAsia" w:eastAsiaTheme="majorEastAsia" w:cstheme="majorEastAsia"/>
                      <w:kern w:val="2"/>
                      <w:sz w:val="21"/>
                      <w:szCs w:val="21"/>
                    </w:rPr>
                  </w:pPr>
                  <w:r>
                    <w:rPr>
                      <w:rFonts w:hint="eastAsia" w:asciiTheme="majorEastAsia" w:hAnsiTheme="majorEastAsia" w:eastAsiaTheme="majorEastAsia" w:cstheme="majorEastAsia"/>
                      <w:sz w:val="21"/>
                      <w:szCs w:val="21"/>
                    </w:rPr>
                    <w:t>自动烟尘烟气测试仪/LB-70C/1808271、1809207</w:t>
                  </w:r>
                </w:p>
              </w:tc>
            </w:tr>
            <w:tr w14:paraId="1861D4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83" w:hRule="atLeast"/>
                <w:jc w:val="center"/>
              </w:trPr>
              <w:tc>
                <w:tcPr>
                  <w:tcW w:w="512" w:type="dxa"/>
                  <w:tcBorders>
                    <w:top w:val="single" w:color="auto" w:sz="4" w:space="0"/>
                    <w:left w:val="single" w:color="auto" w:sz="4" w:space="0"/>
                    <w:bottom w:val="single" w:color="auto" w:sz="4" w:space="0"/>
                    <w:right w:val="single" w:color="auto" w:sz="4" w:space="0"/>
                  </w:tcBorders>
                  <w:vAlign w:val="center"/>
                </w:tcPr>
                <w:p w14:paraId="7C83740E">
                  <w:pPr>
                    <w:jc w:val="center"/>
                    <w:rPr>
                      <w:rFonts w:asciiTheme="majorEastAsia" w:hAnsiTheme="majorEastAsia" w:eastAsiaTheme="majorEastAsia" w:cstheme="majorEastAsia"/>
                      <w:kern w:val="2"/>
                      <w:sz w:val="21"/>
                      <w:szCs w:val="21"/>
                    </w:rPr>
                  </w:pPr>
                  <w:r>
                    <w:rPr>
                      <w:rFonts w:hint="eastAsia" w:asciiTheme="majorEastAsia" w:hAnsiTheme="majorEastAsia" w:eastAsiaTheme="majorEastAsia" w:cstheme="majorEastAsia"/>
                      <w:kern w:val="2"/>
                      <w:sz w:val="21"/>
                      <w:szCs w:val="21"/>
                    </w:rPr>
                    <w:t>5</w:t>
                  </w:r>
                </w:p>
              </w:tc>
              <w:tc>
                <w:tcPr>
                  <w:tcW w:w="540" w:type="dxa"/>
                  <w:vMerge w:val="continue"/>
                  <w:tcBorders>
                    <w:left w:val="single" w:color="auto" w:sz="4" w:space="0"/>
                    <w:right w:val="single" w:color="auto" w:sz="4" w:space="0"/>
                  </w:tcBorders>
                  <w:vAlign w:val="center"/>
                </w:tcPr>
                <w:p w14:paraId="5A083425">
                  <w:pPr>
                    <w:jc w:val="center"/>
                    <w:rPr>
                      <w:rFonts w:asciiTheme="majorEastAsia" w:hAnsiTheme="majorEastAsia" w:eastAsiaTheme="majorEastAsia" w:cstheme="majorEastAsia"/>
                      <w:sz w:val="21"/>
                      <w:szCs w:val="21"/>
                    </w:rPr>
                  </w:pPr>
                </w:p>
              </w:tc>
              <w:tc>
                <w:tcPr>
                  <w:tcW w:w="1099" w:type="dxa"/>
                  <w:tcBorders>
                    <w:top w:val="single" w:color="auto" w:sz="4" w:space="0"/>
                    <w:left w:val="single" w:color="auto" w:sz="4" w:space="0"/>
                    <w:bottom w:val="single" w:color="auto" w:sz="4" w:space="0"/>
                    <w:right w:val="single" w:color="auto" w:sz="4" w:space="0"/>
                  </w:tcBorders>
                  <w:vAlign w:val="center"/>
                </w:tcPr>
                <w:p w14:paraId="07C56169">
                  <w:pPr>
                    <w:jc w:val="center"/>
                    <w:rPr>
                      <w:rFonts w:asciiTheme="majorEastAsia" w:hAnsiTheme="majorEastAsia" w:eastAsiaTheme="majorEastAsia" w:cstheme="majorEastAsia"/>
                      <w:kern w:val="2"/>
                      <w:sz w:val="21"/>
                      <w:szCs w:val="21"/>
                    </w:rPr>
                  </w:pPr>
                  <w:r>
                    <w:rPr>
                      <w:rFonts w:hint="eastAsia" w:asciiTheme="majorEastAsia" w:hAnsiTheme="majorEastAsia" w:eastAsiaTheme="majorEastAsia" w:cstheme="majorEastAsia"/>
                      <w:sz w:val="21"/>
                      <w:szCs w:val="21"/>
                    </w:rPr>
                    <w:t>氮氧化物</w:t>
                  </w:r>
                </w:p>
              </w:tc>
              <w:tc>
                <w:tcPr>
                  <w:tcW w:w="1880" w:type="dxa"/>
                  <w:tcBorders>
                    <w:top w:val="single" w:color="auto" w:sz="4" w:space="0"/>
                    <w:left w:val="single" w:color="auto" w:sz="4" w:space="0"/>
                    <w:bottom w:val="single" w:color="auto" w:sz="4" w:space="0"/>
                    <w:right w:val="single" w:color="auto" w:sz="4" w:space="0"/>
                  </w:tcBorders>
                  <w:vAlign w:val="center"/>
                </w:tcPr>
                <w:p w14:paraId="3A36B730">
                  <w:pPr>
                    <w:jc w:val="center"/>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《固定污染源废气 氮氧化物的测定 定电位电解法》</w:t>
                  </w:r>
                </w:p>
                <w:p w14:paraId="601E6F32">
                  <w:pPr>
                    <w:jc w:val="center"/>
                    <w:rPr>
                      <w:rFonts w:asciiTheme="majorEastAsia" w:hAnsiTheme="majorEastAsia" w:eastAsiaTheme="majorEastAsia" w:cstheme="majorEastAsia"/>
                      <w:kern w:val="2"/>
                      <w:sz w:val="21"/>
                      <w:szCs w:val="21"/>
                    </w:rPr>
                  </w:pPr>
                  <w:r>
                    <w:rPr>
                      <w:rFonts w:hint="eastAsia" w:asciiTheme="majorEastAsia" w:hAnsiTheme="majorEastAsia" w:eastAsiaTheme="majorEastAsia" w:cstheme="majorEastAsia"/>
                      <w:sz w:val="21"/>
                      <w:szCs w:val="21"/>
                    </w:rPr>
                    <w:t>HJ 693-2014</w:t>
                  </w:r>
                </w:p>
              </w:tc>
              <w:tc>
                <w:tcPr>
                  <w:tcW w:w="1405" w:type="dxa"/>
                  <w:tcBorders>
                    <w:top w:val="single" w:color="auto" w:sz="4" w:space="0"/>
                    <w:left w:val="single" w:color="auto" w:sz="4" w:space="0"/>
                    <w:bottom w:val="single" w:color="auto" w:sz="4" w:space="0"/>
                    <w:right w:val="single" w:color="auto" w:sz="4" w:space="0"/>
                  </w:tcBorders>
                  <w:vAlign w:val="center"/>
                </w:tcPr>
                <w:p w14:paraId="0A9CCB4D">
                  <w:pPr>
                    <w:jc w:val="center"/>
                    <w:rPr>
                      <w:rFonts w:asciiTheme="majorEastAsia" w:hAnsiTheme="majorEastAsia" w:eastAsiaTheme="majorEastAsia" w:cstheme="majorEastAsia"/>
                      <w:kern w:val="2"/>
                      <w:sz w:val="21"/>
                      <w:szCs w:val="21"/>
                    </w:rPr>
                  </w:pPr>
                  <w:r>
                    <w:rPr>
                      <w:rFonts w:hint="eastAsia" w:asciiTheme="majorEastAsia" w:hAnsiTheme="majorEastAsia" w:eastAsiaTheme="majorEastAsia" w:cstheme="majorEastAsia"/>
                      <w:sz w:val="21"/>
                      <w:szCs w:val="21"/>
                    </w:rPr>
                    <w:t>3mg/m</w:t>
                  </w:r>
                  <w:r>
                    <w:rPr>
                      <w:rFonts w:hint="eastAsia" w:asciiTheme="majorEastAsia" w:hAnsiTheme="majorEastAsia" w:eastAsiaTheme="majorEastAsia" w:cstheme="majorEastAsia"/>
                      <w:sz w:val="21"/>
                      <w:szCs w:val="21"/>
                      <w:vertAlign w:val="superscript"/>
                    </w:rPr>
                    <w:t>3</w:t>
                  </w:r>
                </w:p>
              </w:tc>
              <w:tc>
                <w:tcPr>
                  <w:tcW w:w="2860" w:type="dxa"/>
                  <w:tcBorders>
                    <w:top w:val="single" w:color="auto" w:sz="4" w:space="0"/>
                    <w:left w:val="single" w:color="auto" w:sz="4" w:space="0"/>
                    <w:bottom w:val="single" w:color="auto" w:sz="4" w:space="0"/>
                    <w:right w:val="single" w:color="auto" w:sz="4" w:space="0"/>
                  </w:tcBorders>
                  <w:vAlign w:val="center"/>
                </w:tcPr>
                <w:p w14:paraId="3C2FFF4C">
                  <w:pPr>
                    <w:jc w:val="center"/>
                    <w:rPr>
                      <w:rFonts w:asciiTheme="majorEastAsia" w:hAnsiTheme="majorEastAsia" w:eastAsiaTheme="majorEastAsia" w:cstheme="majorEastAsia"/>
                      <w:kern w:val="2"/>
                      <w:sz w:val="21"/>
                      <w:szCs w:val="21"/>
                    </w:rPr>
                  </w:pPr>
                  <w:r>
                    <w:rPr>
                      <w:rFonts w:hint="eastAsia" w:asciiTheme="majorEastAsia" w:hAnsiTheme="majorEastAsia" w:eastAsiaTheme="majorEastAsia" w:cstheme="majorEastAsia"/>
                      <w:sz w:val="21"/>
                      <w:szCs w:val="21"/>
                    </w:rPr>
                    <w:t>自动烟尘烟气测试仪/LB-70C/1808271、1809207</w:t>
                  </w:r>
                </w:p>
              </w:tc>
            </w:tr>
            <w:tr w14:paraId="248CAC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512" w:type="dxa"/>
                  <w:tcBorders>
                    <w:top w:val="single" w:color="auto" w:sz="4" w:space="0"/>
                    <w:left w:val="single" w:color="auto" w:sz="4" w:space="0"/>
                    <w:bottom w:val="single" w:color="auto" w:sz="4" w:space="0"/>
                    <w:right w:val="single" w:color="auto" w:sz="4" w:space="0"/>
                  </w:tcBorders>
                  <w:vAlign w:val="center"/>
                </w:tcPr>
                <w:p w14:paraId="7C236202">
                  <w:pPr>
                    <w:jc w:val="center"/>
                    <w:rPr>
                      <w:rFonts w:asciiTheme="majorEastAsia" w:hAnsiTheme="majorEastAsia" w:eastAsiaTheme="majorEastAsia" w:cstheme="majorEastAsia"/>
                      <w:kern w:val="2"/>
                      <w:sz w:val="21"/>
                      <w:szCs w:val="21"/>
                    </w:rPr>
                  </w:pPr>
                  <w:r>
                    <w:rPr>
                      <w:rFonts w:hint="eastAsia" w:asciiTheme="majorEastAsia" w:hAnsiTheme="majorEastAsia" w:eastAsiaTheme="majorEastAsia" w:cstheme="majorEastAsia"/>
                      <w:kern w:val="2"/>
                      <w:sz w:val="21"/>
                      <w:szCs w:val="21"/>
                    </w:rPr>
                    <w:t>6</w:t>
                  </w:r>
                </w:p>
              </w:tc>
              <w:tc>
                <w:tcPr>
                  <w:tcW w:w="540" w:type="dxa"/>
                  <w:vMerge w:val="continue"/>
                  <w:tcBorders>
                    <w:left w:val="single" w:color="auto" w:sz="4" w:space="0"/>
                    <w:right w:val="single" w:color="auto" w:sz="4" w:space="0"/>
                  </w:tcBorders>
                  <w:vAlign w:val="center"/>
                </w:tcPr>
                <w:p w14:paraId="7473E98C">
                  <w:pPr>
                    <w:jc w:val="center"/>
                    <w:rPr>
                      <w:rFonts w:asciiTheme="majorEastAsia" w:hAnsiTheme="majorEastAsia" w:eastAsiaTheme="majorEastAsia" w:cstheme="majorEastAsia"/>
                      <w:sz w:val="21"/>
                      <w:szCs w:val="21"/>
                    </w:rPr>
                  </w:pPr>
                </w:p>
              </w:tc>
              <w:tc>
                <w:tcPr>
                  <w:tcW w:w="1099" w:type="dxa"/>
                  <w:tcBorders>
                    <w:top w:val="single" w:color="auto" w:sz="4" w:space="0"/>
                    <w:left w:val="single" w:color="auto" w:sz="4" w:space="0"/>
                    <w:bottom w:val="single" w:color="auto" w:sz="4" w:space="0"/>
                    <w:right w:val="single" w:color="auto" w:sz="4" w:space="0"/>
                  </w:tcBorders>
                  <w:vAlign w:val="center"/>
                </w:tcPr>
                <w:p w14:paraId="1DD3A5C2">
                  <w:pPr>
                    <w:jc w:val="center"/>
                    <w:rPr>
                      <w:rFonts w:asciiTheme="majorEastAsia" w:hAnsiTheme="majorEastAsia" w:eastAsiaTheme="majorEastAsia" w:cstheme="majorEastAsia"/>
                      <w:kern w:val="2"/>
                      <w:sz w:val="21"/>
                      <w:szCs w:val="21"/>
                    </w:rPr>
                  </w:pPr>
                  <w:r>
                    <w:rPr>
                      <w:rFonts w:hint="eastAsia" w:asciiTheme="majorEastAsia" w:hAnsiTheme="majorEastAsia" w:eastAsiaTheme="majorEastAsia" w:cstheme="majorEastAsia"/>
                      <w:sz w:val="21"/>
                      <w:szCs w:val="21"/>
                    </w:rPr>
                    <w:t>烟气黑度</w:t>
                  </w:r>
                </w:p>
              </w:tc>
              <w:tc>
                <w:tcPr>
                  <w:tcW w:w="1880" w:type="dxa"/>
                  <w:tcBorders>
                    <w:top w:val="single" w:color="auto" w:sz="4" w:space="0"/>
                    <w:left w:val="single" w:color="auto" w:sz="4" w:space="0"/>
                    <w:bottom w:val="single" w:color="auto" w:sz="4" w:space="0"/>
                    <w:right w:val="single" w:color="auto" w:sz="4" w:space="0"/>
                  </w:tcBorders>
                  <w:vAlign w:val="center"/>
                </w:tcPr>
                <w:p w14:paraId="5B8ACDBB">
                  <w:pPr>
                    <w:jc w:val="center"/>
                    <w:textAlignment w:val="center"/>
                    <w:rPr>
                      <w:rFonts w:asciiTheme="majorEastAsia" w:hAnsiTheme="majorEastAsia" w:eastAsiaTheme="majorEastAsia" w:cstheme="majorEastAsia"/>
                      <w:kern w:val="2"/>
                      <w:sz w:val="21"/>
                      <w:szCs w:val="21"/>
                    </w:rPr>
                  </w:pPr>
                  <w:r>
                    <w:rPr>
                      <w:rFonts w:hint="eastAsia" w:asciiTheme="majorEastAsia" w:hAnsiTheme="majorEastAsia" w:eastAsiaTheme="majorEastAsia" w:cstheme="majorEastAsia"/>
                      <w:color w:val="000000"/>
                      <w:sz w:val="21"/>
                      <w:szCs w:val="21"/>
                      <w:lang w:bidi="ar"/>
                    </w:rPr>
                    <w:t>《固定污染源排放 烟气黑度的测定 林格曼烟气黑度图法》HJ/T 398-2007</w:t>
                  </w:r>
                </w:p>
              </w:tc>
              <w:tc>
                <w:tcPr>
                  <w:tcW w:w="1405" w:type="dxa"/>
                  <w:tcBorders>
                    <w:top w:val="single" w:color="auto" w:sz="4" w:space="0"/>
                    <w:left w:val="single" w:color="auto" w:sz="4" w:space="0"/>
                    <w:bottom w:val="single" w:color="auto" w:sz="4" w:space="0"/>
                    <w:right w:val="single" w:color="auto" w:sz="4" w:space="0"/>
                  </w:tcBorders>
                  <w:vAlign w:val="center"/>
                </w:tcPr>
                <w:p w14:paraId="770358FF">
                  <w:pPr>
                    <w:jc w:val="center"/>
                    <w:textAlignment w:val="center"/>
                    <w:rPr>
                      <w:rFonts w:asciiTheme="majorEastAsia" w:hAnsiTheme="majorEastAsia" w:eastAsiaTheme="majorEastAsia" w:cstheme="majorEastAsia"/>
                      <w:kern w:val="2"/>
                      <w:sz w:val="21"/>
                      <w:szCs w:val="21"/>
                    </w:rPr>
                  </w:pPr>
                  <w:r>
                    <w:rPr>
                      <w:rFonts w:hint="eastAsia" w:asciiTheme="majorEastAsia" w:hAnsiTheme="majorEastAsia" w:eastAsiaTheme="majorEastAsia" w:cstheme="majorEastAsia"/>
                      <w:color w:val="000000"/>
                      <w:sz w:val="21"/>
                      <w:szCs w:val="21"/>
                      <w:lang w:bidi="ar"/>
                    </w:rPr>
                    <w:t>——</w:t>
                  </w:r>
                </w:p>
              </w:tc>
              <w:tc>
                <w:tcPr>
                  <w:tcW w:w="2860" w:type="dxa"/>
                  <w:tcBorders>
                    <w:top w:val="single" w:color="auto" w:sz="4" w:space="0"/>
                    <w:left w:val="single" w:color="auto" w:sz="4" w:space="0"/>
                    <w:bottom w:val="single" w:color="auto" w:sz="4" w:space="0"/>
                    <w:right w:val="single" w:color="auto" w:sz="4" w:space="0"/>
                  </w:tcBorders>
                  <w:vAlign w:val="center"/>
                </w:tcPr>
                <w:p w14:paraId="567A1536">
                  <w:pPr>
                    <w:jc w:val="center"/>
                    <w:textAlignment w:val="center"/>
                    <w:rPr>
                      <w:rFonts w:asciiTheme="majorEastAsia" w:hAnsiTheme="majorEastAsia" w:eastAsiaTheme="majorEastAsia" w:cstheme="majorEastAsia"/>
                      <w:kern w:val="2"/>
                      <w:sz w:val="21"/>
                      <w:szCs w:val="21"/>
                    </w:rPr>
                  </w:pPr>
                  <w:r>
                    <w:rPr>
                      <w:rFonts w:hint="eastAsia" w:asciiTheme="majorEastAsia" w:hAnsiTheme="majorEastAsia" w:eastAsiaTheme="majorEastAsia" w:cstheme="majorEastAsia"/>
                      <w:kern w:val="2"/>
                      <w:sz w:val="21"/>
                      <w:szCs w:val="21"/>
                    </w:rPr>
                    <w:t>林格曼烟气黑度图/JHJC-YQ-095</w:t>
                  </w:r>
                </w:p>
              </w:tc>
            </w:tr>
          </w:tbl>
          <w:p w14:paraId="43B277F2">
            <w:pPr>
              <w:widowControl w:val="0"/>
              <w:adjustRightInd/>
              <w:snapToGrid/>
              <w:spacing w:before="48" w:beforeLines="20" w:line="360" w:lineRule="auto"/>
              <w:jc w:val="center"/>
              <w:rPr>
                <w:rFonts w:ascii="Times New Roman" w:hAnsi="Times New Roman" w:eastAsia="黑体" w:cs="Times New Roman"/>
                <w:color w:val="000000"/>
                <w:kern w:val="2"/>
                <w:sz w:val="21"/>
                <w:szCs w:val="21"/>
              </w:rPr>
            </w:pPr>
            <w:r>
              <w:rPr>
                <w:rFonts w:ascii="Times New Roman" w:hAnsi="Times New Roman" w:eastAsia="黑体" w:cs="Times New Roman"/>
                <w:color w:val="000000"/>
                <w:kern w:val="2"/>
                <w:sz w:val="21"/>
                <w:szCs w:val="21"/>
              </w:rPr>
              <w:t>表5.</w:t>
            </w:r>
            <w:r>
              <w:rPr>
                <w:rFonts w:hint="eastAsia" w:ascii="Times New Roman" w:hAnsi="Times New Roman" w:eastAsia="黑体" w:cs="Times New Roman"/>
                <w:color w:val="000000"/>
                <w:kern w:val="2"/>
                <w:sz w:val="21"/>
                <w:szCs w:val="21"/>
              </w:rPr>
              <w:t>2</w:t>
            </w:r>
            <w:r>
              <w:rPr>
                <w:rFonts w:ascii="Times New Roman" w:hAnsi="Times New Roman" w:eastAsia="黑体" w:cs="Times New Roman"/>
                <w:color w:val="000000"/>
                <w:kern w:val="2"/>
                <w:sz w:val="21"/>
                <w:szCs w:val="21"/>
              </w:rPr>
              <w:t xml:space="preserve">  </w:t>
            </w:r>
            <w:r>
              <w:rPr>
                <w:rFonts w:hint="eastAsia" w:ascii="Times New Roman" w:hAnsi="Times New Roman" w:eastAsia="黑体" w:cs="Times New Roman"/>
                <w:color w:val="000000"/>
                <w:kern w:val="2"/>
                <w:sz w:val="21"/>
                <w:szCs w:val="21"/>
              </w:rPr>
              <w:t>无组织</w:t>
            </w:r>
            <w:r>
              <w:rPr>
                <w:rFonts w:ascii="Times New Roman" w:hAnsi="Times New Roman" w:eastAsia="黑体" w:cs="Times New Roman"/>
                <w:color w:val="000000"/>
                <w:kern w:val="2"/>
                <w:sz w:val="21"/>
                <w:szCs w:val="21"/>
              </w:rPr>
              <w:t>废气检测方法与检测仪器</w:t>
            </w:r>
          </w:p>
          <w:tbl>
            <w:tblPr>
              <w:tblStyle w:val="25"/>
              <w:tblW w:w="82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3"/>
              <w:gridCol w:w="800"/>
              <w:gridCol w:w="848"/>
              <w:gridCol w:w="1880"/>
              <w:gridCol w:w="1815"/>
              <w:gridCol w:w="2450"/>
            </w:tblGrid>
            <w:tr w14:paraId="2B19E7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6" w:hRule="atLeast"/>
                <w:tblHeader/>
                <w:jc w:val="center"/>
              </w:trPr>
              <w:tc>
                <w:tcPr>
                  <w:tcW w:w="503" w:type="dxa"/>
                  <w:tcBorders>
                    <w:top w:val="single" w:color="auto" w:sz="4" w:space="0"/>
                    <w:left w:val="single" w:color="auto" w:sz="4" w:space="0"/>
                    <w:bottom w:val="single" w:color="auto" w:sz="4" w:space="0"/>
                    <w:right w:val="single" w:color="auto" w:sz="4" w:space="0"/>
                  </w:tcBorders>
                  <w:vAlign w:val="center"/>
                </w:tcPr>
                <w:p w14:paraId="30B06258">
                  <w:pPr>
                    <w:jc w:val="center"/>
                    <w:rPr>
                      <w:rFonts w:asciiTheme="majorEastAsia" w:hAnsiTheme="majorEastAsia" w:eastAsiaTheme="majorEastAsia" w:cstheme="majorEastAsia"/>
                      <w:sz w:val="21"/>
                      <w:szCs w:val="21"/>
                    </w:rPr>
                  </w:pPr>
                  <w:r>
                    <w:rPr>
                      <w:rFonts w:hint="eastAsia" w:asciiTheme="majorEastAsia" w:hAnsiTheme="majorEastAsia" w:eastAsiaTheme="majorEastAsia" w:cstheme="majorEastAsia"/>
                      <w:b/>
                      <w:sz w:val="21"/>
                      <w:szCs w:val="21"/>
                    </w:rPr>
                    <w:t>序号</w:t>
                  </w:r>
                </w:p>
              </w:tc>
              <w:tc>
                <w:tcPr>
                  <w:tcW w:w="800" w:type="dxa"/>
                  <w:tcBorders>
                    <w:top w:val="single" w:color="auto" w:sz="4" w:space="0"/>
                    <w:left w:val="single" w:color="auto" w:sz="4" w:space="0"/>
                    <w:bottom w:val="single" w:color="auto" w:sz="4" w:space="0"/>
                    <w:right w:val="single" w:color="auto" w:sz="4" w:space="0"/>
                  </w:tcBorders>
                  <w:vAlign w:val="center"/>
                </w:tcPr>
                <w:p w14:paraId="79B9A53A">
                  <w:pPr>
                    <w:jc w:val="center"/>
                    <w:rPr>
                      <w:rFonts w:asciiTheme="majorEastAsia" w:hAnsiTheme="majorEastAsia" w:eastAsiaTheme="majorEastAsia" w:cstheme="majorEastAsia"/>
                      <w:sz w:val="21"/>
                      <w:szCs w:val="21"/>
                    </w:rPr>
                  </w:pPr>
                  <w:r>
                    <w:rPr>
                      <w:rFonts w:hint="eastAsia" w:asciiTheme="majorEastAsia" w:hAnsiTheme="majorEastAsia" w:eastAsiaTheme="majorEastAsia" w:cstheme="majorEastAsia"/>
                      <w:b/>
                      <w:sz w:val="21"/>
                      <w:szCs w:val="21"/>
                    </w:rPr>
                    <w:t>样品类别</w:t>
                  </w:r>
                </w:p>
              </w:tc>
              <w:tc>
                <w:tcPr>
                  <w:tcW w:w="848" w:type="dxa"/>
                  <w:tcBorders>
                    <w:top w:val="single" w:color="auto" w:sz="4" w:space="0"/>
                    <w:left w:val="single" w:color="auto" w:sz="4" w:space="0"/>
                    <w:bottom w:val="single" w:color="auto" w:sz="4" w:space="0"/>
                    <w:right w:val="single" w:color="auto" w:sz="4" w:space="0"/>
                  </w:tcBorders>
                  <w:vAlign w:val="center"/>
                </w:tcPr>
                <w:p w14:paraId="6204AB6A">
                  <w:pPr>
                    <w:jc w:val="center"/>
                    <w:rPr>
                      <w:rFonts w:asciiTheme="majorEastAsia" w:hAnsiTheme="majorEastAsia" w:eastAsiaTheme="majorEastAsia" w:cstheme="majorEastAsia"/>
                      <w:sz w:val="21"/>
                      <w:szCs w:val="21"/>
                    </w:rPr>
                  </w:pPr>
                  <w:r>
                    <w:rPr>
                      <w:rFonts w:hint="eastAsia" w:asciiTheme="majorEastAsia" w:hAnsiTheme="majorEastAsia" w:eastAsiaTheme="majorEastAsia" w:cstheme="majorEastAsia"/>
                      <w:b/>
                      <w:sz w:val="21"/>
                      <w:szCs w:val="21"/>
                    </w:rPr>
                    <w:t>检测项目</w:t>
                  </w:r>
                </w:p>
              </w:tc>
              <w:tc>
                <w:tcPr>
                  <w:tcW w:w="1880" w:type="dxa"/>
                  <w:tcBorders>
                    <w:top w:val="single" w:color="auto" w:sz="4" w:space="0"/>
                    <w:left w:val="single" w:color="auto" w:sz="4" w:space="0"/>
                    <w:bottom w:val="single" w:color="auto" w:sz="4" w:space="0"/>
                    <w:right w:val="single" w:color="auto" w:sz="4" w:space="0"/>
                  </w:tcBorders>
                  <w:vAlign w:val="center"/>
                </w:tcPr>
                <w:p w14:paraId="6830D966">
                  <w:pPr>
                    <w:jc w:val="center"/>
                    <w:rPr>
                      <w:rFonts w:asciiTheme="majorEastAsia" w:hAnsiTheme="majorEastAsia" w:eastAsiaTheme="majorEastAsia" w:cstheme="majorEastAsia"/>
                      <w:sz w:val="21"/>
                      <w:szCs w:val="21"/>
                    </w:rPr>
                  </w:pPr>
                  <w:r>
                    <w:rPr>
                      <w:rFonts w:hint="eastAsia" w:asciiTheme="majorEastAsia" w:hAnsiTheme="majorEastAsia" w:eastAsiaTheme="majorEastAsia" w:cstheme="majorEastAsia"/>
                      <w:b/>
                      <w:sz w:val="21"/>
                      <w:szCs w:val="21"/>
                    </w:rPr>
                    <w:t>检测方法名称及编号</w:t>
                  </w:r>
                </w:p>
              </w:tc>
              <w:tc>
                <w:tcPr>
                  <w:tcW w:w="1815" w:type="dxa"/>
                  <w:tcBorders>
                    <w:top w:val="single" w:color="auto" w:sz="4" w:space="0"/>
                    <w:left w:val="single" w:color="auto" w:sz="4" w:space="0"/>
                    <w:bottom w:val="single" w:color="auto" w:sz="4" w:space="0"/>
                    <w:right w:val="single" w:color="auto" w:sz="4" w:space="0"/>
                  </w:tcBorders>
                  <w:vAlign w:val="center"/>
                </w:tcPr>
                <w:p w14:paraId="3510FA5E">
                  <w:pPr>
                    <w:jc w:val="center"/>
                    <w:rPr>
                      <w:rFonts w:asciiTheme="majorEastAsia" w:hAnsiTheme="majorEastAsia" w:eastAsiaTheme="majorEastAsia" w:cstheme="majorEastAsia"/>
                      <w:sz w:val="21"/>
                      <w:szCs w:val="21"/>
                    </w:rPr>
                  </w:pPr>
                  <w:r>
                    <w:rPr>
                      <w:rFonts w:hint="eastAsia" w:asciiTheme="majorEastAsia" w:hAnsiTheme="majorEastAsia" w:eastAsiaTheme="majorEastAsia" w:cstheme="majorEastAsia"/>
                      <w:b/>
                      <w:sz w:val="21"/>
                      <w:szCs w:val="21"/>
                    </w:rPr>
                    <w:t>方法检出限</w:t>
                  </w:r>
                </w:p>
              </w:tc>
              <w:tc>
                <w:tcPr>
                  <w:tcW w:w="2450" w:type="dxa"/>
                  <w:tcBorders>
                    <w:top w:val="single" w:color="auto" w:sz="4" w:space="0"/>
                    <w:left w:val="single" w:color="auto" w:sz="4" w:space="0"/>
                    <w:bottom w:val="single" w:color="auto" w:sz="4" w:space="0"/>
                    <w:right w:val="single" w:color="auto" w:sz="4" w:space="0"/>
                  </w:tcBorders>
                  <w:vAlign w:val="center"/>
                </w:tcPr>
                <w:p w14:paraId="6761B998">
                  <w:pPr>
                    <w:jc w:val="center"/>
                    <w:rPr>
                      <w:rFonts w:asciiTheme="majorEastAsia" w:hAnsiTheme="majorEastAsia" w:eastAsiaTheme="majorEastAsia" w:cstheme="majorEastAsia"/>
                      <w:sz w:val="21"/>
                      <w:szCs w:val="21"/>
                    </w:rPr>
                  </w:pPr>
                  <w:r>
                    <w:rPr>
                      <w:rFonts w:hint="eastAsia" w:asciiTheme="majorEastAsia" w:hAnsiTheme="majorEastAsia" w:eastAsiaTheme="majorEastAsia" w:cstheme="majorEastAsia"/>
                      <w:b/>
                      <w:bCs/>
                      <w:sz w:val="21"/>
                      <w:szCs w:val="21"/>
                    </w:rPr>
                    <w:t>仪器名称/型号</w:t>
                  </w:r>
                  <w:r>
                    <w:rPr>
                      <w:rFonts w:hint="eastAsia" w:asciiTheme="majorEastAsia" w:hAnsiTheme="majorEastAsia" w:eastAsiaTheme="majorEastAsia" w:cstheme="majorEastAsia"/>
                      <w:b/>
                      <w:bCs/>
                      <w:color w:val="000000" w:themeColor="text1"/>
                      <w:sz w:val="21"/>
                      <w:szCs w:val="21"/>
                      <w14:textFill>
                        <w14:solidFill>
                          <w14:schemeClr w14:val="tx1"/>
                        </w14:solidFill>
                      </w14:textFill>
                    </w:rPr>
                    <w:t>/编号</w:t>
                  </w:r>
                </w:p>
              </w:tc>
            </w:tr>
            <w:tr w14:paraId="55737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08" w:hRule="atLeast"/>
                <w:jc w:val="center"/>
              </w:trPr>
              <w:tc>
                <w:tcPr>
                  <w:tcW w:w="503" w:type="dxa"/>
                  <w:tcBorders>
                    <w:top w:val="single" w:color="auto" w:sz="4" w:space="0"/>
                    <w:left w:val="single" w:color="auto" w:sz="4" w:space="0"/>
                    <w:bottom w:val="single" w:color="auto" w:sz="4" w:space="0"/>
                    <w:right w:val="single" w:color="auto" w:sz="4" w:space="0"/>
                  </w:tcBorders>
                  <w:vAlign w:val="center"/>
                </w:tcPr>
                <w:p w14:paraId="1BC251C4">
                  <w:pPr>
                    <w:jc w:val="center"/>
                    <w:rPr>
                      <w:rFonts w:asciiTheme="majorEastAsia" w:hAnsiTheme="majorEastAsia" w:eastAsiaTheme="majorEastAsia" w:cstheme="majorEastAsia"/>
                      <w:kern w:val="2"/>
                      <w:sz w:val="21"/>
                      <w:szCs w:val="21"/>
                    </w:rPr>
                  </w:pPr>
                  <w:r>
                    <w:rPr>
                      <w:rFonts w:hint="eastAsia" w:asciiTheme="majorEastAsia" w:hAnsiTheme="majorEastAsia" w:eastAsiaTheme="majorEastAsia" w:cstheme="majorEastAsia"/>
                      <w:kern w:val="2"/>
                      <w:sz w:val="21"/>
                      <w:szCs w:val="21"/>
                    </w:rPr>
                    <w:t>1</w:t>
                  </w:r>
                </w:p>
              </w:tc>
              <w:tc>
                <w:tcPr>
                  <w:tcW w:w="800" w:type="dxa"/>
                  <w:tcBorders>
                    <w:left w:val="single" w:color="auto" w:sz="4" w:space="0"/>
                    <w:right w:val="single" w:color="auto" w:sz="4" w:space="0"/>
                  </w:tcBorders>
                  <w:vAlign w:val="center"/>
                </w:tcPr>
                <w:p w14:paraId="08C796D6">
                  <w:pPr>
                    <w:jc w:val="center"/>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无组织</w:t>
                  </w:r>
                </w:p>
                <w:p w14:paraId="6BF23FEB">
                  <w:pPr>
                    <w:jc w:val="center"/>
                    <w:rPr>
                      <w:rFonts w:asciiTheme="majorEastAsia" w:hAnsiTheme="majorEastAsia" w:eastAsiaTheme="majorEastAsia" w:cstheme="majorEastAsia"/>
                      <w:kern w:val="2"/>
                      <w:sz w:val="21"/>
                      <w:szCs w:val="21"/>
                    </w:rPr>
                  </w:pPr>
                  <w:r>
                    <w:rPr>
                      <w:rFonts w:hint="eastAsia" w:asciiTheme="majorEastAsia" w:hAnsiTheme="majorEastAsia" w:eastAsiaTheme="majorEastAsia" w:cstheme="majorEastAsia"/>
                      <w:sz w:val="21"/>
                      <w:szCs w:val="21"/>
                    </w:rPr>
                    <w:t>废气</w:t>
                  </w:r>
                </w:p>
              </w:tc>
              <w:tc>
                <w:tcPr>
                  <w:tcW w:w="848" w:type="dxa"/>
                  <w:tcBorders>
                    <w:top w:val="single" w:color="auto" w:sz="4" w:space="0"/>
                    <w:left w:val="single" w:color="auto" w:sz="4" w:space="0"/>
                    <w:bottom w:val="single" w:color="auto" w:sz="4" w:space="0"/>
                    <w:right w:val="single" w:color="auto" w:sz="4" w:space="0"/>
                  </w:tcBorders>
                  <w:vAlign w:val="center"/>
                </w:tcPr>
                <w:p w14:paraId="478B12B5">
                  <w:pPr>
                    <w:jc w:val="center"/>
                    <w:rPr>
                      <w:rFonts w:asciiTheme="majorEastAsia" w:hAnsiTheme="majorEastAsia" w:eastAsiaTheme="majorEastAsia" w:cstheme="majorEastAsia"/>
                      <w:color w:val="000000"/>
                      <w:sz w:val="21"/>
                      <w:szCs w:val="21"/>
                      <w:lang w:bidi="ar"/>
                    </w:rPr>
                  </w:pPr>
                  <w:r>
                    <w:rPr>
                      <w:rFonts w:hint="eastAsia" w:asciiTheme="majorEastAsia" w:hAnsiTheme="majorEastAsia" w:eastAsiaTheme="majorEastAsia" w:cstheme="majorEastAsia"/>
                      <w:bCs/>
                      <w:sz w:val="21"/>
                      <w:szCs w:val="21"/>
                    </w:rPr>
                    <w:t>臭气浓度</w:t>
                  </w:r>
                </w:p>
              </w:tc>
              <w:tc>
                <w:tcPr>
                  <w:tcW w:w="1880" w:type="dxa"/>
                  <w:tcBorders>
                    <w:top w:val="single" w:color="auto" w:sz="4" w:space="0"/>
                    <w:left w:val="single" w:color="auto" w:sz="4" w:space="0"/>
                    <w:bottom w:val="single" w:color="auto" w:sz="4" w:space="0"/>
                    <w:right w:val="single" w:color="auto" w:sz="4" w:space="0"/>
                  </w:tcBorders>
                  <w:vAlign w:val="center"/>
                </w:tcPr>
                <w:p w14:paraId="3D5978CE">
                  <w:pPr>
                    <w:jc w:val="center"/>
                    <w:rPr>
                      <w:rFonts w:asciiTheme="majorEastAsia" w:hAnsiTheme="majorEastAsia" w:eastAsiaTheme="majorEastAsia" w:cstheme="majorEastAsia"/>
                      <w:color w:val="000000"/>
                      <w:sz w:val="21"/>
                      <w:szCs w:val="21"/>
                      <w:lang w:bidi="ar"/>
                    </w:rPr>
                  </w:pPr>
                  <w:r>
                    <w:rPr>
                      <w:rFonts w:hint="eastAsia" w:asciiTheme="majorEastAsia" w:hAnsiTheme="majorEastAsia" w:eastAsiaTheme="majorEastAsia" w:cstheme="majorEastAsia"/>
                      <w:color w:val="000000"/>
                      <w:sz w:val="21"/>
                      <w:szCs w:val="21"/>
                      <w:lang w:bidi="ar"/>
                    </w:rPr>
                    <w:t>《环境空气和废气  臭气的测定 三点比较式臭袋法》 HJ1262-2022</w:t>
                  </w:r>
                </w:p>
              </w:tc>
              <w:tc>
                <w:tcPr>
                  <w:tcW w:w="1815" w:type="dxa"/>
                  <w:tcBorders>
                    <w:top w:val="single" w:color="auto" w:sz="4" w:space="0"/>
                    <w:left w:val="single" w:color="auto" w:sz="4" w:space="0"/>
                    <w:bottom w:val="single" w:color="auto" w:sz="4" w:space="0"/>
                    <w:right w:val="single" w:color="auto" w:sz="4" w:space="0"/>
                  </w:tcBorders>
                  <w:vAlign w:val="center"/>
                </w:tcPr>
                <w:p w14:paraId="2C7C4284">
                  <w:pPr>
                    <w:jc w:val="center"/>
                    <w:rPr>
                      <w:rFonts w:asciiTheme="majorEastAsia" w:hAnsiTheme="majorEastAsia" w:eastAsiaTheme="majorEastAsia" w:cstheme="majorEastAsia"/>
                      <w:kern w:val="2"/>
                      <w:sz w:val="21"/>
                      <w:szCs w:val="21"/>
                    </w:rPr>
                  </w:pPr>
                  <w:r>
                    <w:rPr>
                      <w:rFonts w:hint="eastAsia" w:asciiTheme="majorEastAsia" w:hAnsiTheme="majorEastAsia" w:eastAsiaTheme="majorEastAsia" w:cstheme="majorEastAsia"/>
                      <w:sz w:val="21"/>
                      <w:szCs w:val="21"/>
                    </w:rPr>
                    <w:t>——</w:t>
                  </w:r>
                </w:p>
              </w:tc>
              <w:tc>
                <w:tcPr>
                  <w:tcW w:w="2450" w:type="dxa"/>
                  <w:tcBorders>
                    <w:top w:val="single" w:color="auto" w:sz="4" w:space="0"/>
                    <w:left w:val="single" w:color="auto" w:sz="4" w:space="0"/>
                    <w:bottom w:val="single" w:color="auto" w:sz="4" w:space="0"/>
                    <w:right w:val="single" w:color="auto" w:sz="4" w:space="0"/>
                  </w:tcBorders>
                  <w:vAlign w:val="center"/>
                </w:tcPr>
                <w:p w14:paraId="361086F7">
                  <w:pPr>
                    <w:jc w:val="center"/>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真空箱气袋法采样器/KB-6D/18020053</w:t>
                  </w:r>
                </w:p>
                <w:p w14:paraId="3316705F">
                  <w:pPr>
                    <w:pStyle w:val="19"/>
                    <w:jc w:val="center"/>
                    <w:rPr>
                      <w:rFonts w:asciiTheme="majorEastAsia" w:hAnsiTheme="majorEastAsia" w:eastAsiaTheme="majorEastAsia" w:cstheme="majorEastAsia"/>
                      <w:sz w:val="21"/>
                      <w:szCs w:val="21"/>
                      <w:lang w:bidi="ar"/>
                    </w:rPr>
                  </w:pPr>
                  <w:r>
                    <w:rPr>
                      <w:rFonts w:hint="eastAsia" w:asciiTheme="majorEastAsia" w:hAnsiTheme="majorEastAsia" w:eastAsiaTheme="majorEastAsia" w:cstheme="majorEastAsia"/>
                      <w:sz w:val="21"/>
                      <w:szCs w:val="21"/>
                      <w:lang w:bidi="ar"/>
                    </w:rPr>
                    <w:t>空盒压力表</w:t>
                  </w:r>
                </w:p>
                <w:p w14:paraId="7EE1C0A7">
                  <w:pPr>
                    <w:pStyle w:val="19"/>
                    <w:jc w:val="center"/>
                    <w:rPr>
                      <w:rFonts w:asciiTheme="majorEastAsia" w:hAnsiTheme="majorEastAsia" w:eastAsiaTheme="majorEastAsia" w:cstheme="majorEastAsia"/>
                      <w:sz w:val="21"/>
                      <w:szCs w:val="21"/>
                      <w:lang w:bidi="ar"/>
                    </w:rPr>
                  </w:pPr>
                  <w:r>
                    <w:rPr>
                      <w:rFonts w:hint="eastAsia" w:asciiTheme="majorEastAsia" w:hAnsiTheme="majorEastAsia" w:eastAsiaTheme="majorEastAsia" w:cstheme="majorEastAsia"/>
                      <w:sz w:val="21"/>
                      <w:szCs w:val="21"/>
                      <w:lang w:bidi="ar"/>
                    </w:rPr>
                    <w:t>/DYM3/18050313</w:t>
                  </w:r>
                </w:p>
                <w:p w14:paraId="35A8C632">
                  <w:pPr>
                    <w:jc w:val="center"/>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手持式风向风速仪</w:t>
                  </w:r>
                </w:p>
                <w:p w14:paraId="26C84C00">
                  <w:pPr>
                    <w:jc w:val="center"/>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/YGY-FSXY2/</w:t>
                  </w:r>
                </w:p>
                <w:p w14:paraId="6D185BB0">
                  <w:pPr>
                    <w:jc w:val="center"/>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18042200T0276</w:t>
                  </w:r>
                </w:p>
                <w:p w14:paraId="5A8257E9">
                  <w:pPr>
                    <w:jc w:val="center"/>
                    <w:rPr>
                      <w:rFonts w:asciiTheme="majorEastAsia" w:hAnsiTheme="majorEastAsia" w:eastAsiaTheme="majorEastAsia" w:cstheme="majorEastAsia"/>
                      <w:color w:val="000000"/>
                      <w:kern w:val="2"/>
                      <w:sz w:val="21"/>
                      <w:szCs w:val="21"/>
                      <w:lang w:bidi="ar"/>
                    </w:rPr>
                  </w:pPr>
                  <w:r>
                    <w:rPr>
                      <w:rFonts w:hint="eastAsia" w:asciiTheme="majorEastAsia" w:hAnsiTheme="majorEastAsia" w:eastAsiaTheme="majorEastAsia" w:cstheme="majorEastAsia"/>
                      <w:sz w:val="21"/>
                      <w:szCs w:val="21"/>
                    </w:rPr>
                    <w:t>温湿度计/WS-A1型/JHJC-YQ-371</w:t>
                  </w:r>
                </w:p>
              </w:tc>
            </w:tr>
          </w:tbl>
          <w:p w14:paraId="48E609E8">
            <w:pPr>
              <w:pStyle w:val="16"/>
              <w:ind w:left="0" w:leftChars="0" w:right="1680"/>
            </w:pPr>
          </w:p>
          <w:p w14:paraId="3C16D256">
            <w:pPr>
              <w:widowControl w:val="0"/>
              <w:adjustRightInd/>
              <w:snapToGrid/>
              <w:spacing w:before="48" w:beforeLines="20" w:line="360" w:lineRule="auto"/>
              <w:jc w:val="both"/>
              <w:rPr>
                <w:rFonts w:ascii="Times New Roman" w:hAnsi="Times New Roman" w:cs="Times New Roman"/>
                <w:color w:val="000000"/>
                <w:kern w:val="2"/>
                <w:szCs w:val="24"/>
              </w:rPr>
            </w:pPr>
            <w:r>
              <w:rPr>
                <w:rFonts w:hint="eastAsia" w:ascii="Times New Roman" w:hAnsi="Times New Roman" w:cs="Times New Roman"/>
                <w:color w:val="000000"/>
                <w:kern w:val="2"/>
                <w:szCs w:val="24"/>
              </w:rPr>
              <w:t xml:space="preserve">        </w:t>
            </w:r>
            <w:r>
              <w:rPr>
                <w:rFonts w:hint="eastAsia" w:ascii="Times New Roman" w:hAnsi="Times New Roman" w:eastAsia="黑体" w:cs="Times New Roman"/>
                <w:color w:val="000000"/>
                <w:kern w:val="2"/>
                <w:szCs w:val="24"/>
              </w:rPr>
              <w:t>2</w:t>
            </w:r>
            <w:r>
              <w:rPr>
                <w:rFonts w:ascii="Times New Roman" w:hAnsi="Times New Roman" w:eastAsia="黑体" w:cs="Times New Roman"/>
                <w:color w:val="000000"/>
                <w:kern w:val="2"/>
                <w:szCs w:val="24"/>
              </w:rPr>
              <w:t>、噪声监测分析过程中的质量保证和质量控制</w:t>
            </w:r>
          </w:p>
          <w:p w14:paraId="52900AE7">
            <w:pPr>
              <w:widowControl w:val="0"/>
              <w:adjustRightInd/>
              <w:snapToGrid/>
              <w:spacing w:line="360" w:lineRule="auto"/>
              <w:ind w:firstLine="480"/>
              <w:jc w:val="both"/>
              <w:rPr>
                <w:rFonts w:ascii="Times New Roman" w:hAnsi="Times New Roman" w:cs="Times New Roman"/>
                <w:color w:val="000000"/>
                <w:kern w:val="2"/>
                <w:szCs w:val="24"/>
              </w:rPr>
            </w:pPr>
            <w:r>
              <w:rPr>
                <w:rFonts w:hint="eastAsia" w:ascii="Times New Roman" w:hAnsi="Times New Roman" w:cs="Times New Roman"/>
                <w:color w:val="000000"/>
                <w:kern w:val="2"/>
                <w:szCs w:val="24"/>
              </w:rPr>
              <w:t>噪声测量质量保证与质量控制按照《工业企业厂界环境噪声排放标准》（GB12348-2008）中第五部分规定进行。监测时使用经计量部门检定、并在有效使用期内的声级计；声级计在测试前后用标准发声源进行校准，测量前后仪器灵敏度相差不大于0.5dB。</w:t>
            </w:r>
          </w:p>
          <w:p w14:paraId="7AFF1BB4">
            <w:pPr>
              <w:widowControl w:val="0"/>
              <w:adjustRightInd/>
              <w:snapToGrid/>
              <w:spacing w:line="360" w:lineRule="auto"/>
              <w:ind w:firstLine="480"/>
              <w:jc w:val="both"/>
              <w:rPr>
                <w:rFonts w:ascii="Times New Roman" w:hAnsi="Times New Roman" w:cs="Times New Roman"/>
                <w:color w:val="000000"/>
                <w:kern w:val="2"/>
                <w:szCs w:val="24"/>
              </w:rPr>
            </w:pPr>
            <w:r>
              <w:rPr>
                <w:rFonts w:hint="eastAsia" w:ascii="Times New Roman" w:hAnsi="Times New Roman" w:cs="Times New Roman"/>
                <w:color w:val="000000"/>
                <w:kern w:val="2"/>
                <w:szCs w:val="24"/>
              </w:rPr>
              <w:t>噪声检测方法与检测仪器见表5.3。</w:t>
            </w:r>
          </w:p>
          <w:p w14:paraId="27D6B5CA">
            <w:pPr>
              <w:widowControl w:val="0"/>
              <w:adjustRightInd/>
              <w:snapToGrid/>
              <w:spacing w:line="360" w:lineRule="auto"/>
              <w:jc w:val="center"/>
              <w:rPr>
                <w:rFonts w:ascii="Times New Roman" w:hAnsi="Times New Roman" w:eastAsia="黑体" w:cs="Times New Roman"/>
                <w:color w:val="000000"/>
                <w:kern w:val="2"/>
                <w:sz w:val="21"/>
                <w:szCs w:val="21"/>
              </w:rPr>
            </w:pPr>
            <w:r>
              <w:rPr>
                <w:rFonts w:ascii="Times New Roman" w:hAnsi="Times New Roman" w:eastAsia="黑体" w:cs="Times New Roman"/>
                <w:color w:val="000000"/>
                <w:kern w:val="2"/>
                <w:sz w:val="21"/>
                <w:szCs w:val="21"/>
              </w:rPr>
              <w:t>表5.</w:t>
            </w:r>
            <w:r>
              <w:rPr>
                <w:rFonts w:hint="eastAsia" w:ascii="Times New Roman" w:hAnsi="Times New Roman" w:eastAsia="黑体" w:cs="Times New Roman"/>
                <w:color w:val="000000"/>
                <w:kern w:val="2"/>
                <w:sz w:val="21"/>
                <w:szCs w:val="21"/>
              </w:rPr>
              <w:t>3</w:t>
            </w:r>
            <w:r>
              <w:rPr>
                <w:rFonts w:ascii="Times New Roman" w:hAnsi="Times New Roman" w:eastAsia="黑体" w:cs="Times New Roman"/>
                <w:color w:val="000000"/>
                <w:kern w:val="2"/>
                <w:sz w:val="21"/>
                <w:szCs w:val="21"/>
              </w:rPr>
              <w:t xml:space="preserve">  </w:t>
            </w:r>
            <w:r>
              <w:rPr>
                <w:rFonts w:hint="eastAsia" w:ascii="Times New Roman" w:hAnsi="Times New Roman" w:eastAsia="黑体" w:cs="Times New Roman"/>
                <w:color w:val="000000"/>
                <w:kern w:val="2"/>
                <w:sz w:val="21"/>
                <w:szCs w:val="21"/>
              </w:rPr>
              <w:t>噪声</w:t>
            </w:r>
            <w:r>
              <w:rPr>
                <w:rFonts w:ascii="Times New Roman" w:hAnsi="Times New Roman" w:eastAsia="黑体" w:cs="Times New Roman"/>
                <w:color w:val="000000"/>
                <w:kern w:val="2"/>
                <w:sz w:val="21"/>
                <w:szCs w:val="21"/>
              </w:rPr>
              <w:t>检测方法与检测仪器</w:t>
            </w:r>
          </w:p>
          <w:tbl>
            <w:tblPr>
              <w:tblStyle w:val="25"/>
              <w:tblW w:w="498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10"/>
              <w:gridCol w:w="2983"/>
              <w:gridCol w:w="3679"/>
            </w:tblGrid>
            <w:tr w14:paraId="30B5D0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73" w:type="pct"/>
                  <w:tcBorders>
                    <w:top w:val="single" w:color="auto" w:sz="4" w:space="0"/>
                    <w:left w:val="single" w:color="auto" w:sz="4" w:space="0"/>
                    <w:bottom w:val="single" w:color="auto" w:sz="4" w:space="0"/>
                    <w:right w:val="single" w:color="auto" w:sz="4" w:space="0"/>
                  </w:tcBorders>
                  <w:shd w:val="clear" w:color="auto" w:fill="auto"/>
                  <w:vAlign w:val="center"/>
                </w:tcPr>
                <w:p w14:paraId="7308C159">
                  <w:pPr>
                    <w:jc w:val="center"/>
                    <w:rPr>
                      <w:rFonts w:ascii="Times New Roman" w:hAnsi="Times New Roman" w:eastAsia="黑体" w:cs="Times New Roman"/>
                      <w:sz w:val="21"/>
                      <w:szCs w:val="21"/>
                    </w:rPr>
                  </w:pPr>
                  <w:r>
                    <w:rPr>
                      <w:rFonts w:ascii="Times New Roman" w:hAnsi="Times New Roman" w:eastAsia="黑体" w:cs="Times New Roman"/>
                      <w:sz w:val="21"/>
                      <w:szCs w:val="21"/>
                    </w:rPr>
                    <w:t>检测项目</w:t>
                  </w:r>
                </w:p>
              </w:tc>
              <w:tc>
                <w:tcPr>
                  <w:tcW w:w="1802" w:type="pct"/>
                  <w:tcBorders>
                    <w:top w:val="single" w:color="auto" w:sz="4" w:space="0"/>
                    <w:left w:val="single" w:color="auto" w:sz="4" w:space="0"/>
                    <w:bottom w:val="single" w:color="auto" w:sz="4" w:space="0"/>
                    <w:right w:val="single" w:color="auto" w:sz="4" w:space="0"/>
                  </w:tcBorders>
                  <w:shd w:val="clear" w:color="auto" w:fill="auto"/>
                  <w:vAlign w:val="center"/>
                </w:tcPr>
                <w:p w14:paraId="31EE71AA">
                  <w:pPr>
                    <w:jc w:val="center"/>
                    <w:rPr>
                      <w:rFonts w:ascii="Times New Roman" w:hAnsi="Times New Roman" w:eastAsia="黑体" w:cs="Times New Roman"/>
                      <w:sz w:val="21"/>
                      <w:szCs w:val="21"/>
                    </w:rPr>
                  </w:pPr>
                  <w:r>
                    <w:rPr>
                      <w:rFonts w:ascii="Times New Roman" w:hAnsi="Times New Roman" w:eastAsia="黑体" w:cs="Times New Roman"/>
                      <w:sz w:val="21"/>
                      <w:szCs w:val="21"/>
                    </w:rPr>
                    <w:t>检测</w:t>
                  </w:r>
                  <w:r>
                    <w:rPr>
                      <w:rFonts w:hint="eastAsia" w:ascii="Times New Roman" w:hAnsi="Times New Roman" w:eastAsia="黑体" w:cs="Times New Roman"/>
                      <w:sz w:val="21"/>
                      <w:szCs w:val="21"/>
                    </w:rPr>
                    <w:t>方法</w:t>
                  </w:r>
                  <w:r>
                    <w:rPr>
                      <w:rFonts w:ascii="Times New Roman" w:hAnsi="Times New Roman" w:eastAsia="黑体" w:cs="Times New Roman"/>
                      <w:sz w:val="21"/>
                      <w:szCs w:val="21"/>
                    </w:rPr>
                    <w:t>依据</w:t>
                  </w:r>
                </w:p>
              </w:tc>
              <w:tc>
                <w:tcPr>
                  <w:tcW w:w="2223" w:type="pct"/>
                  <w:tcBorders>
                    <w:top w:val="single" w:color="auto" w:sz="4" w:space="0"/>
                    <w:left w:val="single" w:color="auto" w:sz="4" w:space="0"/>
                    <w:bottom w:val="single" w:color="auto" w:sz="4" w:space="0"/>
                    <w:right w:val="single" w:color="auto" w:sz="4" w:space="0"/>
                  </w:tcBorders>
                  <w:shd w:val="clear" w:color="auto" w:fill="auto"/>
                  <w:vAlign w:val="center"/>
                </w:tcPr>
                <w:p w14:paraId="238B43D4">
                  <w:pPr>
                    <w:jc w:val="center"/>
                    <w:rPr>
                      <w:rFonts w:ascii="Times New Roman" w:hAnsi="Times New Roman" w:eastAsia="黑体" w:cs="Times New Roman"/>
                      <w:sz w:val="21"/>
                      <w:szCs w:val="21"/>
                    </w:rPr>
                  </w:pPr>
                  <w:r>
                    <w:rPr>
                      <w:rFonts w:ascii="Times New Roman" w:hAnsi="Times New Roman" w:eastAsia="黑体" w:cs="Times New Roman"/>
                      <w:sz w:val="21"/>
                      <w:szCs w:val="21"/>
                    </w:rPr>
                    <w:t>仪器设备</w:t>
                  </w:r>
                </w:p>
              </w:tc>
            </w:tr>
            <w:tr w14:paraId="4F98BE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73" w:type="pct"/>
                  <w:tcBorders>
                    <w:top w:val="single" w:color="auto" w:sz="4" w:space="0"/>
                    <w:left w:val="single" w:color="auto" w:sz="4" w:space="0"/>
                    <w:bottom w:val="single" w:color="auto" w:sz="4" w:space="0"/>
                    <w:right w:val="single" w:color="auto" w:sz="4" w:space="0"/>
                  </w:tcBorders>
                  <w:vAlign w:val="center"/>
                </w:tcPr>
                <w:p w14:paraId="4A1C83FD">
                  <w:pPr>
                    <w:jc w:val="center"/>
                    <w:rPr>
                      <w:rFonts w:ascii="Times New Roman" w:hAnsi="Times New Roman" w:cs="Times New Roman"/>
                      <w:kern w:val="2"/>
                      <w:sz w:val="21"/>
                      <w:szCs w:val="21"/>
                    </w:rPr>
                  </w:pPr>
                  <w:r>
                    <w:rPr>
                      <w:rFonts w:hint="eastAsia" w:ascii="Times New Roman" w:hAnsi="Times New Roman" w:cs="Times New Roman"/>
                      <w:kern w:val="2"/>
                      <w:sz w:val="21"/>
                      <w:szCs w:val="21"/>
                    </w:rPr>
                    <w:t>厂界噪声</w:t>
                  </w:r>
                </w:p>
              </w:tc>
              <w:tc>
                <w:tcPr>
                  <w:tcW w:w="1802" w:type="pct"/>
                  <w:tcBorders>
                    <w:top w:val="single" w:color="auto" w:sz="4" w:space="0"/>
                    <w:left w:val="single" w:color="auto" w:sz="4" w:space="0"/>
                    <w:bottom w:val="single" w:color="auto" w:sz="4" w:space="0"/>
                    <w:right w:val="single" w:color="auto" w:sz="4" w:space="0"/>
                  </w:tcBorders>
                  <w:vAlign w:val="center"/>
                </w:tcPr>
                <w:p w14:paraId="430058BA">
                  <w:pPr>
                    <w:jc w:val="center"/>
                    <w:rPr>
                      <w:rFonts w:ascii="Times New Roman" w:hAnsi="Times New Roman" w:cs="Times New Roman"/>
                      <w:kern w:val="2"/>
                      <w:sz w:val="21"/>
                      <w:szCs w:val="21"/>
                    </w:rPr>
                  </w:pPr>
                  <w:r>
                    <w:rPr>
                      <w:rFonts w:ascii="Times New Roman" w:hAnsi="Times New Roman" w:cs="Times New Roman"/>
                      <w:kern w:val="2"/>
                      <w:sz w:val="21"/>
                      <w:szCs w:val="21"/>
                    </w:rPr>
                    <w:t>《工业企业厂界环境噪声排放标准》GB 12348-2008</w:t>
                  </w:r>
                </w:p>
              </w:tc>
              <w:tc>
                <w:tcPr>
                  <w:tcW w:w="2223" w:type="pct"/>
                  <w:tcBorders>
                    <w:top w:val="single" w:color="auto" w:sz="4" w:space="0"/>
                    <w:left w:val="single" w:color="auto" w:sz="4" w:space="0"/>
                    <w:right w:val="single" w:color="auto" w:sz="4" w:space="0"/>
                  </w:tcBorders>
                  <w:vAlign w:val="center"/>
                </w:tcPr>
                <w:p w14:paraId="7F58ACE9">
                  <w:pPr>
                    <w:jc w:val="center"/>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多功能声级/HS6288E/02018103</w:t>
                  </w:r>
                </w:p>
                <w:p w14:paraId="07EE6294">
                  <w:pPr>
                    <w:jc w:val="center"/>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声校准/HS6020/09018204</w:t>
                  </w:r>
                </w:p>
                <w:p w14:paraId="5F488C06">
                  <w:pPr>
                    <w:jc w:val="center"/>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手持式风向风速仪/YGY-FSXY2/</w:t>
                  </w:r>
                </w:p>
                <w:p w14:paraId="7D30AE39">
                  <w:pPr>
                    <w:jc w:val="center"/>
                    <w:rPr>
                      <w:rFonts w:ascii="Times New Roman" w:hAnsi="Times New Roman" w:cs="Times New Roman"/>
                      <w:kern w:val="2"/>
                      <w:sz w:val="21"/>
                      <w:szCs w:val="21"/>
                    </w:rPr>
                  </w:pPr>
                  <w:r>
                    <w:rPr>
                      <w:rFonts w:hint="eastAsia" w:asciiTheme="majorEastAsia" w:hAnsiTheme="majorEastAsia" w:eastAsiaTheme="majorEastAsia" w:cstheme="majorEastAsia"/>
                      <w:sz w:val="21"/>
                      <w:szCs w:val="21"/>
                    </w:rPr>
                    <w:t>18042200T0276</w:t>
                  </w:r>
                </w:p>
              </w:tc>
            </w:tr>
          </w:tbl>
          <w:p w14:paraId="31C0414F">
            <w:pPr>
              <w:pStyle w:val="3"/>
              <w:numPr>
                <w:ilvl w:val="0"/>
                <w:numId w:val="0"/>
              </w:numPr>
              <w:spacing w:before="120" w:after="120"/>
            </w:pPr>
          </w:p>
        </w:tc>
      </w:tr>
    </w:tbl>
    <w:p w14:paraId="17DC8A57">
      <w:pPr>
        <w:spacing w:line="360" w:lineRule="auto"/>
        <w:rPr>
          <w:rFonts w:eastAsia="仿宋_GB2312"/>
          <w:color w:val="000000"/>
          <w:sz w:val="21"/>
          <w:szCs w:val="21"/>
        </w:rPr>
      </w:pPr>
    </w:p>
    <w:p w14:paraId="445DC456">
      <w:pPr>
        <w:spacing w:line="360" w:lineRule="auto"/>
        <w:rPr>
          <w:rFonts w:eastAsia="仿宋_GB2312"/>
          <w:color w:val="000000"/>
          <w:sz w:val="21"/>
          <w:szCs w:val="21"/>
        </w:rPr>
        <w:sectPr>
          <w:pgSz w:w="11906" w:h="16838"/>
          <w:pgMar w:top="1440" w:right="1800" w:bottom="1440" w:left="1800" w:header="708" w:footer="708" w:gutter="0"/>
          <w:cols w:space="720" w:num="1"/>
          <w:docGrid w:linePitch="360" w:charSpace="0"/>
        </w:sectPr>
      </w:pPr>
    </w:p>
    <w:p w14:paraId="4A4291A3">
      <w:pPr>
        <w:spacing w:line="360" w:lineRule="auto"/>
        <w:rPr>
          <w:rFonts w:eastAsia="仿宋_GB2312"/>
          <w:b/>
          <w:color w:val="000000"/>
          <w:szCs w:val="24"/>
        </w:rPr>
      </w:pPr>
      <w:r>
        <w:rPr>
          <w:rFonts w:eastAsia="仿宋_GB2312"/>
          <w:b/>
          <w:color w:val="000000"/>
          <w:szCs w:val="24"/>
        </w:rPr>
        <w:t>表</w:t>
      </w:r>
      <w:r>
        <w:rPr>
          <w:rFonts w:hint="eastAsia" w:eastAsia="仿宋_GB2312"/>
          <w:b/>
          <w:color w:val="000000"/>
          <w:szCs w:val="24"/>
        </w:rPr>
        <w:t>六</w:t>
      </w:r>
    </w:p>
    <w:tbl>
      <w:tblPr>
        <w:tblStyle w:val="2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14:paraId="67AF57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000" w:type="pct"/>
          </w:tcPr>
          <w:p w14:paraId="76D9EC09">
            <w:pPr>
              <w:spacing w:before="48" w:beforeLines="20" w:line="360" w:lineRule="auto"/>
              <w:rPr>
                <w:rFonts w:ascii="Times New Roman" w:hAnsi="Times New Roman" w:eastAsia="黑体" w:cs="Times New Roman"/>
                <w:color w:val="000000"/>
                <w:szCs w:val="24"/>
              </w:rPr>
            </w:pPr>
            <w:r>
              <w:rPr>
                <w:rFonts w:ascii="Times New Roman" w:hAnsi="Times New Roman" w:eastAsia="黑体" w:cs="Times New Roman"/>
                <w:color w:val="000000"/>
                <w:szCs w:val="24"/>
              </w:rPr>
              <w:t>验收监测内容：</w:t>
            </w:r>
          </w:p>
          <w:p w14:paraId="2141139A">
            <w:pPr>
              <w:spacing w:line="360" w:lineRule="auto"/>
              <w:ind w:firstLine="480" w:firstLineChars="200"/>
              <w:rPr>
                <w:rFonts w:ascii="Times New Roman" w:hAnsi="Times New Roman" w:cs="Times New Roman"/>
                <w:color w:val="000000"/>
                <w:szCs w:val="24"/>
              </w:rPr>
            </w:pPr>
            <w:r>
              <w:rPr>
                <w:rFonts w:hint="eastAsia" w:ascii="Times New Roman" w:hAnsi="Times New Roman" w:cs="Times New Roman"/>
                <w:color w:val="000000"/>
                <w:szCs w:val="24"/>
              </w:rPr>
              <w:t>本次验收对废气（有组织、无组织）、噪声等污染物排放进行监测，说明污染物达标排放情况。</w:t>
            </w:r>
          </w:p>
          <w:p w14:paraId="5899B803">
            <w:pPr>
              <w:spacing w:line="360" w:lineRule="auto"/>
              <w:ind w:firstLine="480" w:firstLineChars="200"/>
              <w:rPr>
                <w:rFonts w:ascii="Times New Roman" w:hAnsi="Times New Roman" w:eastAsia="黑体" w:cs="Times New Roman"/>
                <w:color w:val="000000"/>
                <w:szCs w:val="24"/>
              </w:rPr>
            </w:pPr>
            <w:r>
              <w:rPr>
                <w:rFonts w:ascii="Times New Roman" w:hAnsi="Times New Roman" w:eastAsia="黑体" w:cs="Times New Roman"/>
                <w:color w:val="000000"/>
                <w:szCs w:val="24"/>
              </w:rPr>
              <w:t>1、废气</w:t>
            </w:r>
          </w:p>
          <w:p w14:paraId="1C35265B">
            <w:pPr>
              <w:spacing w:line="360" w:lineRule="auto"/>
              <w:jc w:val="center"/>
              <w:rPr>
                <w:rFonts w:ascii="Times New Roman" w:hAnsi="Times New Roman" w:cs="Times New Roman"/>
                <w:color w:val="000000"/>
                <w:szCs w:val="24"/>
              </w:rPr>
            </w:pPr>
            <w:r>
              <w:rPr>
                <w:rFonts w:ascii="Times New Roman" w:hAnsi="Times New Roman" w:eastAsia="黑体" w:cs="Times New Roman"/>
                <w:color w:val="000000"/>
                <w:sz w:val="21"/>
                <w:szCs w:val="21"/>
              </w:rPr>
              <w:t>表</w:t>
            </w:r>
            <w:r>
              <w:rPr>
                <w:rFonts w:hint="eastAsia" w:ascii="Times New Roman" w:hAnsi="Times New Roman" w:eastAsia="黑体" w:cs="Times New Roman"/>
                <w:color w:val="000000"/>
                <w:sz w:val="21"/>
                <w:szCs w:val="21"/>
              </w:rPr>
              <w:t xml:space="preserve"> </w:t>
            </w:r>
            <w:r>
              <w:rPr>
                <w:rFonts w:ascii="Times New Roman" w:hAnsi="Times New Roman" w:eastAsia="黑体" w:cs="Times New Roman"/>
                <w:color w:val="000000"/>
                <w:sz w:val="21"/>
                <w:szCs w:val="21"/>
              </w:rPr>
              <w:t xml:space="preserve">6.1 </w:t>
            </w:r>
            <w:r>
              <w:rPr>
                <w:rFonts w:hint="eastAsia" w:ascii="Times New Roman" w:hAnsi="Times New Roman" w:eastAsia="黑体" w:cs="Times New Roman"/>
                <w:color w:val="000000"/>
                <w:sz w:val="21"/>
                <w:szCs w:val="21"/>
              </w:rPr>
              <w:t>有组织</w:t>
            </w:r>
            <w:r>
              <w:rPr>
                <w:rFonts w:ascii="Times New Roman" w:hAnsi="Times New Roman" w:eastAsia="黑体" w:cs="Times New Roman"/>
                <w:color w:val="000000"/>
                <w:sz w:val="21"/>
                <w:szCs w:val="21"/>
              </w:rPr>
              <w:t>废气</w:t>
            </w:r>
            <w:r>
              <w:rPr>
                <w:rFonts w:hint="eastAsia" w:ascii="Times New Roman" w:hAnsi="Times New Roman" w:eastAsia="黑体" w:cs="Times New Roman"/>
                <w:color w:val="000000"/>
                <w:sz w:val="21"/>
                <w:szCs w:val="21"/>
              </w:rPr>
              <w:t>验收</w:t>
            </w:r>
            <w:r>
              <w:rPr>
                <w:rFonts w:ascii="Times New Roman" w:hAnsi="Times New Roman" w:eastAsia="黑体" w:cs="Times New Roman"/>
                <w:color w:val="000000"/>
                <w:sz w:val="21"/>
                <w:szCs w:val="21"/>
              </w:rPr>
              <w:t>监测内容</w:t>
            </w:r>
          </w:p>
          <w:tbl>
            <w:tblPr>
              <w:tblStyle w:val="26"/>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67"/>
              <w:gridCol w:w="3211"/>
              <w:gridCol w:w="2315"/>
            </w:tblGrid>
            <w:tr w14:paraId="6C4333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68" w:type="pct"/>
                  <w:shd w:val="clear" w:color="auto" w:fill="auto"/>
                  <w:vAlign w:val="center"/>
                </w:tcPr>
                <w:p w14:paraId="3E0D2DAD">
                  <w:pPr>
                    <w:jc w:val="center"/>
                    <w:rPr>
                      <w:rFonts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监测点位</w:t>
                  </w:r>
                </w:p>
              </w:tc>
              <w:tc>
                <w:tcPr>
                  <w:tcW w:w="1935" w:type="pct"/>
                  <w:shd w:val="clear" w:color="auto" w:fill="auto"/>
                  <w:vAlign w:val="center"/>
                </w:tcPr>
                <w:p w14:paraId="1A9E1DAB">
                  <w:pPr>
                    <w:jc w:val="center"/>
                    <w:rPr>
                      <w:rFonts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监测项目</w:t>
                  </w:r>
                </w:p>
              </w:tc>
              <w:tc>
                <w:tcPr>
                  <w:tcW w:w="1395" w:type="pct"/>
                  <w:shd w:val="clear" w:color="auto" w:fill="auto"/>
                  <w:vAlign w:val="center"/>
                </w:tcPr>
                <w:p w14:paraId="3EE4D81A">
                  <w:pPr>
                    <w:jc w:val="center"/>
                    <w:rPr>
                      <w:rFonts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监测频次</w:t>
                  </w:r>
                </w:p>
              </w:tc>
            </w:tr>
            <w:tr w14:paraId="688946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68" w:type="pct"/>
                  <w:vAlign w:val="center"/>
                </w:tcPr>
                <w:p w14:paraId="6908E490">
                  <w:pPr>
                    <w:jc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DA010排气筒出口</w:t>
                  </w:r>
                </w:p>
              </w:tc>
              <w:tc>
                <w:tcPr>
                  <w:tcW w:w="1935" w:type="pct"/>
                  <w:vAlign w:val="center"/>
                </w:tcPr>
                <w:p w14:paraId="15354680">
                  <w:pPr>
                    <w:jc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TRVOC、非甲烷总烃</w:t>
                  </w:r>
                </w:p>
              </w:tc>
              <w:tc>
                <w:tcPr>
                  <w:tcW w:w="1395" w:type="pct"/>
                  <w:vAlign w:val="center"/>
                </w:tcPr>
                <w:p w14:paraId="37DE5C57">
                  <w:pPr>
                    <w:jc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连测2天，每天3次</w:t>
                  </w:r>
                </w:p>
              </w:tc>
            </w:tr>
            <w:tr w14:paraId="58BF96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68" w:type="pct"/>
                  <w:vAlign w:val="center"/>
                </w:tcPr>
                <w:p w14:paraId="75552A1F">
                  <w:pPr>
                    <w:jc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DA013排气筒出口</w:t>
                  </w:r>
                </w:p>
              </w:tc>
              <w:tc>
                <w:tcPr>
                  <w:tcW w:w="1935" w:type="pct"/>
                  <w:vAlign w:val="center"/>
                </w:tcPr>
                <w:p w14:paraId="5F3DCCF0">
                  <w:pPr>
                    <w:jc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TRVOC、非甲烷总烃、SO</w:t>
                  </w:r>
                  <w:r>
                    <w:rPr>
                      <w:rFonts w:hint="eastAsia" w:asciiTheme="minorEastAsia" w:hAnsiTheme="minorEastAsia" w:eastAsiaTheme="minorEastAsia" w:cstheme="minorEastAsia"/>
                      <w:color w:val="000000"/>
                      <w:sz w:val="21"/>
                      <w:szCs w:val="21"/>
                      <w:vertAlign w:val="subscript"/>
                    </w:rPr>
                    <w:t>2</w:t>
                  </w:r>
                  <w:r>
                    <w:rPr>
                      <w:rFonts w:hint="eastAsia" w:asciiTheme="minorEastAsia" w:hAnsiTheme="minorEastAsia" w:eastAsiaTheme="minorEastAsia" w:cstheme="minorEastAsia"/>
                      <w:color w:val="000000"/>
                      <w:sz w:val="21"/>
                      <w:szCs w:val="21"/>
                    </w:rPr>
                    <w:t>、NOx、颗粒物、林格曼黑度</w:t>
                  </w:r>
                </w:p>
              </w:tc>
              <w:tc>
                <w:tcPr>
                  <w:tcW w:w="1395" w:type="pct"/>
                  <w:vAlign w:val="center"/>
                </w:tcPr>
                <w:p w14:paraId="60EBFFC2">
                  <w:pPr>
                    <w:jc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连测2天，每天3次</w:t>
                  </w:r>
                </w:p>
              </w:tc>
            </w:tr>
          </w:tbl>
          <w:p w14:paraId="490C3B09">
            <w:pPr>
              <w:spacing w:before="48" w:beforeLines="20" w:line="360" w:lineRule="auto"/>
              <w:jc w:val="center"/>
              <w:rPr>
                <w:rFonts w:ascii="Times New Roman" w:hAnsi="Times New Roman" w:eastAsia="黑体" w:cs="Times New Roman"/>
                <w:color w:val="000000"/>
                <w:sz w:val="21"/>
                <w:szCs w:val="21"/>
              </w:rPr>
            </w:pPr>
            <w:r>
              <w:rPr>
                <w:rFonts w:ascii="Times New Roman" w:hAnsi="Times New Roman" w:eastAsia="黑体" w:cs="Times New Roman"/>
                <w:color w:val="000000"/>
                <w:sz w:val="21"/>
                <w:szCs w:val="21"/>
              </w:rPr>
              <w:t>表</w:t>
            </w:r>
            <w:r>
              <w:rPr>
                <w:rFonts w:hint="eastAsia" w:ascii="Times New Roman" w:hAnsi="Times New Roman" w:eastAsia="黑体" w:cs="Times New Roman"/>
                <w:color w:val="000000"/>
                <w:sz w:val="21"/>
                <w:szCs w:val="21"/>
              </w:rPr>
              <w:t xml:space="preserve"> </w:t>
            </w:r>
            <w:r>
              <w:rPr>
                <w:rFonts w:ascii="Times New Roman" w:hAnsi="Times New Roman" w:eastAsia="黑体" w:cs="Times New Roman"/>
                <w:color w:val="000000"/>
                <w:sz w:val="21"/>
                <w:szCs w:val="21"/>
              </w:rPr>
              <w:t>6.2 无组织废气验收监测内容</w:t>
            </w:r>
          </w:p>
          <w:tbl>
            <w:tblPr>
              <w:tblStyle w:val="26"/>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851"/>
              <w:gridCol w:w="2412"/>
              <w:gridCol w:w="2030"/>
            </w:tblGrid>
            <w:tr w14:paraId="3E5C64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321" w:type="pct"/>
                  <w:shd w:val="clear" w:color="auto" w:fill="auto"/>
                  <w:vAlign w:val="center"/>
                </w:tcPr>
                <w:p w14:paraId="7541A76D">
                  <w:pPr>
                    <w:jc w:val="center"/>
                    <w:rPr>
                      <w:rFonts w:ascii="黑体" w:hAnsi="黑体" w:eastAsia="黑体" w:cs="黑体"/>
                      <w:color w:val="000000"/>
                      <w:sz w:val="21"/>
                      <w:szCs w:val="21"/>
                    </w:rPr>
                  </w:pPr>
                  <w:r>
                    <w:rPr>
                      <w:rFonts w:hint="eastAsia" w:ascii="黑体" w:hAnsi="黑体" w:eastAsia="黑体" w:cs="黑体"/>
                      <w:color w:val="000000"/>
                      <w:sz w:val="21"/>
                      <w:szCs w:val="21"/>
                    </w:rPr>
                    <w:t>监测点位</w:t>
                  </w:r>
                </w:p>
              </w:tc>
              <w:tc>
                <w:tcPr>
                  <w:tcW w:w="1454" w:type="pct"/>
                  <w:shd w:val="clear" w:color="auto" w:fill="auto"/>
                  <w:vAlign w:val="center"/>
                </w:tcPr>
                <w:p w14:paraId="72C0F4A9">
                  <w:pPr>
                    <w:jc w:val="center"/>
                    <w:rPr>
                      <w:rFonts w:ascii="黑体" w:hAnsi="黑体" w:eastAsia="黑体" w:cs="黑体"/>
                      <w:color w:val="000000"/>
                      <w:sz w:val="21"/>
                      <w:szCs w:val="21"/>
                    </w:rPr>
                  </w:pPr>
                  <w:r>
                    <w:rPr>
                      <w:rFonts w:hint="eastAsia" w:ascii="黑体" w:hAnsi="黑体" w:eastAsia="黑体" w:cs="黑体"/>
                      <w:color w:val="000000"/>
                      <w:sz w:val="21"/>
                      <w:szCs w:val="21"/>
                    </w:rPr>
                    <w:t>监测项目</w:t>
                  </w:r>
                </w:p>
              </w:tc>
              <w:tc>
                <w:tcPr>
                  <w:tcW w:w="1223" w:type="pct"/>
                  <w:shd w:val="clear" w:color="auto" w:fill="auto"/>
                  <w:vAlign w:val="center"/>
                </w:tcPr>
                <w:p w14:paraId="6F76DF2B">
                  <w:pPr>
                    <w:jc w:val="center"/>
                    <w:rPr>
                      <w:rFonts w:ascii="黑体" w:hAnsi="黑体" w:eastAsia="黑体" w:cs="黑体"/>
                      <w:color w:val="000000"/>
                      <w:sz w:val="21"/>
                      <w:szCs w:val="21"/>
                    </w:rPr>
                  </w:pPr>
                  <w:r>
                    <w:rPr>
                      <w:rFonts w:hint="eastAsia" w:ascii="黑体" w:hAnsi="黑体" w:eastAsia="黑体" w:cs="黑体"/>
                      <w:color w:val="000000"/>
                      <w:sz w:val="21"/>
                      <w:szCs w:val="21"/>
                    </w:rPr>
                    <w:t>监测频次</w:t>
                  </w:r>
                </w:p>
              </w:tc>
            </w:tr>
            <w:tr w14:paraId="67057D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321" w:type="pct"/>
                  <w:vAlign w:val="center"/>
                </w:tcPr>
                <w:p w14:paraId="7987F097">
                  <w:pPr>
                    <w:jc w:val="center"/>
                    <w:rPr>
                      <w:rFonts w:ascii="Times New Roman" w:hAnsi="Times New Roman" w:cs="Times New Roman"/>
                      <w:color w:val="000000"/>
                      <w:sz w:val="21"/>
                      <w:szCs w:val="21"/>
                    </w:rPr>
                  </w:pPr>
                  <w:r>
                    <w:rPr>
                      <w:rFonts w:hint="eastAsia" w:ascii="Times New Roman" w:hAnsi="Times New Roman" w:cs="Times New Roman"/>
                      <w:color w:val="000000"/>
                      <w:sz w:val="21"/>
                      <w:szCs w:val="21"/>
                    </w:rPr>
                    <w:t>上风向1个，下风向3个</w:t>
                  </w:r>
                </w:p>
              </w:tc>
              <w:tc>
                <w:tcPr>
                  <w:tcW w:w="1454" w:type="pct"/>
                  <w:vAlign w:val="center"/>
                </w:tcPr>
                <w:p w14:paraId="6F25C13F">
                  <w:pPr>
                    <w:jc w:val="center"/>
                    <w:rPr>
                      <w:rFonts w:ascii="Times New Roman" w:hAnsi="Times New Roman" w:cs="Times New Roman"/>
                      <w:color w:val="000000"/>
                      <w:sz w:val="21"/>
                      <w:szCs w:val="21"/>
                    </w:rPr>
                  </w:pPr>
                  <w:r>
                    <w:rPr>
                      <w:rFonts w:hint="eastAsia" w:ascii="Times New Roman" w:hAnsi="Times New Roman" w:cs="Times New Roman"/>
                      <w:color w:val="000000"/>
                      <w:sz w:val="21"/>
                      <w:szCs w:val="21"/>
                    </w:rPr>
                    <w:t>臭气浓度</w:t>
                  </w:r>
                </w:p>
              </w:tc>
              <w:tc>
                <w:tcPr>
                  <w:tcW w:w="1223" w:type="pct"/>
                  <w:vAlign w:val="center"/>
                </w:tcPr>
                <w:p w14:paraId="16737969">
                  <w:pPr>
                    <w:jc w:val="center"/>
                    <w:rPr>
                      <w:rFonts w:ascii="Times New Roman" w:hAnsi="Times New Roman" w:cs="Times New Roman"/>
                      <w:color w:val="000000"/>
                      <w:sz w:val="21"/>
                      <w:szCs w:val="21"/>
                    </w:rPr>
                  </w:pPr>
                  <w:r>
                    <w:rPr>
                      <w:rFonts w:hint="eastAsia" w:ascii="Times New Roman" w:hAnsi="Times New Roman" w:cs="Times New Roman"/>
                      <w:color w:val="000000"/>
                      <w:sz w:val="21"/>
                      <w:szCs w:val="21"/>
                    </w:rPr>
                    <w:t>连测2天，每天3次</w:t>
                  </w:r>
                </w:p>
              </w:tc>
            </w:tr>
          </w:tbl>
          <w:p w14:paraId="58B7CDFB">
            <w:pPr>
              <w:spacing w:before="48" w:beforeLines="20" w:line="360" w:lineRule="auto"/>
              <w:rPr>
                <w:rFonts w:ascii="Times New Roman" w:hAnsi="Times New Roman" w:cs="Times New Roman"/>
                <w:color w:val="000000"/>
                <w:szCs w:val="24"/>
              </w:rPr>
            </w:pPr>
            <w:r>
              <w:rPr>
                <w:rFonts w:hint="eastAsia" w:ascii="Times New Roman" w:hAnsi="Times New Roman" w:cs="Times New Roman"/>
                <w:color w:val="000000"/>
                <w:szCs w:val="24"/>
              </w:rPr>
              <w:t xml:space="preserve">        </w:t>
            </w:r>
            <w:r>
              <w:rPr>
                <w:rFonts w:hint="eastAsia" w:ascii="Times New Roman" w:hAnsi="Times New Roman" w:eastAsia="黑体" w:cs="Times New Roman"/>
                <w:color w:val="000000"/>
                <w:szCs w:val="24"/>
              </w:rPr>
              <w:t>2</w:t>
            </w:r>
            <w:r>
              <w:rPr>
                <w:rFonts w:ascii="Times New Roman" w:hAnsi="Times New Roman" w:eastAsia="黑体" w:cs="Times New Roman"/>
                <w:color w:val="000000"/>
                <w:szCs w:val="24"/>
              </w:rPr>
              <w:t>、噪声</w:t>
            </w:r>
          </w:p>
          <w:p w14:paraId="1E65EBFB">
            <w:pPr>
              <w:spacing w:line="360" w:lineRule="auto"/>
              <w:jc w:val="center"/>
              <w:rPr>
                <w:rFonts w:ascii="Times New Roman" w:hAnsi="Times New Roman" w:eastAsia="黑体" w:cs="Times New Roman"/>
                <w:color w:val="000000"/>
                <w:sz w:val="21"/>
                <w:szCs w:val="21"/>
              </w:rPr>
            </w:pPr>
            <w:r>
              <w:rPr>
                <w:rFonts w:ascii="Times New Roman" w:hAnsi="Times New Roman" w:eastAsia="黑体" w:cs="Times New Roman"/>
                <w:color w:val="000000"/>
                <w:sz w:val="21"/>
                <w:szCs w:val="21"/>
              </w:rPr>
              <w:t>表</w:t>
            </w:r>
            <w:r>
              <w:rPr>
                <w:rFonts w:hint="eastAsia" w:ascii="Times New Roman" w:hAnsi="Times New Roman" w:eastAsia="黑体" w:cs="Times New Roman"/>
                <w:color w:val="000000"/>
                <w:sz w:val="21"/>
                <w:szCs w:val="21"/>
              </w:rPr>
              <w:t xml:space="preserve"> </w:t>
            </w:r>
            <w:r>
              <w:rPr>
                <w:rFonts w:ascii="Times New Roman" w:hAnsi="Times New Roman" w:eastAsia="黑体" w:cs="Times New Roman"/>
                <w:color w:val="000000"/>
                <w:sz w:val="21"/>
                <w:szCs w:val="21"/>
              </w:rPr>
              <w:t>6.</w:t>
            </w:r>
            <w:r>
              <w:rPr>
                <w:rFonts w:hint="eastAsia" w:ascii="Times New Roman" w:hAnsi="Times New Roman" w:eastAsia="黑体" w:cs="Times New Roman"/>
                <w:color w:val="000000"/>
                <w:sz w:val="21"/>
                <w:szCs w:val="21"/>
              </w:rPr>
              <w:t>3</w:t>
            </w:r>
            <w:r>
              <w:rPr>
                <w:rFonts w:ascii="Times New Roman" w:hAnsi="Times New Roman" w:eastAsia="黑体" w:cs="Times New Roman"/>
                <w:color w:val="000000"/>
                <w:sz w:val="21"/>
                <w:szCs w:val="21"/>
              </w:rPr>
              <w:t xml:space="preserve"> 噪声验收监测内容</w:t>
            </w:r>
          </w:p>
          <w:tbl>
            <w:tblPr>
              <w:tblStyle w:val="26"/>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72"/>
              <w:gridCol w:w="1758"/>
              <w:gridCol w:w="1996"/>
              <w:gridCol w:w="2465"/>
            </w:tblGrid>
            <w:tr w14:paraId="428175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49" w:type="pct"/>
                  <w:shd w:val="clear" w:color="auto" w:fill="auto"/>
                  <w:vAlign w:val="center"/>
                </w:tcPr>
                <w:p w14:paraId="471AAED6">
                  <w:pPr>
                    <w:jc w:val="center"/>
                    <w:rPr>
                      <w:rFonts w:ascii="Times New Roman" w:hAnsi="Times New Roman" w:eastAsia="黑体" w:cs="Times New Roman"/>
                      <w:color w:val="000000"/>
                      <w:sz w:val="21"/>
                      <w:szCs w:val="21"/>
                    </w:rPr>
                  </w:pPr>
                  <w:r>
                    <w:rPr>
                      <w:rFonts w:ascii="Times New Roman" w:hAnsi="Times New Roman" w:eastAsia="黑体" w:cs="Times New Roman"/>
                      <w:color w:val="000000"/>
                      <w:sz w:val="21"/>
                      <w:szCs w:val="21"/>
                    </w:rPr>
                    <w:t>监测点位</w:t>
                  </w:r>
                </w:p>
              </w:tc>
              <w:tc>
                <w:tcPr>
                  <w:tcW w:w="1060" w:type="pct"/>
                  <w:shd w:val="clear" w:color="auto" w:fill="auto"/>
                  <w:vAlign w:val="center"/>
                </w:tcPr>
                <w:p w14:paraId="65B2197D">
                  <w:pPr>
                    <w:jc w:val="center"/>
                    <w:rPr>
                      <w:rFonts w:ascii="Times New Roman" w:hAnsi="Times New Roman" w:eastAsia="黑体" w:cs="Times New Roman"/>
                      <w:color w:val="000000"/>
                      <w:sz w:val="21"/>
                      <w:szCs w:val="21"/>
                    </w:rPr>
                  </w:pPr>
                  <w:r>
                    <w:rPr>
                      <w:rFonts w:ascii="Times New Roman" w:hAnsi="Times New Roman" w:eastAsia="黑体" w:cs="Times New Roman"/>
                      <w:color w:val="000000"/>
                      <w:sz w:val="21"/>
                      <w:szCs w:val="21"/>
                    </w:rPr>
                    <w:t>点位数量（个）</w:t>
                  </w:r>
                </w:p>
              </w:tc>
              <w:tc>
                <w:tcPr>
                  <w:tcW w:w="1203" w:type="pct"/>
                  <w:shd w:val="clear" w:color="auto" w:fill="auto"/>
                  <w:vAlign w:val="center"/>
                </w:tcPr>
                <w:p w14:paraId="7C88B0C4">
                  <w:pPr>
                    <w:jc w:val="center"/>
                    <w:rPr>
                      <w:rFonts w:ascii="Times New Roman" w:hAnsi="Times New Roman" w:eastAsia="黑体" w:cs="Times New Roman"/>
                      <w:color w:val="000000"/>
                      <w:sz w:val="21"/>
                      <w:szCs w:val="21"/>
                    </w:rPr>
                  </w:pPr>
                  <w:r>
                    <w:rPr>
                      <w:rFonts w:ascii="Times New Roman" w:hAnsi="Times New Roman" w:eastAsia="黑体" w:cs="Times New Roman"/>
                      <w:color w:val="000000"/>
                      <w:sz w:val="21"/>
                      <w:szCs w:val="21"/>
                    </w:rPr>
                    <w:t>监测项目</w:t>
                  </w:r>
                </w:p>
              </w:tc>
              <w:tc>
                <w:tcPr>
                  <w:tcW w:w="1486" w:type="pct"/>
                  <w:shd w:val="clear" w:color="auto" w:fill="auto"/>
                  <w:vAlign w:val="center"/>
                </w:tcPr>
                <w:p w14:paraId="22F23FAC">
                  <w:pPr>
                    <w:jc w:val="center"/>
                    <w:rPr>
                      <w:rFonts w:ascii="Times New Roman" w:hAnsi="Times New Roman" w:eastAsia="黑体" w:cs="Times New Roman"/>
                      <w:color w:val="000000"/>
                      <w:sz w:val="21"/>
                      <w:szCs w:val="21"/>
                    </w:rPr>
                  </w:pPr>
                  <w:r>
                    <w:rPr>
                      <w:rFonts w:ascii="Times New Roman" w:hAnsi="Times New Roman" w:eastAsia="黑体" w:cs="Times New Roman"/>
                      <w:color w:val="000000"/>
                      <w:sz w:val="21"/>
                      <w:szCs w:val="21"/>
                    </w:rPr>
                    <w:t>监测频次</w:t>
                  </w:r>
                </w:p>
              </w:tc>
            </w:tr>
            <w:tr w14:paraId="56B055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49" w:type="pct"/>
                  <w:vAlign w:val="center"/>
                </w:tcPr>
                <w:p w14:paraId="7B8CB05C">
                  <w:pPr>
                    <w:jc w:val="center"/>
                    <w:rPr>
                      <w:rFonts w:ascii="Times New Roman" w:hAnsi="Times New Roman" w:cs="Times New Roman"/>
                      <w:color w:val="000000"/>
                      <w:sz w:val="21"/>
                      <w:szCs w:val="21"/>
                    </w:rPr>
                  </w:pPr>
                  <w:r>
                    <w:rPr>
                      <w:rFonts w:hint="eastAsia" w:ascii="Times New Roman" w:hAnsi="Times New Roman" w:cs="Times New Roman"/>
                      <w:color w:val="000000"/>
                      <w:sz w:val="21"/>
                      <w:szCs w:val="21"/>
                    </w:rPr>
                    <w:t>厂界</w:t>
                  </w:r>
                </w:p>
              </w:tc>
              <w:tc>
                <w:tcPr>
                  <w:tcW w:w="1060" w:type="pct"/>
                  <w:vAlign w:val="center"/>
                </w:tcPr>
                <w:p w14:paraId="5F56A7F1">
                  <w:pPr>
                    <w:jc w:val="center"/>
                    <w:rPr>
                      <w:rFonts w:ascii="Times New Roman" w:hAnsi="Times New Roman" w:cs="Times New Roman"/>
                      <w:color w:val="000000"/>
                      <w:sz w:val="21"/>
                      <w:szCs w:val="21"/>
                    </w:rPr>
                  </w:pPr>
                  <w:r>
                    <w:rPr>
                      <w:rFonts w:hint="eastAsia" w:ascii="Times New Roman" w:hAnsi="Times New Roman" w:cs="Times New Roman"/>
                      <w:color w:val="000000"/>
                      <w:sz w:val="21"/>
                      <w:szCs w:val="21"/>
                    </w:rPr>
                    <w:t>3</w:t>
                  </w:r>
                </w:p>
              </w:tc>
              <w:tc>
                <w:tcPr>
                  <w:tcW w:w="1203" w:type="pct"/>
                  <w:vAlign w:val="center"/>
                </w:tcPr>
                <w:p w14:paraId="1A759F65">
                  <w:pPr>
                    <w:jc w:val="center"/>
                    <w:rPr>
                      <w:rFonts w:ascii="Times New Roman" w:hAnsi="Times New Roman" w:cs="Times New Roman"/>
                      <w:color w:val="000000"/>
                      <w:sz w:val="21"/>
                      <w:szCs w:val="21"/>
                    </w:rPr>
                  </w:pPr>
                  <w:r>
                    <w:rPr>
                      <w:rFonts w:ascii="Times New Roman" w:hAnsi="Times New Roman" w:cs="Times New Roman"/>
                      <w:color w:val="000000"/>
                      <w:sz w:val="21"/>
                      <w:szCs w:val="21"/>
                    </w:rPr>
                    <w:t>等效连续A声级</w:t>
                  </w:r>
                </w:p>
              </w:tc>
              <w:tc>
                <w:tcPr>
                  <w:tcW w:w="1486" w:type="pct"/>
                  <w:vAlign w:val="center"/>
                </w:tcPr>
                <w:p w14:paraId="2D70AD2D">
                  <w:pPr>
                    <w:jc w:val="center"/>
                    <w:rPr>
                      <w:rFonts w:ascii="Times New Roman" w:hAnsi="Times New Roman" w:cs="Times New Roman"/>
                      <w:color w:val="000000"/>
                      <w:sz w:val="21"/>
                      <w:szCs w:val="21"/>
                    </w:rPr>
                  </w:pPr>
                  <w:r>
                    <w:rPr>
                      <w:rFonts w:ascii="Times New Roman" w:hAnsi="Times New Roman" w:cs="Times New Roman"/>
                      <w:color w:val="000000"/>
                      <w:sz w:val="21"/>
                      <w:szCs w:val="21"/>
                    </w:rPr>
                    <w:t>昼夜各</w:t>
                  </w:r>
                  <w:r>
                    <w:rPr>
                      <w:rFonts w:hint="eastAsia" w:ascii="Times New Roman" w:hAnsi="Times New Roman" w:cs="Times New Roman"/>
                      <w:color w:val="000000"/>
                      <w:sz w:val="21"/>
                      <w:szCs w:val="21"/>
                    </w:rPr>
                    <w:t>1</w:t>
                  </w:r>
                  <w:r>
                    <w:rPr>
                      <w:rFonts w:ascii="Times New Roman" w:hAnsi="Times New Roman" w:cs="Times New Roman"/>
                      <w:color w:val="000000"/>
                      <w:sz w:val="21"/>
                      <w:szCs w:val="21"/>
                    </w:rPr>
                    <w:t>次，连测2天</w:t>
                  </w:r>
                </w:p>
              </w:tc>
            </w:tr>
          </w:tbl>
          <w:p w14:paraId="45D6FF71">
            <w:pPr>
              <w:spacing w:line="360" w:lineRule="auto"/>
              <w:rPr>
                <w:rFonts w:ascii="Times New Roman" w:hAnsi="Times New Roman" w:cs="Times New Roman"/>
                <w:color w:val="000000"/>
                <w:szCs w:val="24"/>
              </w:rPr>
            </w:pPr>
          </w:p>
          <w:p w14:paraId="64127794">
            <w:pPr>
              <w:spacing w:line="360" w:lineRule="auto"/>
              <w:rPr>
                <w:rFonts w:ascii="Times New Roman" w:hAnsi="Times New Roman" w:cs="Times New Roman"/>
                <w:color w:val="000000"/>
                <w:szCs w:val="24"/>
              </w:rPr>
            </w:pPr>
          </w:p>
          <w:p w14:paraId="33824754">
            <w:pPr>
              <w:spacing w:line="360" w:lineRule="auto"/>
              <w:rPr>
                <w:rFonts w:ascii="Times New Roman" w:hAnsi="Times New Roman" w:cs="Times New Roman"/>
                <w:color w:val="000000"/>
                <w:szCs w:val="24"/>
              </w:rPr>
            </w:pPr>
          </w:p>
          <w:p w14:paraId="27F71DD6">
            <w:pPr>
              <w:spacing w:line="360" w:lineRule="auto"/>
              <w:rPr>
                <w:rFonts w:ascii="Times New Roman" w:hAnsi="Times New Roman" w:cs="Times New Roman"/>
                <w:color w:val="000000"/>
                <w:szCs w:val="24"/>
              </w:rPr>
            </w:pPr>
          </w:p>
          <w:p w14:paraId="4E4056AF">
            <w:pPr>
              <w:spacing w:line="360" w:lineRule="auto"/>
              <w:rPr>
                <w:rFonts w:ascii="Times New Roman" w:hAnsi="Times New Roman" w:cs="Times New Roman"/>
                <w:color w:val="000000"/>
                <w:szCs w:val="24"/>
              </w:rPr>
            </w:pPr>
          </w:p>
          <w:p w14:paraId="154A5D68">
            <w:pPr>
              <w:spacing w:line="360" w:lineRule="auto"/>
              <w:rPr>
                <w:rFonts w:ascii="Times New Roman" w:hAnsi="Times New Roman" w:cs="Times New Roman"/>
                <w:color w:val="000000"/>
                <w:szCs w:val="24"/>
              </w:rPr>
            </w:pPr>
          </w:p>
          <w:p w14:paraId="60EE0C7C">
            <w:pPr>
              <w:spacing w:line="360" w:lineRule="auto"/>
              <w:rPr>
                <w:rFonts w:eastAsia="仿宋_GB2312"/>
                <w:color w:val="000000"/>
                <w:szCs w:val="24"/>
              </w:rPr>
            </w:pPr>
          </w:p>
          <w:p w14:paraId="2761E99C">
            <w:pPr>
              <w:rPr>
                <w:rFonts w:eastAsia="仿宋_GB2312"/>
                <w:color w:val="000000"/>
                <w:szCs w:val="24"/>
              </w:rPr>
            </w:pPr>
          </w:p>
          <w:p w14:paraId="724BC31C">
            <w:pPr>
              <w:pStyle w:val="3"/>
              <w:numPr>
                <w:ilvl w:val="0"/>
                <w:numId w:val="0"/>
              </w:numPr>
              <w:spacing w:before="120" w:after="120"/>
              <w:rPr>
                <w:rFonts w:eastAsia="仿宋_GB2312"/>
                <w:szCs w:val="24"/>
              </w:rPr>
            </w:pPr>
          </w:p>
          <w:p w14:paraId="5F890746">
            <w:pPr>
              <w:rPr>
                <w:rFonts w:eastAsia="仿宋_GB2312"/>
                <w:color w:val="000000"/>
                <w:szCs w:val="24"/>
              </w:rPr>
            </w:pPr>
          </w:p>
          <w:p w14:paraId="26E8FD3F">
            <w:pPr>
              <w:pStyle w:val="3"/>
              <w:numPr>
                <w:ilvl w:val="0"/>
                <w:numId w:val="0"/>
              </w:numPr>
              <w:spacing w:before="120" w:after="120"/>
            </w:pPr>
          </w:p>
          <w:p w14:paraId="5348142E"/>
          <w:p w14:paraId="0F3B0EB1">
            <w:pPr>
              <w:pStyle w:val="3"/>
              <w:numPr>
                <w:ilvl w:val="0"/>
                <w:numId w:val="0"/>
              </w:numPr>
              <w:spacing w:before="120" w:after="120"/>
            </w:pPr>
          </w:p>
        </w:tc>
      </w:tr>
    </w:tbl>
    <w:p w14:paraId="4CCDA8DE">
      <w:pPr>
        <w:spacing w:line="360" w:lineRule="auto"/>
        <w:rPr>
          <w:rFonts w:eastAsia="仿宋_GB2312"/>
          <w:color w:val="000000"/>
          <w:sz w:val="21"/>
          <w:szCs w:val="21"/>
        </w:rPr>
      </w:pPr>
    </w:p>
    <w:p w14:paraId="3CD841CF">
      <w:pPr>
        <w:spacing w:line="360" w:lineRule="auto"/>
        <w:rPr>
          <w:rFonts w:eastAsia="仿宋_GB2312"/>
          <w:b/>
          <w:color w:val="000000"/>
          <w:sz w:val="21"/>
          <w:szCs w:val="21"/>
        </w:rPr>
        <w:sectPr>
          <w:pgSz w:w="11906" w:h="16838"/>
          <w:pgMar w:top="1440" w:right="1800" w:bottom="1440" w:left="1800" w:header="708" w:footer="708" w:gutter="0"/>
          <w:cols w:space="720" w:num="1"/>
          <w:docGrid w:linePitch="360" w:charSpace="0"/>
        </w:sectPr>
      </w:pPr>
    </w:p>
    <w:p w14:paraId="4F706896">
      <w:pPr>
        <w:spacing w:line="360" w:lineRule="auto"/>
        <w:rPr>
          <w:rFonts w:eastAsia="仿宋_GB2312"/>
          <w:b/>
          <w:color w:val="000000"/>
          <w:szCs w:val="24"/>
        </w:rPr>
      </w:pPr>
      <w:r>
        <w:rPr>
          <w:rFonts w:eastAsia="仿宋_GB2312"/>
          <w:b/>
          <w:color w:val="000000"/>
          <w:szCs w:val="24"/>
        </w:rPr>
        <w:t>表</w:t>
      </w:r>
      <w:r>
        <w:rPr>
          <w:rFonts w:hint="eastAsia" w:eastAsia="仿宋_GB2312"/>
          <w:b/>
          <w:color w:val="000000"/>
          <w:szCs w:val="24"/>
        </w:rPr>
        <w:t>七</w:t>
      </w:r>
    </w:p>
    <w:tbl>
      <w:tblPr>
        <w:tblStyle w:val="2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14:paraId="2AFC53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tcPr>
          <w:p w14:paraId="26693463">
            <w:pPr>
              <w:spacing w:before="48" w:beforeLines="20" w:line="360" w:lineRule="auto"/>
              <w:rPr>
                <w:rFonts w:ascii="黑体" w:hAnsi="黑体" w:eastAsia="黑体" w:cs="黑体"/>
                <w:color w:val="000000"/>
                <w:szCs w:val="24"/>
              </w:rPr>
            </w:pPr>
            <w:r>
              <w:rPr>
                <w:rFonts w:hint="eastAsia" w:ascii="黑体" w:hAnsi="黑体" w:eastAsia="黑体" w:cs="黑体"/>
                <w:color w:val="000000"/>
                <w:szCs w:val="24"/>
              </w:rPr>
              <w:t>验收监测期间生产工况记录：</w:t>
            </w:r>
          </w:p>
          <w:p w14:paraId="2D0B710A">
            <w:pPr>
              <w:spacing w:line="360" w:lineRule="auto"/>
              <w:jc w:val="both"/>
              <w:rPr>
                <w:rFonts w:ascii="Times New Roman" w:hAnsi="Times New Roman" w:cs="Times New Roman"/>
                <w:color w:val="000000"/>
                <w:szCs w:val="24"/>
              </w:rPr>
            </w:pPr>
            <w:r>
              <w:rPr>
                <w:rFonts w:hint="eastAsia" w:ascii="Times New Roman" w:hAnsi="Times New Roman" w:cs="Times New Roman"/>
                <w:color w:val="000000"/>
                <w:szCs w:val="24"/>
              </w:rPr>
              <w:t xml:space="preserve">    采用产品产量核算法确定生产工况。扩建项目项目验收期间对应产品产能为2t/d，一阶段扩建设计产品产能为2.31t/d。确定生产工况为86.6%。</w:t>
            </w:r>
          </w:p>
        </w:tc>
      </w:tr>
      <w:tr w14:paraId="1FE322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tcPr>
          <w:p w14:paraId="2D1CC25A">
            <w:pPr>
              <w:spacing w:before="48" w:beforeLines="20" w:line="360" w:lineRule="auto"/>
              <w:rPr>
                <w:rFonts w:ascii="黑体" w:hAnsi="黑体" w:eastAsia="黑体" w:cs="黑体"/>
                <w:color w:val="000000"/>
                <w:szCs w:val="24"/>
              </w:rPr>
            </w:pPr>
            <w:r>
              <w:rPr>
                <w:rFonts w:hint="eastAsia" w:ascii="黑体" w:hAnsi="黑体" w:eastAsia="黑体" w:cs="黑体"/>
                <w:color w:val="000000"/>
                <w:szCs w:val="24"/>
              </w:rPr>
              <w:t>验收监测结果：</w:t>
            </w:r>
          </w:p>
          <w:p w14:paraId="4358B08A">
            <w:pPr>
              <w:spacing w:line="360" w:lineRule="auto"/>
              <w:ind w:firstLine="482"/>
              <w:rPr>
                <w:rFonts w:ascii="Times New Roman" w:hAnsi="Times New Roman" w:eastAsia="黑体" w:cs="Times New Roman"/>
              </w:rPr>
            </w:pPr>
            <w:r>
              <w:rPr>
                <w:rFonts w:hint="eastAsia" w:ascii="Times New Roman" w:hAnsi="Times New Roman" w:eastAsia="黑体" w:cs="Times New Roman"/>
              </w:rPr>
              <w:t>1</w:t>
            </w:r>
            <w:r>
              <w:rPr>
                <w:rFonts w:ascii="Times New Roman" w:hAnsi="Times New Roman" w:eastAsia="黑体" w:cs="Times New Roman"/>
              </w:rPr>
              <w:t>、污染物</w:t>
            </w:r>
            <w:r>
              <w:rPr>
                <w:rFonts w:hint="eastAsia" w:ascii="Times New Roman" w:hAnsi="Times New Roman" w:eastAsia="黑体" w:cs="Times New Roman"/>
              </w:rPr>
              <w:t>达标</w:t>
            </w:r>
            <w:r>
              <w:rPr>
                <w:rFonts w:ascii="Times New Roman" w:hAnsi="Times New Roman" w:eastAsia="黑体" w:cs="Times New Roman"/>
              </w:rPr>
              <w:t>排放</w:t>
            </w:r>
            <w:r>
              <w:rPr>
                <w:rFonts w:hint="eastAsia" w:ascii="Times New Roman" w:hAnsi="Times New Roman" w:eastAsia="黑体" w:cs="Times New Roman"/>
              </w:rPr>
              <w:t>情况</w:t>
            </w:r>
          </w:p>
          <w:p w14:paraId="3C7980AA">
            <w:pPr>
              <w:spacing w:line="360" w:lineRule="auto"/>
              <w:ind w:firstLine="480" w:firstLineChars="200"/>
              <w:rPr>
                <w:rFonts w:ascii="Times New Roman" w:hAnsi="Times New Roman" w:cs="Times New Roman"/>
                <w:color w:val="000000"/>
                <w:szCs w:val="24"/>
              </w:rPr>
            </w:pPr>
            <w:r>
              <w:rPr>
                <w:rFonts w:hint="eastAsia" w:ascii="Times New Roman" w:hAnsi="Times New Roman" w:cs="Times New Roman"/>
                <w:color w:val="000000"/>
                <w:szCs w:val="24"/>
              </w:rPr>
              <w:t>（1）废气</w:t>
            </w:r>
          </w:p>
          <w:p w14:paraId="1C49CE21">
            <w:pPr>
              <w:spacing w:line="360" w:lineRule="auto"/>
              <w:rPr>
                <w:rFonts w:ascii="Times New Roman" w:hAnsi="Times New Roman" w:cs="Times New Roman"/>
                <w:color w:val="000000"/>
                <w:szCs w:val="24"/>
              </w:rPr>
            </w:pPr>
            <w:r>
              <w:rPr>
                <w:rFonts w:hint="eastAsia" w:ascii="Times New Roman" w:hAnsi="Times New Roman" w:cs="Times New Roman"/>
                <w:color w:val="000000"/>
                <w:szCs w:val="24"/>
              </w:rPr>
              <w:t xml:space="preserve">    1）有组织</w:t>
            </w:r>
          </w:p>
          <w:p w14:paraId="56758FB2">
            <w:pPr>
              <w:spacing w:line="360" w:lineRule="auto"/>
              <w:jc w:val="center"/>
              <w:rPr>
                <w:rFonts w:ascii="Times New Roman" w:hAnsi="Times New Roman" w:eastAsia="黑体" w:cs="Times New Roman"/>
                <w:color w:val="000000"/>
                <w:sz w:val="21"/>
                <w:szCs w:val="21"/>
              </w:rPr>
            </w:pPr>
            <w:r>
              <w:rPr>
                <w:rFonts w:ascii="Times New Roman" w:hAnsi="Times New Roman" w:eastAsia="黑体" w:cs="Times New Roman"/>
                <w:color w:val="000000"/>
                <w:sz w:val="21"/>
                <w:szCs w:val="21"/>
              </w:rPr>
              <w:t>表 7.</w:t>
            </w:r>
            <w:r>
              <w:rPr>
                <w:rFonts w:hint="eastAsia" w:ascii="Times New Roman" w:hAnsi="Times New Roman" w:eastAsia="黑体" w:cs="Times New Roman"/>
                <w:color w:val="000000"/>
                <w:sz w:val="21"/>
                <w:szCs w:val="21"/>
              </w:rPr>
              <w:t>1</w:t>
            </w:r>
            <w:r>
              <w:rPr>
                <w:rFonts w:ascii="Times New Roman" w:hAnsi="Times New Roman" w:eastAsia="黑体" w:cs="Times New Roman"/>
                <w:color w:val="000000"/>
                <w:sz w:val="21"/>
                <w:szCs w:val="21"/>
              </w:rPr>
              <w:t xml:space="preserve"> </w:t>
            </w:r>
            <w:r>
              <w:rPr>
                <w:rFonts w:hint="eastAsia" w:ascii="黑体" w:hAnsi="黑体" w:eastAsia="黑体" w:cs="黑体"/>
                <w:color w:val="000000"/>
                <w:sz w:val="21"/>
                <w:szCs w:val="21"/>
              </w:rPr>
              <w:t>有组织废气污染物达标排放情况</w:t>
            </w:r>
          </w:p>
          <w:tbl>
            <w:tblPr>
              <w:tblStyle w:val="26"/>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
              <w:gridCol w:w="772"/>
              <w:gridCol w:w="976"/>
              <w:gridCol w:w="1064"/>
              <w:gridCol w:w="824"/>
              <w:gridCol w:w="1230"/>
              <w:gridCol w:w="1257"/>
              <w:gridCol w:w="1071"/>
              <w:gridCol w:w="1071"/>
              <w:gridCol w:w="15"/>
            </w:tblGrid>
            <w:tr w14:paraId="59E470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 w:type="pct"/>
                <w:trHeight w:val="267" w:hRule="atLeast"/>
                <w:jc w:val="center"/>
              </w:trPr>
              <w:tc>
                <w:tcPr>
                  <w:tcW w:w="464" w:type="pct"/>
                  <w:vMerge w:val="restart"/>
                  <w:vAlign w:val="center"/>
                </w:tcPr>
                <w:p w14:paraId="771672FB">
                  <w:pPr>
                    <w:spacing w:line="0" w:lineRule="atLeast"/>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采样点位</w:t>
                  </w:r>
                </w:p>
              </w:tc>
              <w:tc>
                <w:tcPr>
                  <w:tcW w:w="588" w:type="pct"/>
                  <w:vMerge w:val="restart"/>
                  <w:vAlign w:val="center"/>
                </w:tcPr>
                <w:p w14:paraId="334606CA">
                  <w:pPr>
                    <w:spacing w:line="0" w:lineRule="atLeast"/>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污染物</w:t>
                  </w:r>
                </w:p>
              </w:tc>
              <w:tc>
                <w:tcPr>
                  <w:tcW w:w="641" w:type="pct"/>
                  <w:vMerge w:val="restart"/>
                  <w:vAlign w:val="center"/>
                </w:tcPr>
                <w:p w14:paraId="207F33C0">
                  <w:pPr>
                    <w:spacing w:line="0" w:lineRule="atLeast"/>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采样日期</w:t>
                  </w:r>
                </w:p>
              </w:tc>
              <w:tc>
                <w:tcPr>
                  <w:tcW w:w="496" w:type="pct"/>
                  <w:vMerge w:val="restart"/>
                  <w:vAlign w:val="center"/>
                </w:tcPr>
                <w:p w14:paraId="4AF10159">
                  <w:pPr>
                    <w:spacing w:line="0" w:lineRule="atLeast"/>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采样频次</w:t>
                  </w:r>
                </w:p>
              </w:tc>
              <w:tc>
                <w:tcPr>
                  <w:tcW w:w="741" w:type="pct"/>
                  <w:vMerge w:val="restart"/>
                  <w:vAlign w:val="center"/>
                </w:tcPr>
                <w:p w14:paraId="1ACDA0CE">
                  <w:pPr>
                    <w:spacing w:line="0" w:lineRule="atLeast"/>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排放浓度</w:t>
                  </w:r>
                </w:p>
                <w:p w14:paraId="5D9EC0C5">
                  <w:pPr>
                    <w:spacing w:line="0" w:lineRule="atLeast"/>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（mg/m</w:t>
                  </w:r>
                  <w:r>
                    <w:rPr>
                      <w:rFonts w:hint="eastAsia" w:asciiTheme="minorEastAsia" w:hAnsiTheme="minorEastAsia" w:eastAsiaTheme="minorEastAsia" w:cstheme="minorEastAsia"/>
                      <w:sz w:val="21"/>
                      <w:szCs w:val="21"/>
                      <w:vertAlign w:val="superscript"/>
                    </w:rPr>
                    <w:t>3</w:t>
                  </w:r>
                  <w:r>
                    <w:rPr>
                      <w:rFonts w:hint="eastAsia" w:asciiTheme="minorEastAsia" w:hAnsiTheme="minorEastAsia" w:eastAsiaTheme="minorEastAsia" w:cstheme="minorEastAsia"/>
                      <w:sz w:val="21"/>
                      <w:szCs w:val="21"/>
                    </w:rPr>
                    <w:t>）</w:t>
                  </w:r>
                </w:p>
              </w:tc>
              <w:tc>
                <w:tcPr>
                  <w:tcW w:w="758" w:type="pct"/>
                  <w:vMerge w:val="restart"/>
                  <w:vAlign w:val="center"/>
                </w:tcPr>
                <w:p w14:paraId="2E563FC7">
                  <w:pPr>
                    <w:spacing w:line="0" w:lineRule="atLeast"/>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排放速率</w:t>
                  </w:r>
                </w:p>
                <w:p w14:paraId="3DD97296">
                  <w:pPr>
                    <w:spacing w:line="0" w:lineRule="atLeast"/>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（kg/h）</w:t>
                  </w:r>
                </w:p>
              </w:tc>
              <w:tc>
                <w:tcPr>
                  <w:tcW w:w="1301" w:type="pct"/>
                  <w:gridSpan w:val="3"/>
                  <w:vAlign w:val="center"/>
                </w:tcPr>
                <w:p w14:paraId="5A0DAE4C">
                  <w:pPr>
                    <w:spacing w:line="0" w:lineRule="atLeast"/>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标准限值</w:t>
                  </w:r>
                </w:p>
              </w:tc>
            </w:tr>
            <w:tr w14:paraId="7B40C0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 w:type="pct"/>
                <w:trHeight w:val="267" w:hRule="atLeast"/>
                <w:jc w:val="center"/>
              </w:trPr>
              <w:tc>
                <w:tcPr>
                  <w:tcW w:w="464" w:type="pct"/>
                  <w:vMerge w:val="continue"/>
                  <w:vAlign w:val="center"/>
                </w:tcPr>
                <w:p w14:paraId="2BB23A03">
                  <w:pPr>
                    <w:spacing w:line="0" w:lineRule="atLeast"/>
                    <w:jc w:val="center"/>
                    <w:rPr>
                      <w:rFonts w:asciiTheme="minorEastAsia" w:hAnsiTheme="minorEastAsia" w:eastAsiaTheme="minorEastAsia" w:cstheme="minorEastAsia"/>
                      <w:sz w:val="21"/>
                      <w:szCs w:val="21"/>
                    </w:rPr>
                  </w:pPr>
                </w:p>
              </w:tc>
              <w:tc>
                <w:tcPr>
                  <w:tcW w:w="588" w:type="pct"/>
                  <w:vMerge w:val="continue"/>
                  <w:vAlign w:val="center"/>
                </w:tcPr>
                <w:p w14:paraId="6F684FDE">
                  <w:pPr>
                    <w:spacing w:line="0" w:lineRule="atLeast"/>
                    <w:jc w:val="center"/>
                    <w:rPr>
                      <w:rFonts w:asciiTheme="minorEastAsia" w:hAnsiTheme="minorEastAsia" w:eastAsiaTheme="minorEastAsia" w:cstheme="minorEastAsia"/>
                      <w:sz w:val="21"/>
                      <w:szCs w:val="21"/>
                    </w:rPr>
                  </w:pPr>
                </w:p>
              </w:tc>
              <w:tc>
                <w:tcPr>
                  <w:tcW w:w="641" w:type="pct"/>
                  <w:vMerge w:val="continue"/>
                  <w:vAlign w:val="center"/>
                </w:tcPr>
                <w:p w14:paraId="0FCCDC21">
                  <w:pPr>
                    <w:spacing w:line="0" w:lineRule="atLeast"/>
                    <w:jc w:val="center"/>
                    <w:rPr>
                      <w:rFonts w:asciiTheme="minorEastAsia" w:hAnsiTheme="minorEastAsia" w:eastAsiaTheme="minorEastAsia" w:cstheme="minorEastAsia"/>
                      <w:sz w:val="21"/>
                      <w:szCs w:val="21"/>
                    </w:rPr>
                  </w:pPr>
                </w:p>
              </w:tc>
              <w:tc>
                <w:tcPr>
                  <w:tcW w:w="496" w:type="pct"/>
                  <w:vMerge w:val="continue"/>
                  <w:vAlign w:val="center"/>
                </w:tcPr>
                <w:p w14:paraId="4125A7CB">
                  <w:pPr>
                    <w:spacing w:line="0" w:lineRule="atLeast"/>
                    <w:jc w:val="center"/>
                    <w:rPr>
                      <w:rFonts w:asciiTheme="minorEastAsia" w:hAnsiTheme="minorEastAsia" w:eastAsiaTheme="minorEastAsia" w:cstheme="minorEastAsia"/>
                      <w:sz w:val="21"/>
                      <w:szCs w:val="21"/>
                    </w:rPr>
                  </w:pPr>
                </w:p>
              </w:tc>
              <w:tc>
                <w:tcPr>
                  <w:tcW w:w="741" w:type="pct"/>
                  <w:vMerge w:val="continue"/>
                  <w:vAlign w:val="center"/>
                </w:tcPr>
                <w:p w14:paraId="5CA2ED5D">
                  <w:pPr>
                    <w:spacing w:line="0" w:lineRule="atLeast"/>
                    <w:jc w:val="center"/>
                    <w:rPr>
                      <w:rFonts w:asciiTheme="minorEastAsia" w:hAnsiTheme="minorEastAsia" w:eastAsiaTheme="minorEastAsia" w:cstheme="minorEastAsia"/>
                      <w:sz w:val="21"/>
                      <w:szCs w:val="21"/>
                    </w:rPr>
                  </w:pPr>
                </w:p>
              </w:tc>
              <w:tc>
                <w:tcPr>
                  <w:tcW w:w="758" w:type="pct"/>
                  <w:vMerge w:val="continue"/>
                  <w:vAlign w:val="center"/>
                </w:tcPr>
                <w:p w14:paraId="7178E1B9">
                  <w:pPr>
                    <w:spacing w:line="0" w:lineRule="atLeast"/>
                    <w:jc w:val="center"/>
                    <w:rPr>
                      <w:rFonts w:asciiTheme="minorEastAsia" w:hAnsiTheme="minorEastAsia" w:eastAsiaTheme="minorEastAsia" w:cstheme="minorEastAsia"/>
                      <w:sz w:val="21"/>
                      <w:szCs w:val="21"/>
                    </w:rPr>
                  </w:pPr>
                </w:p>
              </w:tc>
              <w:tc>
                <w:tcPr>
                  <w:tcW w:w="645" w:type="pct"/>
                  <w:vAlign w:val="center"/>
                </w:tcPr>
                <w:p w14:paraId="45786759">
                  <w:pPr>
                    <w:spacing w:line="0" w:lineRule="atLeast"/>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排放浓度</w:t>
                  </w:r>
                </w:p>
                <w:p w14:paraId="3721A5F6">
                  <w:pPr>
                    <w:spacing w:line="0" w:lineRule="atLeast"/>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（mg/m</w:t>
                  </w:r>
                  <w:r>
                    <w:rPr>
                      <w:rFonts w:hint="eastAsia" w:asciiTheme="minorEastAsia" w:hAnsiTheme="minorEastAsia" w:eastAsiaTheme="minorEastAsia" w:cstheme="minorEastAsia"/>
                      <w:sz w:val="21"/>
                      <w:szCs w:val="21"/>
                      <w:vertAlign w:val="superscript"/>
                    </w:rPr>
                    <w:t>3</w:t>
                  </w:r>
                  <w:r>
                    <w:rPr>
                      <w:rFonts w:hint="eastAsia" w:asciiTheme="minorEastAsia" w:hAnsiTheme="minorEastAsia" w:eastAsiaTheme="minorEastAsia" w:cstheme="minorEastAsia"/>
                      <w:sz w:val="21"/>
                      <w:szCs w:val="21"/>
                    </w:rPr>
                    <w:t>）</w:t>
                  </w:r>
                </w:p>
              </w:tc>
              <w:tc>
                <w:tcPr>
                  <w:tcW w:w="655" w:type="pct"/>
                  <w:gridSpan w:val="2"/>
                  <w:vAlign w:val="center"/>
                </w:tcPr>
                <w:p w14:paraId="20E8A609">
                  <w:pPr>
                    <w:spacing w:line="0" w:lineRule="atLeast"/>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排放速率</w:t>
                  </w:r>
                </w:p>
                <w:p w14:paraId="18366EAE">
                  <w:pPr>
                    <w:spacing w:line="0" w:lineRule="atLeast"/>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（kg/h）</w:t>
                  </w:r>
                </w:p>
              </w:tc>
            </w:tr>
            <w:tr w14:paraId="175EFB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 w:type="pct"/>
                <w:trHeight w:val="454" w:hRule="atLeast"/>
                <w:jc w:val="center"/>
              </w:trPr>
              <w:tc>
                <w:tcPr>
                  <w:tcW w:w="464" w:type="pct"/>
                  <w:vMerge w:val="restart"/>
                  <w:vAlign w:val="center"/>
                </w:tcPr>
                <w:p w14:paraId="7E2BD6C0">
                  <w:pPr>
                    <w:spacing w:line="0" w:lineRule="atLeast"/>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DA010</w:t>
                  </w:r>
                </w:p>
              </w:tc>
              <w:tc>
                <w:tcPr>
                  <w:tcW w:w="588" w:type="pct"/>
                  <w:vMerge w:val="restart"/>
                  <w:vAlign w:val="center"/>
                </w:tcPr>
                <w:p w14:paraId="72DA8F57">
                  <w:pPr>
                    <w:spacing w:line="0" w:lineRule="atLeast"/>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非甲烷总烃</w:t>
                  </w:r>
                </w:p>
              </w:tc>
              <w:tc>
                <w:tcPr>
                  <w:tcW w:w="641" w:type="pct"/>
                  <w:vMerge w:val="restart"/>
                  <w:vAlign w:val="center"/>
                </w:tcPr>
                <w:p w14:paraId="45B9E5BB">
                  <w:pPr>
                    <w:spacing w:line="0" w:lineRule="atLeast"/>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2024.4.11</w:t>
                  </w:r>
                </w:p>
              </w:tc>
              <w:tc>
                <w:tcPr>
                  <w:tcW w:w="496" w:type="pct"/>
                  <w:vAlign w:val="center"/>
                </w:tcPr>
                <w:p w14:paraId="07AF0AC8">
                  <w:pPr>
                    <w:spacing w:line="0" w:lineRule="atLeast"/>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1频次</w:t>
                  </w:r>
                </w:p>
              </w:tc>
              <w:tc>
                <w:tcPr>
                  <w:tcW w:w="741" w:type="pct"/>
                  <w:vAlign w:val="center"/>
                </w:tcPr>
                <w:p w14:paraId="613D57F2">
                  <w:pPr>
                    <w:spacing w:line="0" w:lineRule="atLeast"/>
                    <w:jc w:val="center"/>
                    <w:rPr>
                      <w:rFonts w:asciiTheme="minorEastAsia" w:hAnsiTheme="minorEastAsia" w:eastAsiaTheme="minorEastAsia" w:cstheme="minorEastAsia"/>
                      <w:bCs/>
                      <w:kern w:val="2"/>
                      <w:sz w:val="21"/>
                      <w:szCs w:val="21"/>
                    </w:rPr>
                  </w:pPr>
                  <w:r>
                    <w:rPr>
                      <w:rFonts w:hint="eastAsia" w:asciiTheme="minorEastAsia" w:hAnsiTheme="minorEastAsia" w:eastAsiaTheme="minorEastAsia" w:cstheme="minorEastAsia"/>
                      <w:bCs/>
                      <w:kern w:val="2"/>
                      <w:sz w:val="21"/>
                      <w:szCs w:val="21"/>
                    </w:rPr>
                    <w:t>5.11</w:t>
                  </w:r>
                </w:p>
              </w:tc>
              <w:tc>
                <w:tcPr>
                  <w:tcW w:w="758" w:type="pct"/>
                  <w:vAlign w:val="center"/>
                </w:tcPr>
                <w:p w14:paraId="0963CF16">
                  <w:pPr>
                    <w:spacing w:line="0" w:lineRule="atLeast"/>
                    <w:jc w:val="center"/>
                    <w:rPr>
                      <w:rFonts w:asciiTheme="minorEastAsia" w:hAnsiTheme="minorEastAsia" w:eastAsiaTheme="minorEastAsia" w:cstheme="minorEastAsia"/>
                      <w:bCs/>
                      <w:kern w:val="2"/>
                      <w:sz w:val="21"/>
                      <w:szCs w:val="21"/>
                    </w:rPr>
                  </w:pPr>
                  <w:r>
                    <w:rPr>
                      <w:rFonts w:hint="eastAsia" w:asciiTheme="minorEastAsia" w:hAnsiTheme="minorEastAsia" w:eastAsiaTheme="minorEastAsia" w:cstheme="minorEastAsia"/>
                      <w:bCs/>
                      <w:kern w:val="2"/>
                      <w:sz w:val="21"/>
                      <w:szCs w:val="21"/>
                    </w:rPr>
                    <w:t>2.44</w:t>
                  </w:r>
                  <w:r>
                    <w:rPr>
                      <w:rFonts w:hint="eastAsia" w:asciiTheme="minorEastAsia" w:hAnsiTheme="minorEastAsia" w:eastAsiaTheme="minorEastAsia" w:cstheme="minorEastAsia"/>
                      <w:bCs/>
                      <w:sz w:val="21"/>
                      <w:szCs w:val="21"/>
                    </w:rPr>
                    <w:t>×10</w:t>
                  </w:r>
                  <w:r>
                    <w:rPr>
                      <w:rFonts w:hint="eastAsia" w:asciiTheme="minorEastAsia" w:hAnsiTheme="minorEastAsia" w:eastAsiaTheme="minorEastAsia" w:cstheme="minorEastAsia"/>
                      <w:bCs/>
                      <w:sz w:val="21"/>
                      <w:szCs w:val="21"/>
                      <w:vertAlign w:val="superscript"/>
                    </w:rPr>
                    <w:t>-2</w:t>
                  </w:r>
                </w:p>
              </w:tc>
              <w:tc>
                <w:tcPr>
                  <w:tcW w:w="645" w:type="pct"/>
                  <w:vMerge w:val="restart"/>
                  <w:vAlign w:val="center"/>
                </w:tcPr>
                <w:p w14:paraId="550C2F3F">
                  <w:pPr>
                    <w:spacing w:line="0" w:lineRule="atLeast"/>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40</w:t>
                  </w:r>
                </w:p>
              </w:tc>
              <w:tc>
                <w:tcPr>
                  <w:tcW w:w="655" w:type="pct"/>
                  <w:gridSpan w:val="2"/>
                  <w:vMerge w:val="restart"/>
                  <w:vAlign w:val="center"/>
                </w:tcPr>
                <w:p w14:paraId="4F7D5CD3">
                  <w:pPr>
                    <w:spacing w:line="0" w:lineRule="atLeast"/>
                    <w:jc w:val="center"/>
                    <w:rPr>
                      <w:rFonts w:hint="default"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lang w:val="en-US" w:eastAsia="zh-CN"/>
                    </w:rPr>
                    <w:t>1.2</w:t>
                  </w:r>
                </w:p>
              </w:tc>
            </w:tr>
            <w:tr w14:paraId="3D0E1E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 w:type="pct"/>
                <w:trHeight w:val="454" w:hRule="atLeast"/>
                <w:jc w:val="center"/>
              </w:trPr>
              <w:tc>
                <w:tcPr>
                  <w:tcW w:w="464" w:type="pct"/>
                  <w:vMerge w:val="continue"/>
                  <w:vAlign w:val="center"/>
                </w:tcPr>
                <w:p w14:paraId="31EE7F3A">
                  <w:pPr>
                    <w:spacing w:line="0" w:lineRule="atLeast"/>
                    <w:jc w:val="center"/>
                    <w:rPr>
                      <w:rFonts w:asciiTheme="minorEastAsia" w:hAnsiTheme="minorEastAsia" w:eastAsiaTheme="minorEastAsia" w:cstheme="minorEastAsia"/>
                      <w:sz w:val="21"/>
                      <w:szCs w:val="21"/>
                    </w:rPr>
                  </w:pPr>
                </w:p>
              </w:tc>
              <w:tc>
                <w:tcPr>
                  <w:tcW w:w="588" w:type="pct"/>
                  <w:vMerge w:val="continue"/>
                  <w:vAlign w:val="center"/>
                </w:tcPr>
                <w:p w14:paraId="25939DCD">
                  <w:pPr>
                    <w:spacing w:line="0" w:lineRule="atLeast"/>
                    <w:jc w:val="center"/>
                    <w:rPr>
                      <w:rFonts w:asciiTheme="minorEastAsia" w:hAnsiTheme="minorEastAsia" w:eastAsiaTheme="minorEastAsia" w:cstheme="minorEastAsia"/>
                      <w:sz w:val="21"/>
                      <w:szCs w:val="21"/>
                    </w:rPr>
                  </w:pPr>
                </w:p>
              </w:tc>
              <w:tc>
                <w:tcPr>
                  <w:tcW w:w="641" w:type="pct"/>
                  <w:vMerge w:val="continue"/>
                  <w:vAlign w:val="center"/>
                </w:tcPr>
                <w:p w14:paraId="2B19911F">
                  <w:pPr>
                    <w:spacing w:line="0" w:lineRule="atLeast"/>
                    <w:jc w:val="center"/>
                    <w:rPr>
                      <w:rFonts w:asciiTheme="minorEastAsia" w:hAnsiTheme="minorEastAsia" w:eastAsiaTheme="minorEastAsia" w:cstheme="minorEastAsia"/>
                      <w:sz w:val="21"/>
                      <w:szCs w:val="21"/>
                    </w:rPr>
                  </w:pPr>
                </w:p>
              </w:tc>
              <w:tc>
                <w:tcPr>
                  <w:tcW w:w="496" w:type="pct"/>
                  <w:vAlign w:val="center"/>
                </w:tcPr>
                <w:p w14:paraId="0EE12F53">
                  <w:pPr>
                    <w:spacing w:line="0" w:lineRule="atLeast"/>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2频次</w:t>
                  </w:r>
                </w:p>
              </w:tc>
              <w:tc>
                <w:tcPr>
                  <w:tcW w:w="741" w:type="pct"/>
                  <w:vAlign w:val="center"/>
                </w:tcPr>
                <w:p w14:paraId="6FE14D8E">
                  <w:pPr>
                    <w:spacing w:line="0" w:lineRule="atLeast"/>
                    <w:jc w:val="center"/>
                    <w:rPr>
                      <w:rFonts w:asciiTheme="minorEastAsia" w:hAnsiTheme="minorEastAsia" w:eastAsiaTheme="minorEastAsia" w:cstheme="minorEastAsia"/>
                      <w:bCs/>
                      <w:kern w:val="2"/>
                      <w:sz w:val="21"/>
                      <w:szCs w:val="21"/>
                    </w:rPr>
                  </w:pPr>
                  <w:r>
                    <w:rPr>
                      <w:rFonts w:hint="eastAsia" w:asciiTheme="minorEastAsia" w:hAnsiTheme="minorEastAsia" w:eastAsiaTheme="minorEastAsia" w:cstheme="minorEastAsia"/>
                      <w:bCs/>
                      <w:kern w:val="2"/>
                      <w:sz w:val="21"/>
                      <w:szCs w:val="21"/>
                    </w:rPr>
                    <w:t>3.87</w:t>
                  </w:r>
                </w:p>
              </w:tc>
              <w:tc>
                <w:tcPr>
                  <w:tcW w:w="758" w:type="pct"/>
                  <w:vAlign w:val="center"/>
                </w:tcPr>
                <w:p w14:paraId="31692896">
                  <w:pPr>
                    <w:spacing w:line="0" w:lineRule="atLeast"/>
                    <w:jc w:val="center"/>
                    <w:rPr>
                      <w:rFonts w:asciiTheme="minorEastAsia" w:hAnsiTheme="minorEastAsia" w:eastAsiaTheme="minorEastAsia" w:cstheme="minorEastAsia"/>
                      <w:bCs/>
                      <w:kern w:val="2"/>
                      <w:sz w:val="21"/>
                      <w:szCs w:val="21"/>
                    </w:rPr>
                  </w:pPr>
                  <w:r>
                    <w:rPr>
                      <w:rFonts w:hint="eastAsia" w:asciiTheme="minorEastAsia" w:hAnsiTheme="minorEastAsia" w:eastAsiaTheme="minorEastAsia" w:cstheme="minorEastAsia"/>
                      <w:bCs/>
                      <w:kern w:val="2"/>
                      <w:sz w:val="21"/>
                      <w:szCs w:val="21"/>
                    </w:rPr>
                    <w:t>1.83</w:t>
                  </w:r>
                  <w:r>
                    <w:rPr>
                      <w:rFonts w:hint="eastAsia" w:asciiTheme="minorEastAsia" w:hAnsiTheme="minorEastAsia" w:eastAsiaTheme="minorEastAsia" w:cstheme="minorEastAsia"/>
                      <w:bCs/>
                      <w:sz w:val="21"/>
                      <w:szCs w:val="21"/>
                    </w:rPr>
                    <w:t>×10</w:t>
                  </w:r>
                  <w:r>
                    <w:rPr>
                      <w:rFonts w:hint="eastAsia" w:asciiTheme="minorEastAsia" w:hAnsiTheme="minorEastAsia" w:eastAsiaTheme="minorEastAsia" w:cstheme="minorEastAsia"/>
                      <w:bCs/>
                      <w:sz w:val="21"/>
                      <w:szCs w:val="21"/>
                      <w:vertAlign w:val="superscript"/>
                    </w:rPr>
                    <w:t>-2</w:t>
                  </w:r>
                </w:p>
              </w:tc>
              <w:tc>
                <w:tcPr>
                  <w:tcW w:w="645" w:type="pct"/>
                  <w:vMerge w:val="continue"/>
                  <w:vAlign w:val="center"/>
                </w:tcPr>
                <w:p w14:paraId="2A46E0D4">
                  <w:pPr>
                    <w:spacing w:line="0" w:lineRule="atLeast"/>
                    <w:jc w:val="center"/>
                    <w:rPr>
                      <w:rFonts w:asciiTheme="minorEastAsia" w:hAnsiTheme="minorEastAsia" w:eastAsiaTheme="minorEastAsia" w:cstheme="minorEastAsia"/>
                      <w:sz w:val="21"/>
                      <w:szCs w:val="21"/>
                    </w:rPr>
                  </w:pPr>
                </w:p>
              </w:tc>
              <w:tc>
                <w:tcPr>
                  <w:tcW w:w="655" w:type="pct"/>
                  <w:gridSpan w:val="2"/>
                  <w:vMerge w:val="continue"/>
                  <w:vAlign w:val="center"/>
                </w:tcPr>
                <w:p w14:paraId="7C2BF2CA">
                  <w:pPr>
                    <w:spacing w:line="0" w:lineRule="atLeast"/>
                    <w:jc w:val="center"/>
                    <w:rPr>
                      <w:rFonts w:asciiTheme="minorEastAsia" w:hAnsiTheme="minorEastAsia" w:eastAsiaTheme="minorEastAsia" w:cstheme="minorEastAsia"/>
                      <w:sz w:val="21"/>
                      <w:szCs w:val="21"/>
                    </w:rPr>
                  </w:pPr>
                </w:p>
              </w:tc>
            </w:tr>
            <w:tr w14:paraId="60FEEF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 w:type="pct"/>
                <w:trHeight w:val="454" w:hRule="atLeast"/>
                <w:jc w:val="center"/>
              </w:trPr>
              <w:tc>
                <w:tcPr>
                  <w:tcW w:w="464" w:type="pct"/>
                  <w:vMerge w:val="continue"/>
                  <w:vAlign w:val="center"/>
                </w:tcPr>
                <w:p w14:paraId="61A3BD80">
                  <w:pPr>
                    <w:spacing w:line="0" w:lineRule="atLeast"/>
                    <w:jc w:val="center"/>
                    <w:rPr>
                      <w:rFonts w:asciiTheme="minorEastAsia" w:hAnsiTheme="minorEastAsia" w:eastAsiaTheme="minorEastAsia" w:cstheme="minorEastAsia"/>
                      <w:sz w:val="21"/>
                      <w:szCs w:val="21"/>
                    </w:rPr>
                  </w:pPr>
                </w:p>
              </w:tc>
              <w:tc>
                <w:tcPr>
                  <w:tcW w:w="588" w:type="pct"/>
                  <w:vMerge w:val="continue"/>
                  <w:vAlign w:val="center"/>
                </w:tcPr>
                <w:p w14:paraId="61A9BD1A">
                  <w:pPr>
                    <w:spacing w:line="0" w:lineRule="atLeast"/>
                    <w:jc w:val="center"/>
                    <w:rPr>
                      <w:rFonts w:asciiTheme="minorEastAsia" w:hAnsiTheme="minorEastAsia" w:eastAsiaTheme="minorEastAsia" w:cstheme="minorEastAsia"/>
                      <w:sz w:val="21"/>
                      <w:szCs w:val="21"/>
                    </w:rPr>
                  </w:pPr>
                </w:p>
              </w:tc>
              <w:tc>
                <w:tcPr>
                  <w:tcW w:w="641" w:type="pct"/>
                  <w:vMerge w:val="continue"/>
                  <w:vAlign w:val="center"/>
                </w:tcPr>
                <w:p w14:paraId="47C873F9">
                  <w:pPr>
                    <w:spacing w:line="0" w:lineRule="atLeast"/>
                    <w:jc w:val="center"/>
                    <w:rPr>
                      <w:rFonts w:asciiTheme="minorEastAsia" w:hAnsiTheme="minorEastAsia" w:eastAsiaTheme="minorEastAsia" w:cstheme="minorEastAsia"/>
                      <w:sz w:val="21"/>
                      <w:szCs w:val="21"/>
                    </w:rPr>
                  </w:pPr>
                </w:p>
              </w:tc>
              <w:tc>
                <w:tcPr>
                  <w:tcW w:w="496" w:type="pct"/>
                  <w:vAlign w:val="center"/>
                </w:tcPr>
                <w:p w14:paraId="7015F604">
                  <w:pPr>
                    <w:spacing w:line="0" w:lineRule="atLeast"/>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3频次</w:t>
                  </w:r>
                </w:p>
              </w:tc>
              <w:tc>
                <w:tcPr>
                  <w:tcW w:w="741" w:type="pct"/>
                  <w:vAlign w:val="center"/>
                </w:tcPr>
                <w:p w14:paraId="158BDA23">
                  <w:pPr>
                    <w:spacing w:line="0" w:lineRule="atLeast"/>
                    <w:jc w:val="center"/>
                    <w:rPr>
                      <w:rFonts w:asciiTheme="minorEastAsia" w:hAnsiTheme="minorEastAsia" w:eastAsiaTheme="minorEastAsia" w:cstheme="minorEastAsia"/>
                      <w:bCs/>
                      <w:kern w:val="2"/>
                      <w:sz w:val="21"/>
                      <w:szCs w:val="21"/>
                    </w:rPr>
                  </w:pPr>
                  <w:r>
                    <w:rPr>
                      <w:rFonts w:hint="eastAsia" w:asciiTheme="minorEastAsia" w:hAnsiTheme="minorEastAsia" w:eastAsiaTheme="minorEastAsia" w:cstheme="minorEastAsia"/>
                      <w:bCs/>
                      <w:kern w:val="2"/>
                      <w:sz w:val="21"/>
                      <w:szCs w:val="21"/>
                    </w:rPr>
                    <w:t>3.71</w:t>
                  </w:r>
                </w:p>
              </w:tc>
              <w:tc>
                <w:tcPr>
                  <w:tcW w:w="758" w:type="pct"/>
                  <w:vAlign w:val="center"/>
                </w:tcPr>
                <w:p w14:paraId="313C2CBC">
                  <w:pPr>
                    <w:spacing w:line="0" w:lineRule="atLeast"/>
                    <w:jc w:val="center"/>
                    <w:rPr>
                      <w:rFonts w:asciiTheme="minorEastAsia" w:hAnsiTheme="minorEastAsia" w:eastAsiaTheme="minorEastAsia" w:cstheme="minorEastAsia"/>
                      <w:bCs/>
                      <w:kern w:val="2"/>
                      <w:sz w:val="21"/>
                      <w:szCs w:val="21"/>
                    </w:rPr>
                  </w:pPr>
                  <w:r>
                    <w:rPr>
                      <w:rFonts w:hint="eastAsia" w:asciiTheme="minorEastAsia" w:hAnsiTheme="minorEastAsia" w:eastAsiaTheme="minorEastAsia" w:cstheme="minorEastAsia"/>
                      <w:bCs/>
                      <w:kern w:val="2"/>
                      <w:sz w:val="21"/>
                      <w:szCs w:val="21"/>
                    </w:rPr>
                    <w:t>1.75</w:t>
                  </w:r>
                  <w:r>
                    <w:rPr>
                      <w:rFonts w:hint="eastAsia" w:asciiTheme="minorEastAsia" w:hAnsiTheme="minorEastAsia" w:eastAsiaTheme="minorEastAsia" w:cstheme="minorEastAsia"/>
                      <w:bCs/>
                      <w:sz w:val="21"/>
                      <w:szCs w:val="21"/>
                    </w:rPr>
                    <w:t>×10</w:t>
                  </w:r>
                  <w:r>
                    <w:rPr>
                      <w:rFonts w:hint="eastAsia" w:asciiTheme="minorEastAsia" w:hAnsiTheme="minorEastAsia" w:eastAsiaTheme="minorEastAsia" w:cstheme="minorEastAsia"/>
                      <w:bCs/>
                      <w:sz w:val="21"/>
                      <w:szCs w:val="21"/>
                      <w:vertAlign w:val="superscript"/>
                    </w:rPr>
                    <w:t>-2</w:t>
                  </w:r>
                </w:p>
              </w:tc>
              <w:tc>
                <w:tcPr>
                  <w:tcW w:w="645" w:type="pct"/>
                  <w:vMerge w:val="continue"/>
                  <w:vAlign w:val="center"/>
                </w:tcPr>
                <w:p w14:paraId="6C8CEEBA">
                  <w:pPr>
                    <w:spacing w:line="0" w:lineRule="atLeast"/>
                    <w:jc w:val="center"/>
                    <w:rPr>
                      <w:rFonts w:asciiTheme="minorEastAsia" w:hAnsiTheme="minorEastAsia" w:eastAsiaTheme="minorEastAsia" w:cstheme="minorEastAsia"/>
                      <w:sz w:val="21"/>
                      <w:szCs w:val="21"/>
                    </w:rPr>
                  </w:pPr>
                </w:p>
              </w:tc>
              <w:tc>
                <w:tcPr>
                  <w:tcW w:w="655" w:type="pct"/>
                  <w:gridSpan w:val="2"/>
                  <w:vMerge w:val="continue"/>
                  <w:vAlign w:val="center"/>
                </w:tcPr>
                <w:p w14:paraId="75AF4BE1">
                  <w:pPr>
                    <w:spacing w:line="0" w:lineRule="atLeast"/>
                    <w:jc w:val="center"/>
                    <w:rPr>
                      <w:rFonts w:asciiTheme="minorEastAsia" w:hAnsiTheme="minorEastAsia" w:eastAsiaTheme="minorEastAsia" w:cstheme="minorEastAsia"/>
                      <w:sz w:val="21"/>
                      <w:szCs w:val="21"/>
                    </w:rPr>
                  </w:pPr>
                </w:p>
              </w:tc>
            </w:tr>
            <w:tr w14:paraId="0D4738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 w:type="pct"/>
                <w:trHeight w:val="454" w:hRule="atLeast"/>
                <w:jc w:val="center"/>
              </w:trPr>
              <w:tc>
                <w:tcPr>
                  <w:tcW w:w="464" w:type="pct"/>
                  <w:vMerge w:val="continue"/>
                  <w:vAlign w:val="center"/>
                </w:tcPr>
                <w:p w14:paraId="2F4059B7">
                  <w:pPr>
                    <w:spacing w:line="0" w:lineRule="atLeast"/>
                    <w:jc w:val="center"/>
                    <w:rPr>
                      <w:rFonts w:asciiTheme="minorEastAsia" w:hAnsiTheme="minorEastAsia" w:eastAsiaTheme="minorEastAsia" w:cstheme="minorEastAsia"/>
                      <w:sz w:val="21"/>
                      <w:szCs w:val="21"/>
                    </w:rPr>
                  </w:pPr>
                </w:p>
              </w:tc>
              <w:tc>
                <w:tcPr>
                  <w:tcW w:w="588" w:type="pct"/>
                  <w:vMerge w:val="continue"/>
                  <w:vAlign w:val="center"/>
                </w:tcPr>
                <w:p w14:paraId="52BE8776">
                  <w:pPr>
                    <w:spacing w:line="0" w:lineRule="atLeast"/>
                    <w:jc w:val="center"/>
                    <w:rPr>
                      <w:rFonts w:asciiTheme="minorEastAsia" w:hAnsiTheme="minorEastAsia" w:eastAsiaTheme="minorEastAsia" w:cstheme="minorEastAsia"/>
                      <w:sz w:val="21"/>
                      <w:szCs w:val="21"/>
                    </w:rPr>
                  </w:pPr>
                </w:p>
              </w:tc>
              <w:tc>
                <w:tcPr>
                  <w:tcW w:w="641" w:type="pct"/>
                  <w:vMerge w:val="restart"/>
                  <w:vAlign w:val="center"/>
                </w:tcPr>
                <w:p w14:paraId="725FACBB">
                  <w:pPr>
                    <w:spacing w:line="0" w:lineRule="atLeast"/>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2024.4.12</w:t>
                  </w:r>
                </w:p>
              </w:tc>
              <w:tc>
                <w:tcPr>
                  <w:tcW w:w="496" w:type="pct"/>
                  <w:vAlign w:val="center"/>
                </w:tcPr>
                <w:p w14:paraId="5B726D3B">
                  <w:pPr>
                    <w:spacing w:line="0" w:lineRule="atLeast"/>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1频次</w:t>
                  </w:r>
                </w:p>
              </w:tc>
              <w:tc>
                <w:tcPr>
                  <w:tcW w:w="741" w:type="pct"/>
                  <w:vAlign w:val="center"/>
                </w:tcPr>
                <w:p w14:paraId="4FD54E78">
                  <w:pPr>
                    <w:spacing w:line="0" w:lineRule="atLeast"/>
                    <w:jc w:val="center"/>
                  </w:pPr>
                  <w:r>
                    <w:rPr>
                      <w:rFonts w:hint="eastAsia" w:ascii="Times New Roman" w:hAnsi="Times New Roman" w:cs="Times New Roman"/>
                      <w:bCs/>
                      <w:kern w:val="2"/>
                      <w:sz w:val="22"/>
                    </w:rPr>
                    <w:t>3.16</w:t>
                  </w:r>
                </w:p>
              </w:tc>
              <w:tc>
                <w:tcPr>
                  <w:tcW w:w="758" w:type="pct"/>
                  <w:vAlign w:val="center"/>
                </w:tcPr>
                <w:p w14:paraId="453029DC">
                  <w:pPr>
                    <w:spacing w:line="0" w:lineRule="atLeast"/>
                    <w:jc w:val="center"/>
                    <w:rPr>
                      <w:rFonts w:ascii="Times New Roman" w:hAnsi="Times New Roman" w:cs="Times New Roman"/>
                      <w:bCs/>
                      <w:kern w:val="2"/>
                      <w:sz w:val="22"/>
                    </w:rPr>
                  </w:pPr>
                  <w:r>
                    <w:rPr>
                      <w:rFonts w:hint="eastAsia" w:ascii="Times New Roman" w:hAnsi="Times New Roman" w:cs="Times New Roman"/>
                      <w:bCs/>
                      <w:kern w:val="2"/>
                      <w:sz w:val="22"/>
                    </w:rPr>
                    <w:t>1.50</w:t>
                  </w:r>
                  <w:r>
                    <w:rPr>
                      <w:rFonts w:ascii="Times New Roman" w:hAnsi="Times New Roman" w:cs="Times New Roman"/>
                      <w:bCs/>
                      <w:sz w:val="22"/>
                    </w:rPr>
                    <w:t>×</w:t>
                  </w:r>
                  <w:r>
                    <w:rPr>
                      <w:rFonts w:hint="eastAsia" w:ascii="Times New Roman" w:hAnsi="Times New Roman" w:cs="Times New Roman"/>
                      <w:bCs/>
                      <w:sz w:val="22"/>
                    </w:rPr>
                    <w:t>10</w:t>
                  </w:r>
                  <w:r>
                    <w:rPr>
                      <w:rFonts w:hint="eastAsia" w:ascii="Times New Roman" w:hAnsi="Times New Roman" w:cs="Times New Roman"/>
                      <w:bCs/>
                      <w:sz w:val="22"/>
                      <w:vertAlign w:val="superscript"/>
                    </w:rPr>
                    <w:t>-2</w:t>
                  </w:r>
                </w:p>
              </w:tc>
              <w:tc>
                <w:tcPr>
                  <w:tcW w:w="645" w:type="pct"/>
                  <w:vMerge w:val="continue"/>
                  <w:vAlign w:val="center"/>
                </w:tcPr>
                <w:p w14:paraId="63C2B5B6">
                  <w:pPr>
                    <w:spacing w:line="0" w:lineRule="atLeast"/>
                    <w:jc w:val="center"/>
                    <w:rPr>
                      <w:rFonts w:asciiTheme="minorEastAsia" w:hAnsiTheme="minorEastAsia" w:eastAsiaTheme="minorEastAsia" w:cstheme="minorEastAsia"/>
                      <w:sz w:val="21"/>
                      <w:szCs w:val="21"/>
                    </w:rPr>
                  </w:pPr>
                </w:p>
              </w:tc>
              <w:tc>
                <w:tcPr>
                  <w:tcW w:w="655" w:type="pct"/>
                  <w:gridSpan w:val="2"/>
                  <w:vMerge w:val="continue"/>
                  <w:vAlign w:val="center"/>
                </w:tcPr>
                <w:p w14:paraId="3FC1EA53">
                  <w:pPr>
                    <w:spacing w:line="0" w:lineRule="atLeast"/>
                    <w:jc w:val="center"/>
                    <w:rPr>
                      <w:rFonts w:asciiTheme="minorEastAsia" w:hAnsiTheme="minorEastAsia" w:eastAsiaTheme="minorEastAsia" w:cstheme="minorEastAsia"/>
                      <w:sz w:val="21"/>
                      <w:szCs w:val="21"/>
                    </w:rPr>
                  </w:pPr>
                </w:p>
              </w:tc>
            </w:tr>
            <w:tr w14:paraId="207C67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 w:type="pct"/>
                <w:trHeight w:val="454" w:hRule="atLeast"/>
                <w:jc w:val="center"/>
              </w:trPr>
              <w:tc>
                <w:tcPr>
                  <w:tcW w:w="464" w:type="pct"/>
                  <w:vMerge w:val="continue"/>
                  <w:vAlign w:val="center"/>
                </w:tcPr>
                <w:p w14:paraId="004FC293">
                  <w:pPr>
                    <w:spacing w:line="0" w:lineRule="atLeast"/>
                    <w:jc w:val="center"/>
                    <w:rPr>
                      <w:rFonts w:asciiTheme="minorEastAsia" w:hAnsiTheme="minorEastAsia" w:eastAsiaTheme="minorEastAsia" w:cstheme="minorEastAsia"/>
                      <w:sz w:val="21"/>
                      <w:szCs w:val="21"/>
                    </w:rPr>
                  </w:pPr>
                </w:p>
              </w:tc>
              <w:tc>
                <w:tcPr>
                  <w:tcW w:w="588" w:type="pct"/>
                  <w:vMerge w:val="continue"/>
                  <w:vAlign w:val="center"/>
                </w:tcPr>
                <w:p w14:paraId="0EE831BC">
                  <w:pPr>
                    <w:spacing w:line="0" w:lineRule="atLeast"/>
                    <w:jc w:val="center"/>
                    <w:rPr>
                      <w:rFonts w:asciiTheme="minorEastAsia" w:hAnsiTheme="minorEastAsia" w:eastAsiaTheme="minorEastAsia" w:cstheme="minorEastAsia"/>
                      <w:sz w:val="21"/>
                      <w:szCs w:val="21"/>
                    </w:rPr>
                  </w:pPr>
                </w:p>
              </w:tc>
              <w:tc>
                <w:tcPr>
                  <w:tcW w:w="641" w:type="pct"/>
                  <w:vMerge w:val="continue"/>
                  <w:vAlign w:val="center"/>
                </w:tcPr>
                <w:p w14:paraId="7CC8B2D7">
                  <w:pPr>
                    <w:spacing w:line="0" w:lineRule="atLeast"/>
                    <w:jc w:val="center"/>
                    <w:rPr>
                      <w:rFonts w:asciiTheme="minorEastAsia" w:hAnsiTheme="minorEastAsia" w:eastAsiaTheme="minorEastAsia" w:cstheme="minorEastAsia"/>
                      <w:sz w:val="21"/>
                      <w:szCs w:val="21"/>
                    </w:rPr>
                  </w:pPr>
                </w:p>
              </w:tc>
              <w:tc>
                <w:tcPr>
                  <w:tcW w:w="496" w:type="pct"/>
                  <w:vAlign w:val="center"/>
                </w:tcPr>
                <w:p w14:paraId="3A81DD7F">
                  <w:pPr>
                    <w:spacing w:line="0" w:lineRule="atLeast"/>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2频次</w:t>
                  </w:r>
                </w:p>
              </w:tc>
              <w:tc>
                <w:tcPr>
                  <w:tcW w:w="741" w:type="pct"/>
                  <w:vAlign w:val="center"/>
                </w:tcPr>
                <w:p w14:paraId="231B12B3">
                  <w:pPr>
                    <w:spacing w:line="0" w:lineRule="atLeast"/>
                    <w:jc w:val="center"/>
                    <w:rPr>
                      <w:rFonts w:ascii="Times New Roman" w:hAnsi="Times New Roman" w:cs="Times New Roman"/>
                      <w:bCs/>
                      <w:kern w:val="2"/>
                      <w:sz w:val="22"/>
                    </w:rPr>
                  </w:pPr>
                  <w:r>
                    <w:rPr>
                      <w:rFonts w:hint="eastAsia" w:ascii="Times New Roman" w:hAnsi="Times New Roman" w:cs="Times New Roman"/>
                      <w:bCs/>
                      <w:kern w:val="2"/>
                      <w:sz w:val="22"/>
                    </w:rPr>
                    <w:t>3.21</w:t>
                  </w:r>
                </w:p>
              </w:tc>
              <w:tc>
                <w:tcPr>
                  <w:tcW w:w="758" w:type="pct"/>
                  <w:vAlign w:val="center"/>
                </w:tcPr>
                <w:p w14:paraId="60A93464">
                  <w:pPr>
                    <w:spacing w:line="0" w:lineRule="atLeast"/>
                    <w:jc w:val="center"/>
                    <w:rPr>
                      <w:rFonts w:ascii="Times New Roman" w:hAnsi="Times New Roman" w:cs="Times New Roman"/>
                      <w:bCs/>
                      <w:kern w:val="2"/>
                      <w:sz w:val="22"/>
                    </w:rPr>
                  </w:pPr>
                  <w:r>
                    <w:rPr>
                      <w:rFonts w:hint="eastAsia" w:ascii="Times New Roman" w:hAnsi="Times New Roman" w:cs="Times New Roman"/>
                      <w:bCs/>
                      <w:kern w:val="2"/>
                      <w:sz w:val="22"/>
                    </w:rPr>
                    <w:t>1.49</w:t>
                  </w:r>
                  <w:r>
                    <w:rPr>
                      <w:rFonts w:ascii="Times New Roman" w:hAnsi="Times New Roman" w:cs="Times New Roman"/>
                      <w:bCs/>
                      <w:sz w:val="22"/>
                    </w:rPr>
                    <w:t>×</w:t>
                  </w:r>
                  <w:r>
                    <w:rPr>
                      <w:rFonts w:hint="eastAsia" w:ascii="Times New Roman" w:hAnsi="Times New Roman" w:cs="Times New Roman"/>
                      <w:bCs/>
                      <w:sz w:val="22"/>
                    </w:rPr>
                    <w:t>10</w:t>
                  </w:r>
                  <w:r>
                    <w:rPr>
                      <w:rFonts w:hint="eastAsia" w:ascii="Times New Roman" w:hAnsi="Times New Roman" w:cs="Times New Roman"/>
                      <w:bCs/>
                      <w:sz w:val="22"/>
                      <w:vertAlign w:val="superscript"/>
                    </w:rPr>
                    <w:t>-2</w:t>
                  </w:r>
                </w:p>
              </w:tc>
              <w:tc>
                <w:tcPr>
                  <w:tcW w:w="645" w:type="pct"/>
                  <w:vMerge w:val="continue"/>
                  <w:vAlign w:val="center"/>
                </w:tcPr>
                <w:p w14:paraId="564BD896">
                  <w:pPr>
                    <w:spacing w:line="0" w:lineRule="atLeast"/>
                    <w:jc w:val="center"/>
                    <w:rPr>
                      <w:rFonts w:asciiTheme="minorEastAsia" w:hAnsiTheme="minorEastAsia" w:eastAsiaTheme="minorEastAsia" w:cstheme="minorEastAsia"/>
                      <w:sz w:val="21"/>
                      <w:szCs w:val="21"/>
                    </w:rPr>
                  </w:pPr>
                </w:p>
              </w:tc>
              <w:tc>
                <w:tcPr>
                  <w:tcW w:w="655" w:type="pct"/>
                  <w:gridSpan w:val="2"/>
                  <w:vMerge w:val="continue"/>
                  <w:vAlign w:val="center"/>
                </w:tcPr>
                <w:p w14:paraId="36C0E0CA">
                  <w:pPr>
                    <w:spacing w:line="0" w:lineRule="atLeast"/>
                    <w:jc w:val="center"/>
                    <w:rPr>
                      <w:rFonts w:asciiTheme="minorEastAsia" w:hAnsiTheme="minorEastAsia" w:eastAsiaTheme="minorEastAsia" w:cstheme="minorEastAsia"/>
                      <w:sz w:val="21"/>
                      <w:szCs w:val="21"/>
                    </w:rPr>
                  </w:pPr>
                </w:p>
              </w:tc>
            </w:tr>
            <w:tr w14:paraId="36E5B3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 w:type="pct"/>
                <w:trHeight w:val="454" w:hRule="atLeast"/>
                <w:jc w:val="center"/>
              </w:trPr>
              <w:tc>
                <w:tcPr>
                  <w:tcW w:w="464" w:type="pct"/>
                  <w:vMerge w:val="continue"/>
                  <w:vAlign w:val="center"/>
                </w:tcPr>
                <w:p w14:paraId="5F91A8C3">
                  <w:pPr>
                    <w:spacing w:line="0" w:lineRule="atLeast"/>
                    <w:jc w:val="center"/>
                    <w:rPr>
                      <w:rFonts w:asciiTheme="minorEastAsia" w:hAnsiTheme="minorEastAsia" w:eastAsiaTheme="minorEastAsia" w:cstheme="minorEastAsia"/>
                      <w:sz w:val="21"/>
                      <w:szCs w:val="21"/>
                    </w:rPr>
                  </w:pPr>
                </w:p>
              </w:tc>
              <w:tc>
                <w:tcPr>
                  <w:tcW w:w="588" w:type="pct"/>
                  <w:vMerge w:val="continue"/>
                  <w:vAlign w:val="center"/>
                </w:tcPr>
                <w:p w14:paraId="7204289D">
                  <w:pPr>
                    <w:spacing w:line="0" w:lineRule="atLeast"/>
                    <w:jc w:val="center"/>
                    <w:rPr>
                      <w:rFonts w:asciiTheme="minorEastAsia" w:hAnsiTheme="minorEastAsia" w:eastAsiaTheme="minorEastAsia" w:cstheme="minorEastAsia"/>
                      <w:sz w:val="21"/>
                      <w:szCs w:val="21"/>
                    </w:rPr>
                  </w:pPr>
                </w:p>
              </w:tc>
              <w:tc>
                <w:tcPr>
                  <w:tcW w:w="641" w:type="pct"/>
                  <w:vMerge w:val="continue"/>
                  <w:vAlign w:val="center"/>
                </w:tcPr>
                <w:p w14:paraId="2496FED5">
                  <w:pPr>
                    <w:spacing w:line="0" w:lineRule="atLeast"/>
                    <w:jc w:val="center"/>
                    <w:rPr>
                      <w:rFonts w:asciiTheme="minorEastAsia" w:hAnsiTheme="minorEastAsia" w:eastAsiaTheme="minorEastAsia" w:cstheme="minorEastAsia"/>
                      <w:sz w:val="21"/>
                      <w:szCs w:val="21"/>
                    </w:rPr>
                  </w:pPr>
                </w:p>
              </w:tc>
              <w:tc>
                <w:tcPr>
                  <w:tcW w:w="496" w:type="pct"/>
                  <w:vAlign w:val="center"/>
                </w:tcPr>
                <w:p w14:paraId="4FBAE527">
                  <w:pPr>
                    <w:spacing w:line="0" w:lineRule="atLeast"/>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3频次</w:t>
                  </w:r>
                </w:p>
              </w:tc>
              <w:tc>
                <w:tcPr>
                  <w:tcW w:w="741" w:type="pct"/>
                  <w:vAlign w:val="center"/>
                </w:tcPr>
                <w:p w14:paraId="4FF5F6B6">
                  <w:pPr>
                    <w:spacing w:line="0" w:lineRule="atLeast"/>
                    <w:jc w:val="center"/>
                    <w:rPr>
                      <w:rFonts w:ascii="Times New Roman" w:hAnsi="Times New Roman" w:cs="Times New Roman"/>
                      <w:bCs/>
                      <w:kern w:val="2"/>
                      <w:sz w:val="22"/>
                    </w:rPr>
                  </w:pPr>
                  <w:r>
                    <w:rPr>
                      <w:rFonts w:hint="eastAsia" w:ascii="Times New Roman" w:hAnsi="Times New Roman" w:cs="Times New Roman"/>
                      <w:bCs/>
                      <w:kern w:val="2"/>
                      <w:sz w:val="22"/>
                    </w:rPr>
                    <w:t>3.03</w:t>
                  </w:r>
                </w:p>
              </w:tc>
              <w:tc>
                <w:tcPr>
                  <w:tcW w:w="758" w:type="pct"/>
                  <w:vAlign w:val="center"/>
                </w:tcPr>
                <w:p w14:paraId="2A069363">
                  <w:pPr>
                    <w:spacing w:line="0" w:lineRule="atLeast"/>
                    <w:jc w:val="center"/>
                    <w:rPr>
                      <w:rFonts w:ascii="Times New Roman" w:hAnsi="Times New Roman" w:cs="Times New Roman"/>
                      <w:bCs/>
                      <w:kern w:val="2"/>
                      <w:sz w:val="22"/>
                    </w:rPr>
                  </w:pPr>
                  <w:r>
                    <w:rPr>
                      <w:rFonts w:hint="eastAsia" w:ascii="Times New Roman" w:hAnsi="Times New Roman" w:cs="Times New Roman"/>
                      <w:bCs/>
                      <w:kern w:val="2"/>
                      <w:sz w:val="22"/>
                    </w:rPr>
                    <w:t>1.42</w:t>
                  </w:r>
                  <w:r>
                    <w:rPr>
                      <w:rFonts w:ascii="Times New Roman" w:hAnsi="Times New Roman" w:cs="Times New Roman"/>
                      <w:bCs/>
                      <w:sz w:val="22"/>
                    </w:rPr>
                    <w:t>×</w:t>
                  </w:r>
                  <w:r>
                    <w:rPr>
                      <w:rFonts w:hint="eastAsia" w:ascii="Times New Roman" w:hAnsi="Times New Roman" w:cs="Times New Roman"/>
                      <w:bCs/>
                      <w:sz w:val="22"/>
                    </w:rPr>
                    <w:t>10</w:t>
                  </w:r>
                  <w:r>
                    <w:rPr>
                      <w:rFonts w:hint="eastAsia" w:ascii="Times New Roman" w:hAnsi="Times New Roman" w:cs="Times New Roman"/>
                      <w:bCs/>
                      <w:sz w:val="22"/>
                      <w:vertAlign w:val="superscript"/>
                    </w:rPr>
                    <w:t>-2</w:t>
                  </w:r>
                </w:p>
              </w:tc>
              <w:tc>
                <w:tcPr>
                  <w:tcW w:w="645" w:type="pct"/>
                  <w:vMerge w:val="continue"/>
                  <w:vAlign w:val="center"/>
                </w:tcPr>
                <w:p w14:paraId="59510CB0">
                  <w:pPr>
                    <w:spacing w:line="0" w:lineRule="atLeast"/>
                    <w:jc w:val="center"/>
                    <w:rPr>
                      <w:rFonts w:asciiTheme="minorEastAsia" w:hAnsiTheme="minorEastAsia" w:eastAsiaTheme="minorEastAsia" w:cstheme="minorEastAsia"/>
                      <w:sz w:val="21"/>
                      <w:szCs w:val="21"/>
                    </w:rPr>
                  </w:pPr>
                </w:p>
              </w:tc>
              <w:tc>
                <w:tcPr>
                  <w:tcW w:w="655" w:type="pct"/>
                  <w:gridSpan w:val="2"/>
                  <w:vMerge w:val="continue"/>
                  <w:vAlign w:val="center"/>
                </w:tcPr>
                <w:p w14:paraId="15609FF8">
                  <w:pPr>
                    <w:spacing w:line="0" w:lineRule="atLeast"/>
                    <w:jc w:val="center"/>
                    <w:rPr>
                      <w:rFonts w:asciiTheme="minorEastAsia" w:hAnsiTheme="minorEastAsia" w:eastAsiaTheme="minorEastAsia" w:cstheme="minorEastAsia"/>
                      <w:sz w:val="21"/>
                      <w:szCs w:val="21"/>
                    </w:rPr>
                  </w:pPr>
                </w:p>
              </w:tc>
            </w:tr>
            <w:tr w14:paraId="51DBE7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 w:type="pct"/>
                <w:trHeight w:val="454" w:hRule="atLeast"/>
                <w:jc w:val="center"/>
              </w:trPr>
              <w:tc>
                <w:tcPr>
                  <w:tcW w:w="464" w:type="pct"/>
                  <w:vMerge w:val="continue"/>
                  <w:vAlign w:val="center"/>
                </w:tcPr>
                <w:p w14:paraId="251F5241">
                  <w:pPr>
                    <w:spacing w:line="0" w:lineRule="atLeast"/>
                    <w:jc w:val="center"/>
                    <w:rPr>
                      <w:rFonts w:asciiTheme="minorEastAsia" w:hAnsiTheme="minorEastAsia" w:eastAsiaTheme="minorEastAsia" w:cstheme="minorEastAsia"/>
                      <w:sz w:val="21"/>
                      <w:szCs w:val="21"/>
                    </w:rPr>
                  </w:pPr>
                </w:p>
              </w:tc>
              <w:tc>
                <w:tcPr>
                  <w:tcW w:w="588" w:type="pct"/>
                  <w:vMerge w:val="restart"/>
                  <w:vAlign w:val="center"/>
                </w:tcPr>
                <w:p w14:paraId="3DA33C10">
                  <w:pPr>
                    <w:spacing w:line="0" w:lineRule="atLeast"/>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TRVOC</w:t>
                  </w:r>
                </w:p>
              </w:tc>
              <w:tc>
                <w:tcPr>
                  <w:tcW w:w="641" w:type="pct"/>
                  <w:vMerge w:val="restart"/>
                  <w:vAlign w:val="center"/>
                </w:tcPr>
                <w:p w14:paraId="3A441159">
                  <w:pPr>
                    <w:spacing w:line="0" w:lineRule="atLeast"/>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2024.4.11</w:t>
                  </w:r>
                </w:p>
              </w:tc>
              <w:tc>
                <w:tcPr>
                  <w:tcW w:w="496" w:type="pct"/>
                  <w:vAlign w:val="center"/>
                </w:tcPr>
                <w:p w14:paraId="605A4D82">
                  <w:pPr>
                    <w:spacing w:line="0" w:lineRule="atLeast"/>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1频次</w:t>
                  </w:r>
                </w:p>
              </w:tc>
              <w:tc>
                <w:tcPr>
                  <w:tcW w:w="741" w:type="pct"/>
                  <w:vAlign w:val="center"/>
                </w:tcPr>
                <w:p w14:paraId="035C6DB0">
                  <w:pPr>
                    <w:spacing w:line="0" w:lineRule="atLeast"/>
                    <w:jc w:val="center"/>
                    <w:rPr>
                      <w:rFonts w:asciiTheme="minorEastAsia" w:hAnsiTheme="minorEastAsia" w:eastAsiaTheme="minorEastAsia" w:cstheme="minorEastAsia"/>
                      <w:kern w:val="2"/>
                      <w:sz w:val="21"/>
                      <w:szCs w:val="21"/>
                    </w:rPr>
                  </w:pPr>
                  <w:r>
                    <w:rPr>
                      <w:rFonts w:hint="eastAsia" w:asciiTheme="minorEastAsia" w:hAnsiTheme="minorEastAsia" w:eastAsiaTheme="minorEastAsia" w:cstheme="minorEastAsia"/>
                      <w:sz w:val="21"/>
                      <w:szCs w:val="21"/>
                    </w:rPr>
                    <w:t>1.1</w:t>
                  </w:r>
                </w:p>
              </w:tc>
              <w:tc>
                <w:tcPr>
                  <w:tcW w:w="758" w:type="pct"/>
                  <w:vAlign w:val="center"/>
                </w:tcPr>
                <w:p w14:paraId="0BE8BD47">
                  <w:pPr>
                    <w:spacing w:line="0" w:lineRule="atLeast"/>
                    <w:jc w:val="center"/>
                    <w:rPr>
                      <w:rFonts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5.25</w:t>
                  </w:r>
                  <w:r>
                    <w:rPr>
                      <w:rStyle w:val="62"/>
                      <w:rFonts w:hint="eastAsia" w:asciiTheme="minorEastAsia" w:hAnsiTheme="minorEastAsia" w:eastAsiaTheme="minorEastAsia" w:cstheme="minorEastAsia"/>
                      <w:sz w:val="21"/>
                      <w:szCs w:val="21"/>
                      <w:lang w:bidi="ar"/>
                    </w:rPr>
                    <w:t>×</w:t>
                  </w:r>
                  <w:r>
                    <w:rPr>
                      <w:rStyle w:val="63"/>
                      <w:rFonts w:hint="default" w:asciiTheme="minorEastAsia" w:hAnsiTheme="minorEastAsia" w:eastAsiaTheme="minorEastAsia" w:cstheme="minorEastAsia"/>
                      <w:sz w:val="21"/>
                      <w:szCs w:val="21"/>
                      <w:lang w:bidi="ar"/>
                    </w:rPr>
                    <w:t>10</w:t>
                  </w:r>
                  <w:r>
                    <w:rPr>
                      <w:rStyle w:val="61"/>
                      <w:rFonts w:hint="eastAsia" w:asciiTheme="minorEastAsia" w:hAnsiTheme="minorEastAsia" w:eastAsiaTheme="minorEastAsia" w:cstheme="minorEastAsia"/>
                      <w:sz w:val="21"/>
                      <w:szCs w:val="21"/>
                      <w:vertAlign w:val="superscript"/>
                      <w:lang w:bidi="ar"/>
                    </w:rPr>
                    <w:t>-3</w:t>
                  </w:r>
                </w:p>
              </w:tc>
              <w:tc>
                <w:tcPr>
                  <w:tcW w:w="645" w:type="pct"/>
                  <w:vMerge w:val="restart"/>
                  <w:vAlign w:val="center"/>
                </w:tcPr>
                <w:p w14:paraId="7AB1F314">
                  <w:pPr>
                    <w:spacing w:line="0" w:lineRule="atLeast"/>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50</w:t>
                  </w:r>
                </w:p>
              </w:tc>
              <w:tc>
                <w:tcPr>
                  <w:tcW w:w="655" w:type="pct"/>
                  <w:gridSpan w:val="2"/>
                  <w:vMerge w:val="restart"/>
                  <w:vAlign w:val="center"/>
                </w:tcPr>
                <w:p w14:paraId="17C73F81">
                  <w:pPr>
                    <w:spacing w:line="0" w:lineRule="atLeast"/>
                    <w:jc w:val="center"/>
                    <w:rPr>
                      <w:rFonts w:hint="default" w:eastAsia="宋体" w:asciiTheme="minorEastAsia" w:hAnsi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1.5</w:t>
                  </w:r>
                </w:p>
              </w:tc>
            </w:tr>
            <w:tr w14:paraId="4637D1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 w:type="pct"/>
                <w:trHeight w:val="454" w:hRule="atLeast"/>
                <w:jc w:val="center"/>
              </w:trPr>
              <w:tc>
                <w:tcPr>
                  <w:tcW w:w="464" w:type="pct"/>
                  <w:vMerge w:val="continue"/>
                  <w:vAlign w:val="center"/>
                </w:tcPr>
                <w:p w14:paraId="7C4AC100">
                  <w:pPr>
                    <w:spacing w:line="0" w:lineRule="atLeast"/>
                    <w:jc w:val="center"/>
                    <w:rPr>
                      <w:rFonts w:asciiTheme="minorEastAsia" w:hAnsiTheme="minorEastAsia" w:eastAsiaTheme="minorEastAsia" w:cstheme="minorEastAsia"/>
                      <w:sz w:val="21"/>
                      <w:szCs w:val="21"/>
                    </w:rPr>
                  </w:pPr>
                </w:p>
              </w:tc>
              <w:tc>
                <w:tcPr>
                  <w:tcW w:w="588" w:type="pct"/>
                  <w:vMerge w:val="continue"/>
                  <w:vAlign w:val="center"/>
                </w:tcPr>
                <w:p w14:paraId="5ADB0CDE">
                  <w:pPr>
                    <w:spacing w:line="0" w:lineRule="atLeast"/>
                    <w:jc w:val="center"/>
                    <w:rPr>
                      <w:rFonts w:asciiTheme="minorEastAsia" w:hAnsiTheme="minorEastAsia" w:eastAsiaTheme="minorEastAsia" w:cstheme="minorEastAsia"/>
                      <w:sz w:val="21"/>
                      <w:szCs w:val="21"/>
                    </w:rPr>
                  </w:pPr>
                </w:p>
              </w:tc>
              <w:tc>
                <w:tcPr>
                  <w:tcW w:w="641" w:type="pct"/>
                  <w:vMerge w:val="continue"/>
                  <w:vAlign w:val="center"/>
                </w:tcPr>
                <w:p w14:paraId="208981D5">
                  <w:pPr>
                    <w:spacing w:line="0" w:lineRule="atLeast"/>
                    <w:jc w:val="center"/>
                    <w:rPr>
                      <w:rFonts w:asciiTheme="minorEastAsia" w:hAnsiTheme="minorEastAsia" w:eastAsiaTheme="minorEastAsia" w:cstheme="minorEastAsia"/>
                      <w:sz w:val="21"/>
                      <w:szCs w:val="21"/>
                    </w:rPr>
                  </w:pPr>
                </w:p>
              </w:tc>
              <w:tc>
                <w:tcPr>
                  <w:tcW w:w="496" w:type="pct"/>
                  <w:vAlign w:val="center"/>
                </w:tcPr>
                <w:p w14:paraId="56469268">
                  <w:pPr>
                    <w:spacing w:line="0" w:lineRule="atLeast"/>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2频次</w:t>
                  </w:r>
                </w:p>
              </w:tc>
              <w:tc>
                <w:tcPr>
                  <w:tcW w:w="741" w:type="pct"/>
                  <w:vAlign w:val="center"/>
                </w:tcPr>
                <w:p w14:paraId="6C6B8B4D">
                  <w:pPr>
                    <w:spacing w:line="0" w:lineRule="atLeast"/>
                    <w:jc w:val="center"/>
                    <w:rPr>
                      <w:rFonts w:asciiTheme="minorEastAsia" w:hAnsiTheme="minorEastAsia" w:eastAsiaTheme="minorEastAsia" w:cstheme="minorEastAsia"/>
                      <w:kern w:val="2"/>
                      <w:sz w:val="21"/>
                      <w:szCs w:val="21"/>
                    </w:rPr>
                  </w:pPr>
                  <w:r>
                    <w:rPr>
                      <w:rFonts w:hint="eastAsia" w:asciiTheme="minorEastAsia" w:hAnsiTheme="minorEastAsia" w:eastAsiaTheme="minorEastAsia" w:cstheme="minorEastAsia"/>
                      <w:sz w:val="21"/>
                      <w:szCs w:val="21"/>
                    </w:rPr>
                    <w:t>2.5</w:t>
                  </w:r>
                </w:p>
              </w:tc>
              <w:tc>
                <w:tcPr>
                  <w:tcW w:w="758" w:type="pct"/>
                  <w:vAlign w:val="center"/>
                </w:tcPr>
                <w:p w14:paraId="74CBFBE9">
                  <w:pPr>
                    <w:spacing w:line="0" w:lineRule="atLeast"/>
                    <w:jc w:val="center"/>
                    <w:rPr>
                      <w:rFonts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1.18</w:t>
                  </w:r>
                  <w:r>
                    <w:rPr>
                      <w:rStyle w:val="62"/>
                      <w:rFonts w:hint="eastAsia" w:asciiTheme="minorEastAsia" w:hAnsiTheme="minorEastAsia" w:eastAsiaTheme="minorEastAsia" w:cstheme="minorEastAsia"/>
                      <w:sz w:val="21"/>
                      <w:szCs w:val="21"/>
                      <w:lang w:bidi="ar"/>
                    </w:rPr>
                    <w:t>×</w:t>
                  </w:r>
                  <w:r>
                    <w:rPr>
                      <w:rStyle w:val="63"/>
                      <w:rFonts w:hint="default" w:asciiTheme="minorEastAsia" w:hAnsiTheme="minorEastAsia" w:eastAsiaTheme="minorEastAsia" w:cstheme="minorEastAsia"/>
                      <w:sz w:val="21"/>
                      <w:szCs w:val="21"/>
                      <w:lang w:bidi="ar"/>
                    </w:rPr>
                    <w:t>10</w:t>
                  </w:r>
                  <w:r>
                    <w:rPr>
                      <w:rStyle w:val="61"/>
                      <w:rFonts w:hint="eastAsia" w:asciiTheme="minorEastAsia" w:hAnsiTheme="minorEastAsia" w:eastAsiaTheme="minorEastAsia" w:cstheme="minorEastAsia"/>
                      <w:sz w:val="21"/>
                      <w:szCs w:val="21"/>
                      <w:vertAlign w:val="superscript"/>
                      <w:lang w:bidi="ar"/>
                    </w:rPr>
                    <w:t>-2</w:t>
                  </w:r>
                </w:p>
              </w:tc>
              <w:tc>
                <w:tcPr>
                  <w:tcW w:w="645" w:type="pct"/>
                  <w:vMerge w:val="continue"/>
                  <w:vAlign w:val="center"/>
                </w:tcPr>
                <w:p w14:paraId="508C0C0F">
                  <w:pPr>
                    <w:spacing w:line="0" w:lineRule="atLeast"/>
                    <w:jc w:val="center"/>
                    <w:rPr>
                      <w:rFonts w:asciiTheme="minorEastAsia" w:hAnsiTheme="minorEastAsia" w:eastAsiaTheme="minorEastAsia" w:cstheme="minorEastAsia"/>
                      <w:sz w:val="21"/>
                      <w:szCs w:val="21"/>
                    </w:rPr>
                  </w:pPr>
                </w:p>
              </w:tc>
              <w:tc>
                <w:tcPr>
                  <w:tcW w:w="655" w:type="pct"/>
                  <w:gridSpan w:val="2"/>
                  <w:vMerge w:val="continue"/>
                  <w:vAlign w:val="center"/>
                </w:tcPr>
                <w:p w14:paraId="27B78360">
                  <w:pPr>
                    <w:spacing w:line="0" w:lineRule="atLeast"/>
                    <w:jc w:val="center"/>
                    <w:rPr>
                      <w:rFonts w:asciiTheme="minorEastAsia" w:hAnsiTheme="minorEastAsia" w:eastAsiaTheme="minorEastAsia" w:cstheme="minorEastAsia"/>
                      <w:sz w:val="21"/>
                      <w:szCs w:val="21"/>
                    </w:rPr>
                  </w:pPr>
                </w:p>
              </w:tc>
            </w:tr>
            <w:tr w14:paraId="1B9E90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 w:type="pct"/>
                <w:trHeight w:val="454" w:hRule="atLeast"/>
                <w:jc w:val="center"/>
              </w:trPr>
              <w:tc>
                <w:tcPr>
                  <w:tcW w:w="464" w:type="pct"/>
                  <w:vMerge w:val="continue"/>
                  <w:vAlign w:val="center"/>
                </w:tcPr>
                <w:p w14:paraId="6663096B">
                  <w:pPr>
                    <w:spacing w:line="0" w:lineRule="atLeast"/>
                    <w:jc w:val="center"/>
                    <w:rPr>
                      <w:rFonts w:asciiTheme="minorEastAsia" w:hAnsiTheme="minorEastAsia" w:eastAsiaTheme="minorEastAsia" w:cstheme="minorEastAsia"/>
                      <w:sz w:val="21"/>
                      <w:szCs w:val="21"/>
                    </w:rPr>
                  </w:pPr>
                </w:p>
              </w:tc>
              <w:tc>
                <w:tcPr>
                  <w:tcW w:w="588" w:type="pct"/>
                  <w:vMerge w:val="continue"/>
                  <w:vAlign w:val="center"/>
                </w:tcPr>
                <w:p w14:paraId="006D3C2B">
                  <w:pPr>
                    <w:spacing w:line="0" w:lineRule="atLeast"/>
                    <w:jc w:val="center"/>
                    <w:rPr>
                      <w:rFonts w:asciiTheme="minorEastAsia" w:hAnsiTheme="minorEastAsia" w:eastAsiaTheme="minorEastAsia" w:cstheme="minorEastAsia"/>
                      <w:sz w:val="21"/>
                      <w:szCs w:val="21"/>
                    </w:rPr>
                  </w:pPr>
                </w:p>
              </w:tc>
              <w:tc>
                <w:tcPr>
                  <w:tcW w:w="641" w:type="pct"/>
                  <w:vMerge w:val="continue"/>
                  <w:vAlign w:val="center"/>
                </w:tcPr>
                <w:p w14:paraId="79A9FF7B">
                  <w:pPr>
                    <w:spacing w:line="0" w:lineRule="atLeast"/>
                    <w:jc w:val="center"/>
                    <w:rPr>
                      <w:rFonts w:asciiTheme="minorEastAsia" w:hAnsiTheme="minorEastAsia" w:eastAsiaTheme="minorEastAsia" w:cstheme="minorEastAsia"/>
                      <w:sz w:val="21"/>
                      <w:szCs w:val="21"/>
                    </w:rPr>
                  </w:pPr>
                </w:p>
              </w:tc>
              <w:tc>
                <w:tcPr>
                  <w:tcW w:w="496" w:type="pct"/>
                  <w:vAlign w:val="center"/>
                </w:tcPr>
                <w:p w14:paraId="09BB04EE">
                  <w:pPr>
                    <w:spacing w:line="0" w:lineRule="atLeast"/>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3频次</w:t>
                  </w:r>
                </w:p>
              </w:tc>
              <w:tc>
                <w:tcPr>
                  <w:tcW w:w="741" w:type="pct"/>
                  <w:vAlign w:val="center"/>
                </w:tcPr>
                <w:p w14:paraId="66B8C50C">
                  <w:pPr>
                    <w:spacing w:line="0" w:lineRule="atLeast"/>
                    <w:jc w:val="center"/>
                    <w:rPr>
                      <w:rFonts w:asciiTheme="minorEastAsia" w:hAnsiTheme="minorEastAsia" w:eastAsiaTheme="minorEastAsia" w:cstheme="minorEastAsia"/>
                      <w:kern w:val="2"/>
                      <w:sz w:val="21"/>
                      <w:szCs w:val="21"/>
                    </w:rPr>
                  </w:pPr>
                  <w:r>
                    <w:rPr>
                      <w:rFonts w:hint="eastAsia" w:asciiTheme="minorEastAsia" w:hAnsiTheme="minorEastAsia" w:eastAsiaTheme="minorEastAsia" w:cstheme="minorEastAsia"/>
                      <w:sz w:val="21"/>
                      <w:szCs w:val="21"/>
                    </w:rPr>
                    <w:t>1.3</w:t>
                  </w:r>
                </w:p>
              </w:tc>
              <w:tc>
                <w:tcPr>
                  <w:tcW w:w="758" w:type="pct"/>
                  <w:vAlign w:val="center"/>
                </w:tcPr>
                <w:p w14:paraId="596C4C1A">
                  <w:pPr>
                    <w:spacing w:line="0" w:lineRule="atLeast"/>
                    <w:jc w:val="center"/>
                    <w:rPr>
                      <w:rFonts w:asciiTheme="minorEastAsia" w:hAnsiTheme="minorEastAsia" w:eastAsiaTheme="minorEastAsia" w:cstheme="minorEastAsia"/>
                      <w:kern w:val="2"/>
                      <w:sz w:val="21"/>
                      <w:szCs w:val="21"/>
                    </w:rPr>
                  </w:pPr>
                  <w:r>
                    <w:rPr>
                      <w:rFonts w:hint="eastAsia" w:asciiTheme="minorEastAsia" w:hAnsiTheme="minorEastAsia" w:eastAsiaTheme="minorEastAsia" w:cstheme="minorEastAsia"/>
                      <w:sz w:val="21"/>
                      <w:szCs w:val="21"/>
                    </w:rPr>
                    <w:t>6.14</w:t>
                  </w:r>
                  <w:r>
                    <w:rPr>
                      <w:rStyle w:val="62"/>
                      <w:rFonts w:hint="eastAsia" w:asciiTheme="minorEastAsia" w:hAnsiTheme="minorEastAsia" w:eastAsiaTheme="minorEastAsia" w:cstheme="minorEastAsia"/>
                      <w:sz w:val="21"/>
                      <w:szCs w:val="21"/>
                      <w:lang w:bidi="ar"/>
                    </w:rPr>
                    <w:t>×</w:t>
                  </w:r>
                  <w:r>
                    <w:rPr>
                      <w:rStyle w:val="63"/>
                      <w:rFonts w:hint="default" w:asciiTheme="minorEastAsia" w:hAnsiTheme="minorEastAsia" w:eastAsiaTheme="minorEastAsia" w:cstheme="minorEastAsia"/>
                      <w:sz w:val="21"/>
                      <w:szCs w:val="21"/>
                      <w:lang w:bidi="ar"/>
                    </w:rPr>
                    <w:t>10</w:t>
                  </w:r>
                  <w:r>
                    <w:rPr>
                      <w:rStyle w:val="61"/>
                      <w:rFonts w:hint="eastAsia" w:asciiTheme="minorEastAsia" w:hAnsiTheme="minorEastAsia" w:eastAsiaTheme="minorEastAsia" w:cstheme="minorEastAsia"/>
                      <w:sz w:val="21"/>
                      <w:szCs w:val="21"/>
                      <w:vertAlign w:val="superscript"/>
                      <w:lang w:bidi="ar"/>
                    </w:rPr>
                    <w:t>-3</w:t>
                  </w:r>
                </w:p>
              </w:tc>
              <w:tc>
                <w:tcPr>
                  <w:tcW w:w="645" w:type="pct"/>
                  <w:vMerge w:val="continue"/>
                  <w:vAlign w:val="center"/>
                </w:tcPr>
                <w:p w14:paraId="2AB06D1E">
                  <w:pPr>
                    <w:spacing w:line="0" w:lineRule="atLeast"/>
                    <w:jc w:val="center"/>
                    <w:rPr>
                      <w:rFonts w:asciiTheme="minorEastAsia" w:hAnsiTheme="minorEastAsia" w:eastAsiaTheme="minorEastAsia" w:cstheme="minorEastAsia"/>
                      <w:sz w:val="21"/>
                      <w:szCs w:val="21"/>
                    </w:rPr>
                  </w:pPr>
                </w:p>
              </w:tc>
              <w:tc>
                <w:tcPr>
                  <w:tcW w:w="655" w:type="pct"/>
                  <w:gridSpan w:val="2"/>
                  <w:vMerge w:val="continue"/>
                  <w:vAlign w:val="center"/>
                </w:tcPr>
                <w:p w14:paraId="4D56F269">
                  <w:pPr>
                    <w:spacing w:line="0" w:lineRule="atLeast"/>
                    <w:jc w:val="center"/>
                    <w:rPr>
                      <w:rFonts w:asciiTheme="minorEastAsia" w:hAnsiTheme="minorEastAsia" w:eastAsiaTheme="minorEastAsia" w:cstheme="minorEastAsia"/>
                      <w:sz w:val="21"/>
                      <w:szCs w:val="21"/>
                    </w:rPr>
                  </w:pPr>
                </w:p>
              </w:tc>
            </w:tr>
            <w:tr w14:paraId="20C8F9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 w:type="pct"/>
                <w:trHeight w:val="454" w:hRule="atLeast"/>
                <w:jc w:val="center"/>
              </w:trPr>
              <w:tc>
                <w:tcPr>
                  <w:tcW w:w="464" w:type="pct"/>
                  <w:vMerge w:val="continue"/>
                  <w:vAlign w:val="center"/>
                </w:tcPr>
                <w:p w14:paraId="2D0D9C49">
                  <w:pPr>
                    <w:spacing w:line="0" w:lineRule="atLeast"/>
                    <w:jc w:val="center"/>
                    <w:rPr>
                      <w:rFonts w:asciiTheme="minorEastAsia" w:hAnsiTheme="minorEastAsia" w:eastAsiaTheme="minorEastAsia" w:cstheme="minorEastAsia"/>
                      <w:sz w:val="21"/>
                      <w:szCs w:val="21"/>
                    </w:rPr>
                  </w:pPr>
                </w:p>
              </w:tc>
              <w:tc>
                <w:tcPr>
                  <w:tcW w:w="588" w:type="pct"/>
                  <w:vMerge w:val="continue"/>
                  <w:vAlign w:val="center"/>
                </w:tcPr>
                <w:p w14:paraId="7E316E1D">
                  <w:pPr>
                    <w:spacing w:line="0" w:lineRule="atLeast"/>
                    <w:jc w:val="center"/>
                    <w:rPr>
                      <w:rFonts w:asciiTheme="minorEastAsia" w:hAnsiTheme="minorEastAsia" w:eastAsiaTheme="minorEastAsia" w:cstheme="minorEastAsia"/>
                      <w:sz w:val="21"/>
                      <w:szCs w:val="21"/>
                    </w:rPr>
                  </w:pPr>
                </w:p>
              </w:tc>
              <w:tc>
                <w:tcPr>
                  <w:tcW w:w="641" w:type="pct"/>
                  <w:vMerge w:val="restart"/>
                  <w:vAlign w:val="center"/>
                </w:tcPr>
                <w:p w14:paraId="495A4752">
                  <w:pPr>
                    <w:spacing w:line="0" w:lineRule="atLeast"/>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2024.4.12</w:t>
                  </w:r>
                </w:p>
              </w:tc>
              <w:tc>
                <w:tcPr>
                  <w:tcW w:w="496" w:type="pct"/>
                  <w:vAlign w:val="center"/>
                </w:tcPr>
                <w:p w14:paraId="276EE723">
                  <w:pPr>
                    <w:spacing w:line="0" w:lineRule="atLeast"/>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1频次</w:t>
                  </w:r>
                </w:p>
              </w:tc>
              <w:tc>
                <w:tcPr>
                  <w:tcW w:w="741" w:type="pct"/>
                  <w:vAlign w:val="center"/>
                </w:tcPr>
                <w:p w14:paraId="64A5F517">
                  <w:pPr>
                    <w:spacing w:line="0" w:lineRule="atLeast"/>
                    <w:jc w:val="center"/>
                    <w:rPr>
                      <w:rFonts w:ascii="Times New Roman" w:hAnsi="Times New Roman" w:cs="Times New Roman"/>
                      <w:bCs/>
                      <w:kern w:val="2"/>
                      <w:sz w:val="22"/>
                    </w:rPr>
                  </w:pPr>
                  <w:r>
                    <w:rPr>
                      <w:rFonts w:hint="eastAsia" w:ascii="Times New Roman" w:hAnsi="Times New Roman" w:cs="Times New Roman"/>
                      <w:bCs/>
                      <w:kern w:val="2"/>
                      <w:sz w:val="22"/>
                    </w:rPr>
                    <w:t>3.8</w:t>
                  </w:r>
                </w:p>
              </w:tc>
              <w:tc>
                <w:tcPr>
                  <w:tcW w:w="758" w:type="pct"/>
                  <w:vAlign w:val="center"/>
                </w:tcPr>
                <w:p w14:paraId="4DB86938">
                  <w:pPr>
                    <w:spacing w:line="0" w:lineRule="atLeast"/>
                    <w:jc w:val="center"/>
                    <w:rPr>
                      <w:rFonts w:ascii="Times New Roman" w:hAnsi="Times New Roman" w:cs="Times New Roman"/>
                      <w:bCs/>
                      <w:kern w:val="2"/>
                      <w:sz w:val="22"/>
                    </w:rPr>
                  </w:pPr>
                  <w:r>
                    <w:rPr>
                      <w:rFonts w:hint="eastAsia" w:ascii="Times New Roman" w:hAnsi="Times New Roman" w:cs="Times New Roman"/>
                      <w:bCs/>
                      <w:kern w:val="2"/>
                      <w:sz w:val="22"/>
                    </w:rPr>
                    <w:t>1.80</w:t>
                  </w:r>
                  <w:r>
                    <w:rPr>
                      <w:rFonts w:ascii="Times New Roman" w:hAnsi="Times New Roman" w:cs="Times New Roman"/>
                      <w:bCs/>
                      <w:sz w:val="22"/>
                    </w:rPr>
                    <w:t>×</w:t>
                  </w:r>
                  <w:r>
                    <w:rPr>
                      <w:rFonts w:hint="eastAsia" w:ascii="Times New Roman" w:hAnsi="Times New Roman" w:cs="Times New Roman"/>
                      <w:bCs/>
                      <w:sz w:val="22"/>
                    </w:rPr>
                    <w:t>10</w:t>
                  </w:r>
                  <w:r>
                    <w:rPr>
                      <w:rFonts w:hint="eastAsia" w:ascii="Times New Roman" w:hAnsi="Times New Roman" w:cs="Times New Roman"/>
                      <w:bCs/>
                      <w:sz w:val="22"/>
                      <w:vertAlign w:val="superscript"/>
                    </w:rPr>
                    <w:t>-2</w:t>
                  </w:r>
                </w:p>
              </w:tc>
              <w:tc>
                <w:tcPr>
                  <w:tcW w:w="645" w:type="pct"/>
                  <w:vMerge w:val="continue"/>
                  <w:vAlign w:val="center"/>
                </w:tcPr>
                <w:p w14:paraId="36A95878">
                  <w:pPr>
                    <w:spacing w:line="0" w:lineRule="atLeast"/>
                    <w:jc w:val="center"/>
                    <w:rPr>
                      <w:rFonts w:asciiTheme="minorEastAsia" w:hAnsiTheme="minorEastAsia" w:eastAsiaTheme="minorEastAsia" w:cstheme="minorEastAsia"/>
                      <w:sz w:val="21"/>
                      <w:szCs w:val="21"/>
                    </w:rPr>
                  </w:pPr>
                </w:p>
              </w:tc>
              <w:tc>
                <w:tcPr>
                  <w:tcW w:w="655" w:type="pct"/>
                  <w:gridSpan w:val="2"/>
                  <w:vMerge w:val="continue"/>
                  <w:vAlign w:val="center"/>
                </w:tcPr>
                <w:p w14:paraId="19B3C63E">
                  <w:pPr>
                    <w:spacing w:line="0" w:lineRule="atLeast"/>
                    <w:jc w:val="center"/>
                    <w:rPr>
                      <w:rFonts w:asciiTheme="minorEastAsia" w:hAnsiTheme="minorEastAsia" w:eastAsiaTheme="minorEastAsia" w:cstheme="minorEastAsia"/>
                      <w:sz w:val="21"/>
                      <w:szCs w:val="21"/>
                    </w:rPr>
                  </w:pPr>
                </w:p>
              </w:tc>
            </w:tr>
            <w:tr w14:paraId="330989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 w:type="pct"/>
                <w:trHeight w:val="454" w:hRule="atLeast"/>
                <w:jc w:val="center"/>
              </w:trPr>
              <w:tc>
                <w:tcPr>
                  <w:tcW w:w="464" w:type="pct"/>
                  <w:vMerge w:val="continue"/>
                  <w:vAlign w:val="center"/>
                </w:tcPr>
                <w:p w14:paraId="59151685">
                  <w:pPr>
                    <w:spacing w:line="0" w:lineRule="atLeast"/>
                    <w:jc w:val="center"/>
                    <w:rPr>
                      <w:rFonts w:asciiTheme="minorEastAsia" w:hAnsiTheme="minorEastAsia" w:eastAsiaTheme="minorEastAsia" w:cstheme="minorEastAsia"/>
                      <w:sz w:val="21"/>
                      <w:szCs w:val="21"/>
                    </w:rPr>
                  </w:pPr>
                </w:p>
              </w:tc>
              <w:tc>
                <w:tcPr>
                  <w:tcW w:w="588" w:type="pct"/>
                  <w:vMerge w:val="continue"/>
                  <w:vAlign w:val="center"/>
                </w:tcPr>
                <w:p w14:paraId="190DE34E">
                  <w:pPr>
                    <w:spacing w:line="0" w:lineRule="atLeast"/>
                    <w:jc w:val="center"/>
                    <w:rPr>
                      <w:rFonts w:asciiTheme="minorEastAsia" w:hAnsiTheme="minorEastAsia" w:eastAsiaTheme="minorEastAsia" w:cstheme="minorEastAsia"/>
                      <w:sz w:val="21"/>
                      <w:szCs w:val="21"/>
                    </w:rPr>
                  </w:pPr>
                </w:p>
              </w:tc>
              <w:tc>
                <w:tcPr>
                  <w:tcW w:w="641" w:type="pct"/>
                  <w:vMerge w:val="continue"/>
                  <w:vAlign w:val="center"/>
                </w:tcPr>
                <w:p w14:paraId="44D5EBE5">
                  <w:pPr>
                    <w:spacing w:line="0" w:lineRule="atLeast"/>
                    <w:jc w:val="center"/>
                    <w:rPr>
                      <w:rFonts w:asciiTheme="minorEastAsia" w:hAnsiTheme="minorEastAsia" w:eastAsiaTheme="minorEastAsia" w:cstheme="minorEastAsia"/>
                      <w:sz w:val="21"/>
                      <w:szCs w:val="21"/>
                    </w:rPr>
                  </w:pPr>
                </w:p>
              </w:tc>
              <w:tc>
                <w:tcPr>
                  <w:tcW w:w="496" w:type="pct"/>
                  <w:vAlign w:val="center"/>
                </w:tcPr>
                <w:p w14:paraId="5DC791BF">
                  <w:pPr>
                    <w:spacing w:line="0" w:lineRule="atLeast"/>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2频次</w:t>
                  </w:r>
                </w:p>
              </w:tc>
              <w:tc>
                <w:tcPr>
                  <w:tcW w:w="741" w:type="pct"/>
                  <w:vAlign w:val="center"/>
                </w:tcPr>
                <w:p w14:paraId="4C2F3942">
                  <w:pPr>
                    <w:spacing w:line="0" w:lineRule="atLeast"/>
                    <w:jc w:val="center"/>
                    <w:rPr>
                      <w:rFonts w:ascii="Times New Roman" w:hAnsi="Times New Roman" w:cs="Times New Roman"/>
                      <w:bCs/>
                      <w:kern w:val="2"/>
                      <w:sz w:val="22"/>
                    </w:rPr>
                  </w:pPr>
                  <w:r>
                    <w:rPr>
                      <w:rFonts w:hint="eastAsia" w:ascii="Times New Roman" w:hAnsi="Times New Roman" w:cs="Times New Roman"/>
                      <w:bCs/>
                      <w:kern w:val="2"/>
                      <w:sz w:val="22"/>
                    </w:rPr>
                    <w:t>2.6</w:t>
                  </w:r>
                </w:p>
              </w:tc>
              <w:tc>
                <w:tcPr>
                  <w:tcW w:w="758" w:type="pct"/>
                  <w:vAlign w:val="center"/>
                </w:tcPr>
                <w:p w14:paraId="4AB46FE5">
                  <w:pPr>
                    <w:spacing w:line="0" w:lineRule="atLeast"/>
                    <w:jc w:val="center"/>
                    <w:rPr>
                      <w:rFonts w:ascii="Times New Roman" w:hAnsi="Times New Roman" w:cs="Times New Roman"/>
                      <w:bCs/>
                      <w:kern w:val="2"/>
                      <w:sz w:val="22"/>
                    </w:rPr>
                  </w:pPr>
                  <w:r>
                    <w:rPr>
                      <w:rFonts w:hint="eastAsia" w:ascii="Times New Roman" w:hAnsi="Times New Roman" w:cs="Times New Roman"/>
                      <w:bCs/>
                      <w:kern w:val="2"/>
                      <w:sz w:val="22"/>
                    </w:rPr>
                    <w:t>1.21</w:t>
                  </w:r>
                  <w:r>
                    <w:rPr>
                      <w:rFonts w:ascii="Times New Roman" w:hAnsi="Times New Roman" w:cs="Times New Roman"/>
                      <w:bCs/>
                      <w:sz w:val="22"/>
                    </w:rPr>
                    <w:t>×</w:t>
                  </w:r>
                  <w:r>
                    <w:rPr>
                      <w:rFonts w:hint="eastAsia" w:ascii="Times New Roman" w:hAnsi="Times New Roman" w:cs="Times New Roman"/>
                      <w:bCs/>
                      <w:sz w:val="22"/>
                    </w:rPr>
                    <w:t>10</w:t>
                  </w:r>
                  <w:r>
                    <w:rPr>
                      <w:rFonts w:hint="eastAsia" w:ascii="Times New Roman" w:hAnsi="Times New Roman" w:cs="Times New Roman"/>
                      <w:bCs/>
                      <w:sz w:val="22"/>
                      <w:vertAlign w:val="superscript"/>
                    </w:rPr>
                    <w:t>-2</w:t>
                  </w:r>
                </w:p>
              </w:tc>
              <w:tc>
                <w:tcPr>
                  <w:tcW w:w="645" w:type="pct"/>
                  <w:vMerge w:val="continue"/>
                  <w:vAlign w:val="center"/>
                </w:tcPr>
                <w:p w14:paraId="073572A5">
                  <w:pPr>
                    <w:spacing w:line="0" w:lineRule="atLeast"/>
                    <w:jc w:val="center"/>
                    <w:rPr>
                      <w:rFonts w:asciiTheme="minorEastAsia" w:hAnsiTheme="minorEastAsia" w:eastAsiaTheme="minorEastAsia" w:cstheme="minorEastAsia"/>
                      <w:sz w:val="21"/>
                      <w:szCs w:val="21"/>
                    </w:rPr>
                  </w:pPr>
                </w:p>
              </w:tc>
              <w:tc>
                <w:tcPr>
                  <w:tcW w:w="655" w:type="pct"/>
                  <w:gridSpan w:val="2"/>
                  <w:vMerge w:val="continue"/>
                  <w:vAlign w:val="center"/>
                </w:tcPr>
                <w:p w14:paraId="287BDE3D">
                  <w:pPr>
                    <w:spacing w:line="0" w:lineRule="atLeast"/>
                    <w:jc w:val="center"/>
                    <w:rPr>
                      <w:rFonts w:asciiTheme="minorEastAsia" w:hAnsiTheme="minorEastAsia" w:eastAsiaTheme="minorEastAsia" w:cstheme="minorEastAsia"/>
                      <w:sz w:val="21"/>
                      <w:szCs w:val="21"/>
                    </w:rPr>
                  </w:pPr>
                </w:p>
              </w:tc>
            </w:tr>
            <w:tr w14:paraId="58B1DA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 w:type="pct"/>
                <w:trHeight w:val="454" w:hRule="atLeast"/>
                <w:jc w:val="center"/>
              </w:trPr>
              <w:tc>
                <w:tcPr>
                  <w:tcW w:w="464" w:type="pct"/>
                  <w:vMerge w:val="continue"/>
                  <w:vAlign w:val="center"/>
                </w:tcPr>
                <w:p w14:paraId="0FF752F0">
                  <w:pPr>
                    <w:spacing w:line="0" w:lineRule="atLeast"/>
                    <w:jc w:val="center"/>
                    <w:rPr>
                      <w:rFonts w:asciiTheme="minorEastAsia" w:hAnsiTheme="minorEastAsia" w:eastAsiaTheme="minorEastAsia" w:cstheme="minorEastAsia"/>
                      <w:sz w:val="21"/>
                      <w:szCs w:val="21"/>
                    </w:rPr>
                  </w:pPr>
                </w:p>
              </w:tc>
              <w:tc>
                <w:tcPr>
                  <w:tcW w:w="588" w:type="pct"/>
                  <w:vMerge w:val="continue"/>
                  <w:vAlign w:val="center"/>
                </w:tcPr>
                <w:p w14:paraId="1E358B25">
                  <w:pPr>
                    <w:spacing w:line="0" w:lineRule="atLeast"/>
                    <w:jc w:val="center"/>
                    <w:rPr>
                      <w:rFonts w:asciiTheme="minorEastAsia" w:hAnsiTheme="minorEastAsia" w:eastAsiaTheme="minorEastAsia" w:cstheme="minorEastAsia"/>
                      <w:sz w:val="21"/>
                      <w:szCs w:val="21"/>
                    </w:rPr>
                  </w:pPr>
                </w:p>
              </w:tc>
              <w:tc>
                <w:tcPr>
                  <w:tcW w:w="641" w:type="pct"/>
                  <w:vMerge w:val="continue"/>
                  <w:vAlign w:val="center"/>
                </w:tcPr>
                <w:p w14:paraId="0727C8A3">
                  <w:pPr>
                    <w:spacing w:line="0" w:lineRule="atLeast"/>
                    <w:jc w:val="center"/>
                    <w:rPr>
                      <w:rFonts w:asciiTheme="minorEastAsia" w:hAnsiTheme="minorEastAsia" w:eastAsiaTheme="minorEastAsia" w:cstheme="minorEastAsia"/>
                      <w:sz w:val="21"/>
                      <w:szCs w:val="21"/>
                    </w:rPr>
                  </w:pPr>
                </w:p>
              </w:tc>
              <w:tc>
                <w:tcPr>
                  <w:tcW w:w="496" w:type="pct"/>
                  <w:vAlign w:val="center"/>
                </w:tcPr>
                <w:p w14:paraId="1C48BF8D">
                  <w:pPr>
                    <w:spacing w:line="0" w:lineRule="atLeast"/>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3频次</w:t>
                  </w:r>
                </w:p>
              </w:tc>
              <w:tc>
                <w:tcPr>
                  <w:tcW w:w="741" w:type="pct"/>
                  <w:vAlign w:val="center"/>
                </w:tcPr>
                <w:p w14:paraId="2DE94FC0">
                  <w:pPr>
                    <w:spacing w:line="0" w:lineRule="atLeast"/>
                    <w:jc w:val="center"/>
                    <w:rPr>
                      <w:rFonts w:ascii="Times New Roman" w:hAnsi="Times New Roman" w:cs="Times New Roman"/>
                      <w:bCs/>
                      <w:kern w:val="2"/>
                      <w:sz w:val="22"/>
                    </w:rPr>
                  </w:pPr>
                  <w:r>
                    <w:rPr>
                      <w:rFonts w:hint="eastAsia" w:ascii="Times New Roman" w:hAnsi="Times New Roman" w:cs="Times New Roman"/>
                      <w:bCs/>
                      <w:kern w:val="2"/>
                      <w:sz w:val="22"/>
                    </w:rPr>
                    <w:t>2.4</w:t>
                  </w:r>
                </w:p>
              </w:tc>
              <w:tc>
                <w:tcPr>
                  <w:tcW w:w="758" w:type="pct"/>
                  <w:vAlign w:val="center"/>
                </w:tcPr>
                <w:p w14:paraId="6AA5562F">
                  <w:pPr>
                    <w:spacing w:line="0" w:lineRule="atLeast"/>
                    <w:jc w:val="center"/>
                    <w:rPr>
                      <w:rFonts w:ascii="Times New Roman" w:hAnsi="Times New Roman" w:cs="Times New Roman"/>
                      <w:bCs/>
                      <w:kern w:val="2"/>
                      <w:sz w:val="22"/>
                    </w:rPr>
                  </w:pPr>
                  <w:r>
                    <w:rPr>
                      <w:rFonts w:hint="eastAsia" w:ascii="Times New Roman" w:hAnsi="Times New Roman" w:cs="Times New Roman"/>
                      <w:bCs/>
                      <w:kern w:val="2"/>
                      <w:sz w:val="22"/>
                    </w:rPr>
                    <w:t>1.12</w:t>
                  </w:r>
                  <w:r>
                    <w:rPr>
                      <w:rFonts w:ascii="Times New Roman" w:hAnsi="Times New Roman" w:cs="Times New Roman"/>
                      <w:bCs/>
                      <w:sz w:val="22"/>
                    </w:rPr>
                    <w:t>×</w:t>
                  </w:r>
                  <w:r>
                    <w:rPr>
                      <w:rFonts w:hint="eastAsia" w:ascii="Times New Roman" w:hAnsi="Times New Roman" w:cs="Times New Roman"/>
                      <w:bCs/>
                      <w:sz w:val="22"/>
                    </w:rPr>
                    <w:t>10</w:t>
                  </w:r>
                  <w:r>
                    <w:rPr>
                      <w:rFonts w:hint="eastAsia" w:ascii="Times New Roman" w:hAnsi="Times New Roman" w:cs="Times New Roman"/>
                      <w:bCs/>
                      <w:sz w:val="22"/>
                      <w:vertAlign w:val="superscript"/>
                    </w:rPr>
                    <w:t>-2</w:t>
                  </w:r>
                </w:p>
              </w:tc>
              <w:tc>
                <w:tcPr>
                  <w:tcW w:w="645" w:type="pct"/>
                  <w:vMerge w:val="continue"/>
                  <w:vAlign w:val="center"/>
                </w:tcPr>
                <w:p w14:paraId="63E83651">
                  <w:pPr>
                    <w:spacing w:line="0" w:lineRule="atLeast"/>
                    <w:jc w:val="center"/>
                    <w:rPr>
                      <w:rFonts w:asciiTheme="minorEastAsia" w:hAnsiTheme="minorEastAsia" w:eastAsiaTheme="minorEastAsia" w:cstheme="minorEastAsia"/>
                      <w:sz w:val="21"/>
                      <w:szCs w:val="21"/>
                    </w:rPr>
                  </w:pPr>
                </w:p>
              </w:tc>
              <w:tc>
                <w:tcPr>
                  <w:tcW w:w="655" w:type="pct"/>
                  <w:gridSpan w:val="2"/>
                  <w:vMerge w:val="continue"/>
                  <w:vAlign w:val="center"/>
                </w:tcPr>
                <w:p w14:paraId="5E78BB2F">
                  <w:pPr>
                    <w:spacing w:line="0" w:lineRule="atLeast"/>
                    <w:jc w:val="center"/>
                    <w:rPr>
                      <w:rFonts w:asciiTheme="minorEastAsia" w:hAnsiTheme="minorEastAsia" w:eastAsiaTheme="minorEastAsia" w:cstheme="minorEastAsia"/>
                      <w:sz w:val="21"/>
                      <w:szCs w:val="21"/>
                    </w:rPr>
                  </w:pPr>
                </w:p>
              </w:tc>
            </w:tr>
            <w:tr w14:paraId="1F4EA2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pct"/>
                <w:trHeight w:val="454" w:hRule="atLeast"/>
                <w:jc w:val="center"/>
              </w:trPr>
              <w:tc>
                <w:tcPr>
                  <w:tcW w:w="472" w:type="pct"/>
                  <w:gridSpan w:val="2"/>
                  <w:vMerge w:val="restart"/>
                  <w:shd w:val="clear" w:color="auto" w:fill="auto"/>
                  <w:vAlign w:val="center"/>
                </w:tcPr>
                <w:p w14:paraId="3A0FDEB0">
                  <w:pPr>
                    <w:spacing w:line="0" w:lineRule="atLeast"/>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DA013</w:t>
                  </w:r>
                </w:p>
              </w:tc>
              <w:tc>
                <w:tcPr>
                  <w:tcW w:w="588" w:type="pct"/>
                  <w:vMerge w:val="restart"/>
                  <w:shd w:val="clear" w:color="auto" w:fill="auto"/>
                  <w:vAlign w:val="center"/>
                </w:tcPr>
                <w:p w14:paraId="0DDEDA4F">
                  <w:pPr>
                    <w:spacing w:line="0" w:lineRule="atLeast"/>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非甲烷总烃</w:t>
                  </w:r>
                </w:p>
              </w:tc>
              <w:tc>
                <w:tcPr>
                  <w:tcW w:w="641" w:type="pct"/>
                  <w:vMerge w:val="restart"/>
                  <w:shd w:val="clear" w:color="auto" w:fill="auto"/>
                  <w:vAlign w:val="center"/>
                </w:tcPr>
                <w:p w14:paraId="3969D068">
                  <w:pPr>
                    <w:spacing w:line="0" w:lineRule="atLeast"/>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2024.4.11</w:t>
                  </w:r>
                </w:p>
              </w:tc>
              <w:tc>
                <w:tcPr>
                  <w:tcW w:w="496" w:type="pct"/>
                  <w:shd w:val="clear" w:color="auto" w:fill="auto"/>
                  <w:vAlign w:val="center"/>
                </w:tcPr>
                <w:p w14:paraId="2B6CF91A">
                  <w:pPr>
                    <w:spacing w:line="0" w:lineRule="atLeast"/>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1频次</w:t>
                  </w:r>
                </w:p>
              </w:tc>
              <w:tc>
                <w:tcPr>
                  <w:tcW w:w="741" w:type="pct"/>
                  <w:shd w:val="clear" w:color="auto" w:fill="auto"/>
                  <w:vAlign w:val="center"/>
                </w:tcPr>
                <w:p w14:paraId="0E9D33B0">
                  <w:pPr>
                    <w:spacing w:line="0" w:lineRule="atLeast"/>
                    <w:jc w:val="center"/>
                    <w:rPr>
                      <w:rFonts w:asciiTheme="minorEastAsia" w:hAnsiTheme="minorEastAsia" w:eastAsiaTheme="minorEastAsia" w:cstheme="minorEastAsia"/>
                      <w:bCs/>
                      <w:kern w:val="2"/>
                      <w:sz w:val="21"/>
                      <w:szCs w:val="21"/>
                    </w:rPr>
                  </w:pPr>
                  <w:r>
                    <w:rPr>
                      <w:rFonts w:hint="eastAsia" w:asciiTheme="minorEastAsia" w:hAnsiTheme="minorEastAsia" w:eastAsiaTheme="minorEastAsia" w:cstheme="minorEastAsia"/>
                      <w:bCs/>
                      <w:kern w:val="2"/>
                      <w:sz w:val="21"/>
                      <w:szCs w:val="21"/>
                    </w:rPr>
                    <w:t>3.55</w:t>
                  </w:r>
                </w:p>
              </w:tc>
              <w:tc>
                <w:tcPr>
                  <w:tcW w:w="758" w:type="pct"/>
                  <w:shd w:val="clear" w:color="auto" w:fill="auto"/>
                  <w:vAlign w:val="center"/>
                </w:tcPr>
                <w:p w14:paraId="3FD4A73A">
                  <w:pPr>
                    <w:spacing w:line="0" w:lineRule="atLeast"/>
                    <w:jc w:val="center"/>
                    <w:rPr>
                      <w:rFonts w:asciiTheme="minorEastAsia" w:hAnsiTheme="minorEastAsia" w:eastAsiaTheme="minorEastAsia" w:cstheme="minorEastAsia"/>
                      <w:bCs/>
                      <w:kern w:val="2"/>
                      <w:sz w:val="21"/>
                      <w:szCs w:val="21"/>
                    </w:rPr>
                  </w:pPr>
                  <w:r>
                    <w:rPr>
                      <w:rFonts w:hint="eastAsia" w:asciiTheme="minorEastAsia" w:hAnsiTheme="minorEastAsia" w:eastAsiaTheme="minorEastAsia" w:cstheme="minorEastAsia"/>
                      <w:bCs/>
                      <w:kern w:val="2"/>
                      <w:sz w:val="21"/>
                      <w:szCs w:val="21"/>
                    </w:rPr>
                    <w:t>2.37</w:t>
                  </w:r>
                  <w:r>
                    <w:rPr>
                      <w:rFonts w:hint="eastAsia" w:asciiTheme="minorEastAsia" w:hAnsiTheme="minorEastAsia" w:eastAsiaTheme="minorEastAsia" w:cstheme="minorEastAsia"/>
                      <w:bCs/>
                      <w:sz w:val="21"/>
                      <w:szCs w:val="21"/>
                    </w:rPr>
                    <w:t>×10</w:t>
                  </w:r>
                  <w:r>
                    <w:rPr>
                      <w:rFonts w:hint="eastAsia" w:asciiTheme="minorEastAsia" w:hAnsiTheme="minorEastAsia" w:eastAsiaTheme="minorEastAsia" w:cstheme="minorEastAsia"/>
                      <w:bCs/>
                      <w:sz w:val="21"/>
                      <w:szCs w:val="21"/>
                      <w:vertAlign w:val="superscript"/>
                    </w:rPr>
                    <w:t>-2</w:t>
                  </w:r>
                </w:p>
              </w:tc>
              <w:tc>
                <w:tcPr>
                  <w:tcW w:w="645" w:type="pct"/>
                  <w:vMerge w:val="restart"/>
                  <w:shd w:val="clear" w:color="auto" w:fill="auto"/>
                  <w:vAlign w:val="center"/>
                </w:tcPr>
                <w:p w14:paraId="5C203010">
                  <w:pPr>
                    <w:spacing w:line="0" w:lineRule="atLeast"/>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40</w:t>
                  </w:r>
                </w:p>
              </w:tc>
              <w:tc>
                <w:tcPr>
                  <w:tcW w:w="646" w:type="pct"/>
                  <w:vMerge w:val="restart"/>
                  <w:shd w:val="clear" w:color="auto" w:fill="auto"/>
                  <w:vAlign w:val="center"/>
                </w:tcPr>
                <w:p w14:paraId="59E0C767">
                  <w:pPr>
                    <w:spacing w:line="0" w:lineRule="atLeast"/>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2</w:t>
                  </w:r>
                  <w:r>
                    <w:rPr>
                      <w:rFonts w:hint="eastAsia" w:asciiTheme="minorEastAsia" w:hAnsiTheme="minorEastAsia" w:eastAsiaTheme="minorEastAsia" w:cstheme="minorEastAsia"/>
                      <w:sz w:val="21"/>
                      <w:szCs w:val="21"/>
                    </w:rPr>
                    <w:t>.7</w:t>
                  </w:r>
                </w:p>
              </w:tc>
            </w:tr>
            <w:tr w14:paraId="374412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pct"/>
                <w:trHeight w:val="454" w:hRule="atLeast"/>
                <w:jc w:val="center"/>
              </w:trPr>
              <w:tc>
                <w:tcPr>
                  <w:tcW w:w="472" w:type="pct"/>
                  <w:gridSpan w:val="2"/>
                  <w:vMerge w:val="continue"/>
                  <w:shd w:val="clear" w:color="auto" w:fill="auto"/>
                  <w:vAlign w:val="center"/>
                </w:tcPr>
                <w:p w14:paraId="26B6E156">
                  <w:pPr>
                    <w:spacing w:line="0" w:lineRule="atLeast"/>
                    <w:jc w:val="center"/>
                    <w:rPr>
                      <w:rFonts w:asciiTheme="minorEastAsia" w:hAnsiTheme="minorEastAsia" w:eastAsiaTheme="minorEastAsia" w:cstheme="minorEastAsia"/>
                      <w:sz w:val="21"/>
                      <w:szCs w:val="21"/>
                    </w:rPr>
                  </w:pPr>
                </w:p>
              </w:tc>
              <w:tc>
                <w:tcPr>
                  <w:tcW w:w="588" w:type="pct"/>
                  <w:vMerge w:val="continue"/>
                  <w:shd w:val="clear" w:color="auto" w:fill="auto"/>
                  <w:vAlign w:val="center"/>
                </w:tcPr>
                <w:p w14:paraId="50EF7223">
                  <w:pPr>
                    <w:spacing w:line="0" w:lineRule="atLeast"/>
                    <w:jc w:val="center"/>
                    <w:rPr>
                      <w:rFonts w:asciiTheme="minorEastAsia" w:hAnsiTheme="minorEastAsia" w:eastAsiaTheme="minorEastAsia" w:cstheme="minorEastAsia"/>
                      <w:sz w:val="21"/>
                      <w:szCs w:val="21"/>
                    </w:rPr>
                  </w:pPr>
                </w:p>
              </w:tc>
              <w:tc>
                <w:tcPr>
                  <w:tcW w:w="641" w:type="pct"/>
                  <w:vMerge w:val="continue"/>
                  <w:shd w:val="clear" w:color="auto" w:fill="auto"/>
                  <w:vAlign w:val="center"/>
                </w:tcPr>
                <w:p w14:paraId="0CFA9703">
                  <w:pPr>
                    <w:spacing w:line="0" w:lineRule="atLeast"/>
                    <w:jc w:val="center"/>
                    <w:rPr>
                      <w:rFonts w:asciiTheme="minorEastAsia" w:hAnsiTheme="minorEastAsia" w:eastAsiaTheme="minorEastAsia" w:cstheme="minorEastAsia"/>
                      <w:sz w:val="21"/>
                      <w:szCs w:val="21"/>
                    </w:rPr>
                  </w:pPr>
                </w:p>
              </w:tc>
              <w:tc>
                <w:tcPr>
                  <w:tcW w:w="496" w:type="pct"/>
                  <w:shd w:val="clear" w:color="auto" w:fill="auto"/>
                  <w:vAlign w:val="center"/>
                </w:tcPr>
                <w:p w14:paraId="04800FF5">
                  <w:pPr>
                    <w:spacing w:line="0" w:lineRule="atLeast"/>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2频次</w:t>
                  </w:r>
                </w:p>
              </w:tc>
              <w:tc>
                <w:tcPr>
                  <w:tcW w:w="741" w:type="pct"/>
                  <w:shd w:val="clear" w:color="auto" w:fill="auto"/>
                  <w:vAlign w:val="center"/>
                </w:tcPr>
                <w:p w14:paraId="3FF0D084">
                  <w:pPr>
                    <w:spacing w:line="0" w:lineRule="atLeast"/>
                    <w:jc w:val="center"/>
                    <w:rPr>
                      <w:rFonts w:asciiTheme="minorEastAsia" w:hAnsiTheme="minorEastAsia" w:eastAsiaTheme="minorEastAsia" w:cstheme="minorEastAsia"/>
                      <w:bCs/>
                      <w:kern w:val="2"/>
                      <w:sz w:val="21"/>
                      <w:szCs w:val="21"/>
                    </w:rPr>
                  </w:pPr>
                  <w:r>
                    <w:rPr>
                      <w:rFonts w:hint="eastAsia" w:asciiTheme="minorEastAsia" w:hAnsiTheme="minorEastAsia" w:eastAsiaTheme="minorEastAsia" w:cstheme="minorEastAsia"/>
                      <w:bCs/>
                      <w:kern w:val="2"/>
                      <w:sz w:val="21"/>
                      <w:szCs w:val="21"/>
                    </w:rPr>
                    <w:t>3.23</w:t>
                  </w:r>
                </w:p>
              </w:tc>
              <w:tc>
                <w:tcPr>
                  <w:tcW w:w="758" w:type="pct"/>
                  <w:shd w:val="clear" w:color="auto" w:fill="auto"/>
                  <w:vAlign w:val="center"/>
                </w:tcPr>
                <w:p w14:paraId="147C3FBB">
                  <w:pPr>
                    <w:spacing w:line="0" w:lineRule="atLeast"/>
                    <w:jc w:val="center"/>
                    <w:rPr>
                      <w:rFonts w:asciiTheme="minorEastAsia" w:hAnsiTheme="minorEastAsia" w:eastAsiaTheme="minorEastAsia" w:cstheme="minorEastAsia"/>
                      <w:bCs/>
                      <w:kern w:val="2"/>
                      <w:sz w:val="21"/>
                      <w:szCs w:val="21"/>
                    </w:rPr>
                  </w:pPr>
                  <w:r>
                    <w:rPr>
                      <w:rFonts w:hint="eastAsia" w:asciiTheme="minorEastAsia" w:hAnsiTheme="minorEastAsia" w:eastAsiaTheme="minorEastAsia" w:cstheme="minorEastAsia"/>
                      <w:bCs/>
                      <w:kern w:val="2"/>
                      <w:sz w:val="21"/>
                      <w:szCs w:val="21"/>
                    </w:rPr>
                    <w:t>2.16</w:t>
                  </w:r>
                  <w:r>
                    <w:rPr>
                      <w:rFonts w:hint="eastAsia" w:asciiTheme="minorEastAsia" w:hAnsiTheme="minorEastAsia" w:eastAsiaTheme="minorEastAsia" w:cstheme="minorEastAsia"/>
                      <w:bCs/>
                      <w:sz w:val="21"/>
                      <w:szCs w:val="21"/>
                    </w:rPr>
                    <w:t>×10</w:t>
                  </w:r>
                  <w:r>
                    <w:rPr>
                      <w:rFonts w:hint="eastAsia" w:asciiTheme="minorEastAsia" w:hAnsiTheme="minorEastAsia" w:eastAsiaTheme="minorEastAsia" w:cstheme="minorEastAsia"/>
                      <w:bCs/>
                      <w:sz w:val="21"/>
                      <w:szCs w:val="21"/>
                      <w:vertAlign w:val="superscript"/>
                    </w:rPr>
                    <w:t>-2</w:t>
                  </w:r>
                </w:p>
              </w:tc>
              <w:tc>
                <w:tcPr>
                  <w:tcW w:w="645" w:type="pct"/>
                  <w:vMerge w:val="continue"/>
                  <w:shd w:val="clear" w:color="auto" w:fill="auto"/>
                  <w:vAlign w:val="center"/>
                </w:tcPr>
                <w:p w14:paraId="7DA5B25C">
                  <w:pPr>
                    <w:spacing w:line="0" w:lineRule="atLeast"/>
                    <w:jc w:val="center"/>
                    <w:rPr>
                      <w:rFonts w:asciiTheme="minorEastAsia" w:hAnsiTheme="minorEastAsia" w:eastAsiaTheme="minorEastAsia" w:cstheme="minorEastAsia"/>
                      <w:sz w:val="21"/>
                      <w:szCs w:val="21"/>
                    </w:rPr>
                  </w:pPr>
                </w:p>
              </w:tc>
              <w:tc>
                <w:tcPr>
                  <w:tcW w:w="646" w:type="pct"/>
                  <w:vMerge w:val="continue"/>
                  <w:shd w:val="clear" w:color="auto" w:fill="auto"/>
                  <w:vAlign w:val="center"/>
                </w:tcPr>
                <w:p w14:paraId="58B873EC">
                  <w:pPr>
                    <w:spacing w:line="0" w:lineRule="atLeast"/>
                    <w:jc w:val="center"/>
                    <w:rPr>
                      <w:rFonts w:asciiTheme="minorEastAsia" w:hAnsiTheme="minorEastAsia" w:eastAsiaTheme="minorEastAsia" w:cstheme="minorEastAsia"/>
                      <w:sz w:val="21"/>
                      <w:szCs w:val="21"/>
                    </w:rPr>
                  </w:pPr>
                </w:p>
              </w:tc>
            </w:tr>
            <w:tr w14:paraId="0BFB31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pct"/>
                <w:trHeight w:val="454" w:hRule="atLeast"/>
                <w:jc w:val="center"/>
              </w:trPr>
              <w:tc>
                <w:tcPr>
                  <w:tcW w:w="472" w:type="pct"/>
                  <w:gridSpan w:val="2"/>
                  <w:vMerge w:val="continue"/>
                  <w:shd w:val="clear" w:color="auto" w:fill="auto"/>
                  <w:vAlign w:val="center"/>
                </w:tcPr>
                <w:p w14:paraId="4980FCEF">
                  <w:pPr>
                    <w:spacing w:line="0" w:lineRule="atLeast"/>
                    <w:jc w:val="center"/>
                    <w:rPr>
                      <w:rFonts w:asciiTheme="minorEastAsia" w:hAnsiTheme="minorEastAsia" w:eastAsiaTheme="minorEastAsia" w:cstheme="minorEastAsia"/>
                      <w:sz w:val="21"/>
                      <w:szCs w:val="21"/>
                    </w:rPr>
                  </w:pPr>
                </w:p>
              </w:tc>
              <w:tc>
                <w:tcPr>
                  <w:tcW w:w="588" w:type="pct"/>
                  <w:vMerge w:val="continue"/>
                  <w:shd w:val="clear" w:color="auto" w:fill="auto"/>
                  <w:vAlign w:val="center"/>
                </w:tcPr>
                <w:p w14:paraId="7474286D">
                  <w:pPr>
                    <w:spacing w:line="0" w:lineRule="atLeast"/>
                    <w:jc w:val="center"/>
                    <w:rPr>
                      <w:rFonts w:asciiTheme="minorEastAsia" w:hAnsiTheme="minorEastAsia" w:eastAsiaTheme="minorEastAsia" w:cstheme="minorEastAsia"/>
                      <w:sz w:val="21"/>
                      <w:szCs w:val="21"/>
                    </w:rPr>
                  </w:pPr>
                </w:p>
              </w:tc>
              <w:tc>
                <w:tcPr>
                  <w:tcW w:w="641" w:type="pct"/>
                  <w:vMerge w:val="continue"/>
                  <w:shd w:val="clear" w:color="auto" w:fill="auto"/>
                  <w:vAlign w:val="center"/>
                </w:tcPr>
                <w:p w14:paraId="273FC201">
                  <w:pPr>
                    <w:spacing w:line="0" w:lineRule="atLeast"/>
                    <w:jc w:val="center"/>
                    <w:rPr>
                      <w:rFonts w:asciiTheme="minorEastAsia" w:hAnsiTheme="minorEastAsia" w:eastAsiaTheme="minorEastAsia" w:cstheme="minorEastAsia"/>
                      <w:sz w:val="21"/>
                      <w:szCs w:val="21"/>
                    </w:rPr>
                  </w:pPr>
                </w:p>
              </w:tc>
              <w:tc>
                <w:tcPr>
                  <w:tcW w:w="496" w:type="pct"/>
                  <w:shd w:val="clear" w:color="auto" w:fill="auto"/>
                  <w:vAlign w:val="center"/>
                </w:tcPr>
                <w:p w14:paraId="54026320">
                  <w:pPr>
                    <w:spacing w:line="0" w:lineRule="atLeast"/>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3频次</w:t>
                  </w:r>
                </w:p>
              </w:tc>
              <w:tc>
                <w:tcPr>
                  <w:tcW w:w="741" w:type="pct"/>
                  <w:shd w:val="clear" w:color="auto" w:fill="auto"/>
                  <w:vAlign w:val="center"/>
                </w:tcPr>
                <w:p w14:paraId="7AA19664">
                  <w:pPr>
                    <w:spacing w:line="0" w:lineRule="atLeast"/>
                    <w:jc w:val="center"/>
                    <w:rPr>
                      <w:rFonts w:asciiTheme="minorEastAsia" w:hAnsiTheme="minorEastAsia" w:eastAsiaTheme="minorEastAsia" w:cstheme="minorEastAsia"/>
                      <w:bCs/>
                      <w:kern w:val="2"/>
                      <w:sz w:val="21"/>
                      <w:szCs w:val="21"/>
                    </w:rPr>
                  </w:pPr>
                  <w:r>
                    <w:rPr>
                      <w:rFonts w:hint="eastAsia" w:asciiTheme="minorEastAsia" w:hAnsiTheme="minorEastAsia" w:eastAsiaTheme="minorEastAsia" w:cstheme="minorEastAsia"/>
                      <w:bCs/>
                      <w:kern w:val="2"/>
                      <w:sz w:val="21"/>
                      <w:szCs w:val="21"/>
                    </w:rPr>
                    <w:t>4.06</w:t>
                  </w:r>
                </w:p>
              </w:tc>
              <w:tc>
                <w:tcPr>
                  <w:tcW w:w="758" w:type="pct"/>
                  <w:shd w:val="clear" w:color="auto" w:fill="auto"/>
                  <w:vAlign w:val="center"/>
                </w:tcPr>
                <w:p w14:paraId="24137D61">
                  <w:pPr>
                    <w:spacing w:line="0" w:lineRule="atLeast"/>
                    <w:jc w:val="center"/>
                    <w:rPr>
                      <w:rFonts w:asciiTheme="minorEastAsia" w:hAnsiTheme="minorEastAsia" w:eastAsiaTheme="minorEastAsia" w:cstheme="minorEastAsia"/>
                      <w:bCs/>
                      <w:kern w:val="2"/>
                      <w:sz w:val="21"/>
                      <w:szCs w:val="21"/>
                    </w:rPr>
                  </w:pPr>
                  <w:r>
                    <w:rPr>
                      <w:rFonts w:hint="eastAsia" w:asciiTheme="minorEastAsia" w:hAnsiTheme="minorEastAsia" w:eastAsiaTheme="minorEastAsia" w:cstheme="minorEastAsia"/>
                      <w:bCs/>
                      <w:kern w:val="2"/>
                      <w:sz w:val="21"/>
                      <w:szCs w:val="21"/>
                    </w:rPr>
                    <w:t>2.66</w:t>
                  </w:r>
                  <w:r>
                    <w:rPr>
                      <w:rFonts w:hint="eastAsia" w:asciiTheme="minorEastAsia" w:hAnsiTheme="minorEastAsia" w:eastAsiaTheme="minorEastAsia" w:cstheme="minorEastAsia"/>
                      <w:bCs/>
                      <w:sz w:val="21"/>
                      <w:szCs w:val="21"/>
                    </w:rPr>
                    <w:t>×10</w:t>
                  </w:r>
                  <w:r>
                    <w:rPr>
                      <w:rFonts w:hint="eastAsia" w:asciiTheme="minorEastAsia" w:hAnsiTheme="minorEastAsia" w:eastAsiaTheme="minorEastAsia" w:cstheme="minorEastAsia"/>
                      <w:bCs/>
                      <w:sz w:val="21"/>
                      <w:szCs w:val="21"/>
                      <w:vertAlign w:val="superscript"/>
                    </w:rPr>
                    <w:t>-2</w:t>
                  </w:r>
                </w:p>
              </w:tc>
              <w:tc>
                <w:tcPr>
                  <w:tcW w:w="645" w:type="pct"/>
                  <w:vMerge w:val="continue"/>
                  <w:shd w:val="clear" w:color="auto" w:fill="auto"/>
                  <w:vAlign w:val="center"/>
                </w:tcPr>
                <w:p w14:paraId="1ABDC03E">
                  <w:pPr>
                    <w:spacing w:line="0" w:lineRule="atLeast"/>
                    <w:jc w:val="center"/>
                    <w:rPr>
                      <w:rFonts w:asciiTheme="minorEastAsia" w:hAnsiTheme="minorEastAsia" w:eastAsiaTheme="minorEastAsia" w:cstheme="minorEastAsia"/>
                      <w:sz w:val="21"/>
                      <w:szCs w:val="21"/>
                    </w:rPr>
                  </w:pPr>
                </w:p>
              </w:tc>
              <w:tc>
                <w:tcPr>
                  <w:tcW w:w="646" w:type="pct"/>
                  <w:vMerge w:val="continue"/>
                  <w:shd w:val="clear" w:color="auto" w:fill="auto"/>
                  <w:vAlign w:val="center"/>
                </w:tcPr>
                <w:p w14:paraId="7C84C15E">
                  <w:pPr>
                    <w:spacing w:line="0" w:lineRule="atLeast"/>
                    <w:jc w:val="center"/>
                    <w:rPr>
                      <w:rFonts w:asciiTheme="minorEastAsia" w:hAnsiTheme="minorEastAsia" w:eastAsiaTheme="minorEastAsia" w:cstheme="minorEastAsia"/>
                      <w:sz w:val="21"/>
                      <w:szCs w:val="21"/>
                    </w:rPr>
                  </w:pPr>
                </w:p>
              </w:tc>
            </w:tr>
            <w:tr w14:paraId="5B0B4D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pct"/>
                <w:trHeight w:val="454" w:hRule="atLeast"/>
                <w:jc w:val="center"/>
              </w:trPr>
              <w:tc>
                <w:tcPr>
                  <w:tcW w:w="472" w:type="pct"/>
                  <w:gridSpan w:val="2"/>
                  <w:vMerge w:val="continue"/>
                  <w:shd w:val="clear" w:color="auto" w:fill="auto"/>
                  <w:vAlign w:val="center"/>
                </w:tcPr>
                <w:p w14:paraId="3EB45807">
                  <w:pPr>
                    <w:spacing w:line="0" w:lineRule="atLeast"/>
                    <w:jc w:val="center"/>
                    <w:rPr>
                      <w:rFonts w:asciiTheme="minorEastAsia" w:hAnsiTheme="minorEastAsia" w:eastAsiaTheme="minorEastAsia" w:cstheme="minorEastAsia"/>
                      <w:sz w:val="21"/>
                      <w:szCs w:val="21"/>
                    </w:rPr>
                  </w:pPr>
                </w:p>
              </w:tc>
              <w:tc>
                <w:tcPr>
                  <w:tcW w:w="588" w:type="pct"/>
                  <w:vMerge w:val="continue"/>
                  <w:shd w:val="clear" w:color="auto" w:fill="auto"/>
                  <w:vAlign w:val="center"/>
                </w:tcPr>
                <w:p w14:paraId="27A1EA99">
                  <w:pPr>
                    <w:spacing w:line="0" w:lineRule="atLeast"/>
                    <w:jc w:val="center"/>
                    <w:rPr>
                      <w:rFonts w:asciiTheme="minorEastAsia" w:hAnsiTheme="minorEastAsia" w:eastAsiaTheme="minorEastAsia" w:cstheme="minorEastAsia"/>
                      <w:sz w:val="21"/>
                      <w:szCs w:val="21"/>
                    </w:rPr>
                  </w:pPr>
                </w:p>
              </w:tc>
              <w:tc>
                <w:tcPr>
                  <w:tcW w:w="641" w:type="pct"/>
                  <w:vMerge w:val="restart"/>
                  <w:shd w:val="clear" w:color="auto" w:fill="auto"/>
                  <w:vAlign w:val="center"/>
                </w:tcPr>
                <w:p w14:paraId="09B1B232">
                  <w:pPr>
                    <w:spacing w:line="0" w:lineRule="atLeast"/>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2024.4.12</w:t>
                  </w:r>
                </w:p>
              </w:tc>
              <w:tc>
                <w:tcPr>
                  <w:tcW w:w="496" w:type="pct"/>
                  <w:shd w:val="clear" w:color="auto" w:fill="auto"/>
                  <w:vAlign w:val="center"/>
                </w:tcPr>
                <w:p w14:paraId="010DEE00">
                  <w:pPr>
                    <w:spacing w:line="0" w:lineRule="atLeast"/>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1频次</w:t>
                  </w:r>
                </w:p>
              </w:tc>
              <w:tc>
                <w:tcPr>
                  <w:tcW w:w="741" w:type="pct"/>
                  <w:shd w:val="clear" w:color="auto" w:fill="auto"/>
                  <w:vAlign w:val="center"/>
                </w:tcPr>
                <w:p w14:paraId="0E703492">
                  <w:pPr>
                    <w:spacing w:line="0" w:lineRule="atLeast"/>
                    <w:jc w:val="center"/>
                    <w:rPr>
                      <w:rFonts w:ascii="Times New Roman" w:hAnsi="Times New Roman" w:cs="Times New Roman"/>
                      <w:bCs/>
                      <w:kern w:val="2"/>
                      <w:sz w:val="22"/>
                    </w:rPr>
                  </w:pPr>
                  <w:r>
                    <w:rPr>
                      <w:rFonts w:hint="eastAsia" w:ascii="Times New Roman" w:hAnsi="Times New Roman" w:cs="Times New Roman"/>
                      <w:bCs/>
                      <w:kern w:val="2"/>
                      <w:sz w:val="22"/>
                    </w:rPr>
                    <w:t>3.46</w:t>
                  </w:r>
                </w:p>
              </w:tc>
              <w:tc>
                <w:tcPr>
                  <w:tcW w:w="758" w:type="pct"/>
                  <w:shd w:val="clear" w:color="auto" w:fill="auto"/>
                  <w:vAlign w:val="center"/>
                </w:tcPr>
                <w:p w14:paraId="019D6BDB">
                  <w:pPr>
                    <w:spacing w:line="0" w:lineRule="atLeast"/>
                    <w:jc w:val="center"/>
                    <w:rPr>
                      <w:rFonts w:ascii="Times New Roman" w:hAnsi="Times New Roman" w:cs="Times New Roman"/>
                      <w:bCs/>
                      <w:kern w:val="2"/>
                      <w:sz w:val="22"/>
                    </w:rPr>
                  </w:pPr>
                  <w:r>
                    <w:rPr>
                      <w:rFonts w:hint="eastAsia" w:ascii="Times New Roman" w:hAnsi="Times New Roman" w:cs="Times New Roman"/>
                      <w:bCs/>
                      <w:kern w:val="2"/>
                      <w:sz w:val="22"/>
                    </w:rPr>
                    <w:t>2.22</w:t>
                  </w:r>
                  <w:r>
                    <w:rPr>
                      <w:rFonts w:ascii="Times New Roman" w:hAnsi="Times New Roman" w:cs="Times New Roman"/>
                      <w:bCs/>
                      <w:sz w:val="22"/>
                    </w:rPr>
                    <w:t>×</w:t>
                  </w:r>
                  <w:r>
                    <w:rPr>
                      <w:rFonts w:hint="eastAsia" w:ascii="Times New Roman" w:hAnsi="Times New Roman" w:cs="Times New Roman"/>
                      <w:bCs/>
                      <w:sz w:val="22"/>
                    </w:rPr>
                    <w:t>10</w:t>
                  </w:r>
                  <w:r>
                    <w:rPr>
                      <w:rFonts w:hint="eastAsia" w:ascii="Times New Roman" w:hAnsi="Times New Roman" w:cs="Times New Roman"/>
                      <w:bCs/>
                      <w:sz w:val="22"/>
                      <w:vertAlign w:val="superscript"/>
                    </w:rPr>
                    <w:t>-2</w:t>
                  </w:r>
                </w:p>
              </w:tc>
              <w:tc>
                <w:tcPr>
                  <w:tcW w:w="645" w:type="pct"/>
                  <w:vMerge w:val="continue"/>
                  <w:shd w:val="clear" w:color="auto" w:fill="auto"/>
                  <w:vAlign w:val="center"/>
                </w:tcPr>
                <w:p w14:paraId="0F3F72FC">
                  <w:pPr>
                    <w:spacing w:line="0" w:lineRule="atLeast"/>
                    <w:jc w:val="center"/>
                    <w:rPr>
                      <w:rFonts w:asciiTheme="minorEastAsia" w:hAnsiTheme="minorEastAsia" w:eastAsiaTheme="minorEastAsia" w:cstheme="minorEastAsia"/>
                      <w:sz w:val="21"/>
                      <w:szCs w:val="21"/>
                    </w:rPr>
                  </w:pPr>
                </w:p>
              </w:tc>
              <w:tc>
                <w:tcPr>
                  <w:tcW w:w="646" w:type="pct"/>
                  <w:vMerge w:val="continue"/>
                  <w:shd w:val="clear" w:color="auto" w:fill="auto"/>
                  <w:vAlign w:val="center"/>
                </w:tcPr>
                <w:p w14:paraId="102AF525">
                  <w:pPr>
                    <w:spacing w:line="0" w:lineRule="atLeast"/>
                    <w:jc w:val="center"/>
                    <w:rPr>
                      <w:rFonts w:asciiTheme="minorEastAsia" w:hAnsiTheme="minorEastAsia" w:eastAsiaTheme="minorEastAsia" w:cstheme="minorEastAsia"/>
                      <w:sz w:val="21"/>
                      <w:szCs w:val="21"/>
                    </w:rPr>
                  </w:pPr>
                </w:p>
              </w:tc>
            </w:tr>
            <w:tr w14:paraId="0249EC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pct"/>
                <w:trHeight w:val="454" w:hRule="atLeast"/>
                <w:jc w:val="center"/>
              </w:trPr>
              <w:tc>
                <w:tcPr>
                  <w:tcW w:w="472" w:type="pct"/>
                  <w:gridSpan w:val="2"/>
                  <w:vMerge w:val="continue"/>
                  <w:shd w:val="clear" w:color="auto" w:fill="auto"/>
                  <w:vAlign w:val="center"/>
                </w:tcPr>
                <w:p w14:paraId="5BADF460">
                  <w:pPr>
                    <w:spacing w:line="0" w:lineRule="atLeast"/>
                    <w:jc w:val="center"/>
                    <w:rPr>
                      <w:rFonts w:asciiTheme="minorEastAsia" w:hAnsiTheme="minorEastAsia" w:eastAsiaTheme="minorEastAsia" w:cstheme="minorEastAsia"/>
                      <w:sz w:val="21"/>
                      <w:szCs w:val="21"/>
                    </w:rPr>
                  </w:pPr>
                </w:p>
              </w:tc>
              <w:tc>
                <w:tcPr>
                  <w:tcW w:w="588" w:type="pct"/>
                  <w:vMerge w:val="continue"/>
                  <w:shd w:val="clear" w:color="auto" w:fill="auto"/>
                  <w:vAlign w:val="center"/>
                </w:tcPr>
                <w:p w14:paraId="3B84ED61">
                  <w:pPr>
                    <w:spacing w:line="0" w:lineRule="atLeast"/>
                    <w:jc w:val="center"/>
                    <w:rPr>
                      <w:rFonts w:asciiTheme="minorEastAsia" w:hAnsiTheme="minorEastAsia" w:eastAsiaTheme="minorEastAsia" w:cstheme="minorEastAsia"/>
                      <w:sz w:val="21"/>
                      <w:szCs w:val="21"/>
                    </w:rPr>
                  </w:pPr>
                </w:p>
              </w:tc>
              <w:tc>
                <w:tcPr>
                  <w:tcW w:w="641" w:type="pct"/>
                  <w:vMerge w:val="continue"/>
                  <w:shd w:val="clear" w:color="auto" w:fill="auto"/>
                  <w:vAlign w:val="center"/>
                </w:tcPr>
                <w:p w14:paraId="7593684B">
                  <w:pPr>
                    <w:spacing w:line="0" w:lineRule="atLeast"/>
                    <w:jc w:val="center"/>
                    <w:rPr>
                      <w:rFonts w:asciiTheme="minorEastAsia" w:hAnsiTheme="minorEastAsia" w:eastAsiaTheme="minorEastAsia" w:cstheme="minorEastAsia"/>
                      <w:sz w:val="21"/>
                      <w:szCs w:val="21"/>
                    </w:rPr>
                  </w:pPr>
                </w:p>
              </w:tc>
              <w:tc>
                <w:tcPr>
                  <w:tcW w:w="496" w:type="pct"/>
                  <w:shd w:val="clear" w:color="auto" w:fill="auto"/>
                  <w:vAlign w:val="center"/>
                </w:tcPr>
                <w:p w14:paraId="3314FF15">
                  <w:pPr>
                    <w:spacing w:line="0" w:lineRule="atLeast"/>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2频次</w:t>
                  </w:r>
                </w:p>
              </w:tc>
              <w:tc>
                <w:tcPr>
                  <w:tcW w:w="741" w:type="pct"/>
                  <w:shd w:val="clear" w:color="auto" w:fill="auto"/>
                  <w:vAlign w:val="center"/>
                </w:tcPr>
                <w:p w14:paraId="478A8997">
                  <w:pPr>
                    <w:spacing w:line="0" w:lineRule="atLeast"/>
                    <w:jc w:val="center"/>
                    <w:rPr>
                      <w:rFonts w:ascii="Times New Roman" w:hAnsi="Times New Roman" w:cs="Times New Roman"/>
                      <w:bCs/>
                      <w:kern w:val="2"/>
                      <w:sz w:val="22"/>
                    </w:rPr>
                  </w:pPr>
                  <w:r>
                    <w:rPr>
                      <w:rFonts w:hint="eastAsia" w:ascii="Times New Roman" w:hAnsi="Times New Roman" w:cs="Times New Roman"/>
                      <w:bCs/>
                      <w:kern w:val="2"/>
                      <w:sz w:val="22"/>
                    </w:rPr>
                    <w:t>3.01</w:t>
                  </w:r>
                </w:p>
              </w:tc>
              <w:tc>
                <w:tcPr>
                  <w:tcW w:w="758" w:type="pct"/>
                  <w:shd w:val="clear" w:color="auto" w:fill="auto"/>
                  <w:vAlign w:val="center"/>
                </w:tcPr>
                <w:p w14:paraId="28CD5234">
                  <w:pPr>
                    <w:spacing w:line="0" w:lineRule="atLeast"/>
                    <w:jc w:val="center"/>
                    <w:rPr>
                      <w:rFonts w:ascii="Times New Roman" w:hAnsi="Times New Roman" w:cs="Times New Roman"/>
                      <w:bCs/>
                      <w:kern w:val="2"/>
                      <w:sz w:val="22"/>
                    </w:rPr>
                  </w:pPr>
                  <w:r>
                    <w:rPr>
                      <w:rFonts w:hint="eastAsia" w:ascii="Times New Roman" w:hAnsi="Times New Roman" w:cs="Times New Roman"/>
                      <w:bCs/>
                      <w:kern w:val="2"/>
                      <w:sz w:val="22"/>
                    </w:rPr>
                    <w:t>1.96</w:t>
                  </w:r>
                  <w:r>
                    <w:rPr>
                      <w:rFonts w:ascii="Times New Roman" w:hAnsi="Times New Roman" w:cs="Times New Roman"/>
                      <w:bCs/>
                      <w:sz w:val="22"/>
                    </w:rPr>
                    <w:t>×</w:t>
                  </w:r>
                  <w:r>
                    <w:rPr>
                      <w:rFonts w:hint="eastAsia" w:ascii="Times New Roman" w:hAnsi="Times New Roman" w:cs="Times New Roman"/>
                      <w:bCs/>
                      <w:sz w:val="22"/>
                    </w:rPr>
                    <w:t>10</w:t>
                  </w:r>
                  <w:r>
                    <w:rPr>
                      <w:rFonts w:hint="eastAsia" w:ascii="Times New Roman" w:hAnsi="Times New Roman" w:cs="Times New Roman"/>
                      <w:bCs/>
                      <w:sz w:val="22"/>
                      <w:vertAlign w:val="superscript"/>
                    </w:rPr>
                    <w:t>-2</w:t>
                  </w:r>
                </w:p>
              </w:tc>
              <w:tc>
                <w:tcPr>
                  <w:tcW w:w="645" w:type="pct"/>
                  <w:vMerge w:val="continue"/>
                  <w:shd w:val="clear" w:color="auto" w:fill="auto"/>
                  <w:vAlign w:val="center"/>
                </w:tcPr>
                <w:p w14:paraId="67D76164">
                  <w:pPr>
                    <w:spacing w:line="0" w:lineRule="atLeast"/>
                    <w:jc w:val="center"/>
                    <w:rPr>
                      <w:rFonts w:asciiTheme="minorEastAsia" w:hAnsiTheme="minorEastAsia" w:eastAsiaTheme="minorEastAsia" w:cstheme="minorEastAsia"/>
                      <w:sz w:val="21"/>
                      <w:szCs w:val="21"/>
                    </w:rPr>
                  </w:pPr>
                </w:p>
              </w:tc>
              <w:tc>
                <w:tcPr>
                  <w:tcW w:w="646" w:type="pct"/>
                  <w:vMerge w:val="continue"/>
                  <w:shd w:val="clear" w:color="auto" w:fill="auto"/>
                  <w:vAlign w:val="center"/>
                </w:tcPr>
                <w:p w14:paraId="4CC024A0">
                  <w:pPr>
                    <w:spacing w:line="0" w:lineRule="atLeast"/>
                    <w:jc w:val="center"/>
                    <w:rPr>
                      <w:rFonts w:asciiTheme="minorEastAsia" w:hAnsiTheme="minorEastAsia" w:eastAsiaTheme="minorEastAsia" w:cstheme="minorEastAsia"/>
                      <w:sz w:val="21"/>
                      <w:szCs w:val="21"/>
                    </w:rPr>
                  </w:pPr>
                </w:p>
              </w:tc>
            </w:tr>
            <w:tr w14:paraId="0FC36A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pct"/>
                <w:trHeight w:val="454" w:hRule="atLeast"/>
                <w:jc w:val="center"/>
              </w:trPr>
              <w:tc>
                <w:tcPr>
                  <w:tcW w:w="472" w:type="pct"/>
                  <w:gridSpan w:val="2"/>
                  <w:vMerge w:val="continue"/>
                  <w:shd w:val="clear" w:color="auto" w:fill="auto"/>
                  <w:vAlign w:val="center"/>
                </w:tcPr>
                <w:p w14:paraId="68F5B928">
                  <w:pPr>
                    <w:spacing w:line="0" w:lineRule="atLeast"/>
                    <w:jc w:val="center"/>
                    <w:rPr>
                      <w:rFonts w:asciiTheme="minorEastAsia" w:hAnsiTheme="minorEastAsia" w:eastAsiaTheme="minorEastAsia" w:cstheme="minorEastAsia"/>
                      <w:sz w:val="21"/>
                      <w:szCs w:val="21"/>
                    </w:rPr>
                  </w:pPr>
                </w:p>
              </w:tc>
              <w:tc>
                <w:tcPr>
                  <w:tcW w:w="588" w:type="pct"/>
                  <w:vMerge w:val="continue"/>
                  <w:shd w:val="clear" w:color="auto" w:fill="auto"/>
                  <w:vAlign w:val="center"/>
                </w:tcPr>
                <w:p w14:paraId="35CD32B0">
                  <w:pPr>
                    <w:spacing w:line="0" w:lineRule="atLeast"/>
                    <w:jc w:val="center"/>
                    <w:rPr>
                      <w:rFonts w:asciiTheme="minorEastAsia" w:hAnsiTheme="minorEastAsia" w:eastAsiaTheme="minorEastAsia" w:cstheme="minorEastAsia"/>
                      <w:sz w:val="21"/>
                      <w:szCs w:val="21"/>
                    </w:rPr>
                  </w:pPr>
                </w:p>
              </w:tc>
              <w:tc>
                <w:tcPr>
                  <w:tcW w:w="641" w:type="pct"/>
                  <w:vMerge w:val="continue"/>
                  <w:shd w:val="clear" w:color="auto" w:fill="auto"/>
                  <w:vAlign w:val="center"/>
                </w:tcPr>
                <w:p w14:paraId="1C1E5DC9">
                  <w:pPr>
                    <w:spacing w:line="0" w:lineRule="atLeast"/>
                    <w:jc w:val="center"/>
                    <w:rPr>
                      <w:rFonts w:asciiTheme="minorEastAsia" w:hAnsiTheme="minorEastAsia" w:eastAsiaTheme="minorEastAsia" w:cstheme="minorEastAsia"/>
                      <w:sz w:val="21"/>
                      <w:szCs w:val="21"/>
                    </w:rPr>
                  </w:pPr>
                </w:p>
              </w:tc>
              <w:tc>
                <w:tcPr>
                  <w:tcW w:w="496" w:type="pct"/>
                  <w:shd w:val="clear" w:color="auto" w:fill="auto"/>
                  <w:vAlign w:val="center"/>
                </w:tcPr>
                <w:p w14:paraId="5400A54F">
                  <w:pPr>
                    <w:spacing w:line="0" w:lineRule="atLeast"/>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3频次</w:t>
                  </w:r>
                </w:p>
              </w:tc>
              <w:tc>
                <w:tcPr>
                  <w:tcW w:w="741" w:type="pct"/>
                  <w:shd w:val="clear" w:color="auto" w:fill="auto"/>
                  <w:vAlign w:val="center"/>
                </w:tcPr>
                <w:p w14:paraId="37D2B7DE">
                  <w:pPr>
                    <w:spacing w:line="0" w:lineRule="atLeast"/>
                    <w:jc w:val="center"/>
                    <w:rPr>
                      <w:rFonts w:ascii="Times New Roman" w:hAnsi="Times New Roman" w:cs="Times New Roman"/>
                      <w:bCs/>
                      <w:kern w:val="2"/>
                      <w:sz w:val="22"/>
                    </w:rPr>
                  </w:pPr>
                  <w:r>
                    <w:rPr>
                      <w:rFonts w:hint="eastAsia" w:ascii="Times New Roman" w:hAnsi="Times New Roman" w:cs="Times New Roman"/>
                      <w:bCs/>
                      <w:kern w:val="2"/>
                      <w:sz w:val="22"/>
                    </w:rPr>
                    <w:t>3.11</w:t>
                  </w:r>
                </w:p>
              </w:tc>
              <w:tc>
                <w:tcPr>
                  <w:tcW w:w="758" w:type="pct"/>
                  <w:shd w:val="clear" w:color="auto" w:fill="auto"/>
                  <w:vAlign w:val="center"/>
                </w:tcPr>
                <w:p w14:paraId="29E49644">
                  <w:pPr>
                    <w:spacing w:line="0" w:lineRule="atLeast"/>
                    <w:jc w:val="center"/>
                    <w:rPr>
                      <w:rFonts w:ascii="Times New Roman" w:hAnsi="Times New Roman" w:cs="Times New Roman"/>
                      <w:bCs/>
                      <w:kern w:val="2"/>
                      <w:sz w:val="22"/>
                    </w:rPr>
                  </w:pPr>
                  <w:r>
                    <w:rPr>
                      <w:rFonts w:hint="eastAsia" w:ascii="Times New Roman" w:hAnsi="Times New Roman" w:cs="Times New Roman"/>
                      <w:bCs/>
                      <w:kern w:val="2"/>
                      <w:sz w:val="22"/>
                    </w:rPr>
                    <w:t>1.97</w:t>
                  </w:r>
                  <w:r>
                    <w:rPr>
                      <w:rFonts w:ascii="Times New Roman" w:hAnsi="Times New Roman" w:cs="Times New Roman"/>
                      <w:bCs/>
                      <w:sz w:val="22"/>
                    </w:rPr>
                    <w:t>×</w:t>
                  </w:r>
                  <w:r>
                    <w:rPr>
                      <w:rFonts w:hint="eastAsia" w:ascii="Times New Roman" w:hAnsi="Times New Roman" w:cs="Times New Roman"/>
                      <w:bCs/>
                      <w:sz w:val="22"/>
                    </w:rPr>
                    <w:t>10</w:t>
                  </w:r>
                  <w:r>
                    <w:rPr>
                      <w:rFonts w:hint="eastAsia" w:ascii="Times New Roman" w:hAnsi="Times New Roman" w:cs="Times New Roman"/>
                      <w:bCs/>
                      <w:sz w:val="22"/>
                      <w:vertAlign w:val="superscript"/>
                    </w:rPr>
                    <w:t>-2</w:t>
                  </w:r>
                </w:p>
              </w:tc>
              <w:tc>
                <w:tcPr>
                  <w:tcW w:w="645" w:type="pct"/>
                  <w:vMerge w:val="continue"/>
                  <w:shd w:val="clear" w:color="auto" w:fill="auto"/>
                  <w:vAlign w:val="center"/>
                </w:tcPr>
                <w:p w14:paraId="416587A5">
                  <w:pPr>
                    <w:spacing w:line="0" w:lineRule="atLeast"/>
                    <w:jc w:val="center"/>
                    <w:rPr>
                      <w:rFonts w:asciiTheme="minorEastAsia" w:hAnsiTheme="minorEastAsia" w:eastAsiaTheme="minorEastAsia" w:cstheme="minorEastAsia"/>
                      <w:sz w:val="21"/>
                      <w:szCs w:val="21"/>
                    </w:rPr>
                  </w:pPr>
                </w:p>
              </w:tc>
              <w:tc>
                <w:tcPr>
                  <w:tcW w:w="646" w:type="pct"/>
                  <w:vMerge w:val="continue"/>
                  <w:shd w:val="clear" w:color="auto" w:fill="auto"/>
                  <w:vAlign w:val="center"/>
                </w:tcPr>
                <w:p w14:paraId="6F118FB8">
                  <w:pPr>
                    <w:spacing w:line="0" w:lineRule="atLeast"/>
                    <w:jc w:val="center"/>
                    <w:rPr>
                      <w:rFonts w:asciiTheme="minorEastAsia" w:hAnsiTheme="minorEastAsia" w:eastAsiaTheme="minorEastAsia" w:cstheme="minorEastAsia"/>
                      <w:sz w:val="21"/>
                      <w:szCs w:val="21"/>
                    </w:rPr>
                  </w:pPr>
                </w:p>
              </w:tc>
            </w:tr>
            <w:tr w14:paraId="160559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pct"/>
                <w:trHeight w:val="454" w:hRule="atLeast"/>
                <w:jc w:val="center"/>
              </w:trPr>
              <w:tc>
                <w:tcPr>
                  <w:tcW w:w="472" w:type="pct"/>
                  <w:gridSpan w:val="2"/>
                  <w:vMerge w:val="continue"/>
                  <w:shd w:val="clear" w:color="auto" w:fill="auto"/>
                  <w:vAlign w:val="center"/>
                </w:tcPr>
                <w:p w14:paraId="56D2BBF5">
                  <w:pPr>
                    <w:spacing w:line="0" w:lineRule="atLeast"/>
                    <w:jc w:val="center"/>
                    <w:rPr>
                      <w:rFonts w:asciiTheme="minorEastAsia" w:hAnsiTheme="minorEastAsia" w:eastAsiaTheme="minorEastAsia" w:cstheme="minorEastAsia"/>
                      <w:sz w:val="21"/>
                      <w:szCs w:val="21"/>
                    </w:rPr>
                  </w:pPr>
                </w:p>
              </w:tc>
              <w:tc>
                <w:tcPr>
                  <w:tcW w:w="588" w:type="pct"/>
                  <w:vMerge w:val="restart"/>
                  <w:shd w:val="clear" w:color="auto" w:fill="auto"/>
                  <w:vAlign w:val="center"/>
                </w:tcPr>
                <w:p w14:paraId="6D817C9E">
                  <w:pPr>
                    <w:spacing w:line="0" w:lineRule="atLeast"/>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TRVOC</w:t>
                  </w:r>
                </w:p>
              </w:tc>
              <w:tc>
                <w:tcPr>
                  <w:tcW w:w="641" w:type="pct"/>
                  <w:vMerge w:val="restart"/>
                  <w:shd w:val="clear" w:color="auto" w:fill="auto"/>
                  <w:vAlign w:val="center"/>
                </w:tcPr>
                <w:p w14:paraId="1B96B8B4">
                  <w:pPr>
                    <w:spacing w:line="0" w:lineRule="atLeast"/>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2024.4.11</w:t>
                  </w:r>
                </w:p>
              </w:tc>
              <w:tc>
                <w:tcPr>
                  <w:tcW w:w="496" w:type="pct"/>
                  <w:shd w:val="clear" w:color="auto" w:fill="auto"/>
                  <w:vAlign w:val="center"/>
                </w:tcPr>
                <w:p w14:paraId="00389C40">
                  <w:pPr>
                    <w:spacing w:line="0" w:lineRule="atLeast"/>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1频次</w:t>
                  </w:r>
                </w:p>
              </w:tc>
              <w:tc>
                <w:tcPr>
                  <w:tcW w:w="741" w:type="pct"/>
                  <w:shd w:val="clear" w:color="auto" w:fill="auto"/>
                  <w:vAlign w:val="center"/>
                </w:tcPr>
                <w:p w14:paraId="16CEE1F9">
                  <w:pPr>
                    <w:spacing w:line="0" w:lineRule="atLeast"/>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8.2</w:t>
                  </w:r>
                </w:p>
              </w:tc>
              <w:tc>
                <w:tcPr>
                  <w:tcW w:w="758" w:type="pct"/>
                  <w:shd w:val="clear" w:color="auto" w:fill="auto"/>
                  <w:vAlign w:val="center"/>
                </w:tcPr>
                <w:p w14:paraId="19BFD312">
                  <w:pPr>
                    <w:spacing w:line="0" w:lineRule="atLeast"/>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5.48</w:t>
                  </w:r>
                  <w:r>
                    <w:rPr>
                      <w:rStyle w:val="62"/>
                      <w:rFonts w:hint="eastAsia" w:asciiTheme="minorEastAsia" w:hAnsiTheme="minorEastAsia" w:eastAsiaTheme="minorEastAsia" w:cstheme="minorEastAsia"/>
                      <w:sz w:val="21"/>
                      <w:szCs w:val="21"/>
                      <w:lang w:bidi="ar"/>
                    </w:rPr>
                    <w:t>×</w:t>
                  </w:r>
                  <w:r>
                    <w:rPr>
                      <w:rStyle w:val="63"/>
                      <w:rFonts w:hint="default" w:asciiTheme="minorEastAsia" w:hAnsiTheme="minorEastAsia" w:eastAsiaTheme="minorEastAsia" w:cstheme="minorEastAsia"/>
                      <w:sz w:val="21"/>
                      <w:szCs w:val="21"/>
                      <w:lang w:bidi="ar"/>
                    </w:rPr>
                    <w:t>10</w:t>
                  </w:r>
                  <w:r>
                    <w:rPr>
                      <w:rStyle w:val="61"/>
                      <w:rFonts w:hint="eastAsia" w:asciiTheme="minorEastAsia" w:hAnsiTheme="minorEastAsia" w:eastAsiaTheme="minorEastAsia" w:cstheme="minorEastAsia"/>
                      <w:sz w:val="21"/>
                      <w:szCs w:val="21"/>
                      <w:vertAlign w:val="superscript"/>
                      <w:lang w:bidi="ar"/>
                    </w:rPr>
                    <w:t>-2</w:t>
                  </w:r>
                </w:p>
              </w:tc>
              <w:tc>
                <w:tcPr>
                  <w:tcW w:w="645" w:type="pct"/>
                  <w:vMerge w:val="restart"/>
                  <w:shd w:val="clear" w:color="auto" w:fill="auto"/>
                  <w:vAlign w:val="center"/>
                </w:tcPr>
                <w:p w14:paraId="6F111190">
                  <w:pPr>
                    <w:spacing w:line="0" w:lineRule="atLeast"/>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50</w:t>
                  </w:r>
                </w:p>
              </w:tc>
              <w:tc>
                <w:tcPr>
                  <w:tcW w:w="646" w:type="pct"/>
                  <w:vMerge w:val="restart"/>
                  <w:shd w:val="clear" w:color="auto" w:fill="auto"/>
                  <w:vAlign w:val="center"/>
                </w:tcPr>
                <w:p w14:paraId="7CDBC444">
                  <w:pPr>
                    <w:spacing w:line="0" w:lineRule="atLeast"/>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3.4</w:t>
                  </w:r>
                </w:p>
              </w:tc>
            </w:tr>
            <w:tr w14:paraId="73A4A2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pct"/>
                <w:trHeight w:val="454" w:hRule="atLeast"/>
                <w:jc w:val="center"/>
              </w:trPr>
              <w:tc>
                <w:tcPr>
                  <w:tcW w:w="472" w:type="pct"/>
                  <w:gridSpan w:val="2"/>
                  <w:vMerge w:val="continue"/>
                  <w:shd w:val="clear" w:color="auto" w:fill="auto"/>
                  <w:vAlign w:val="center"/>
                </w:tcPr>
                <w:p w14:paraId="66593CE8">
                  <w:pPr>
                    <w:spacing w:line="0" w:lineRule="atLeast"/>
                    <w:jc w:val="center"/>
                    <w:rPr>
                      <w:rFonts w:asciiTheme="minorEastAsia" w:hAnsiTheme="minorEastAsia" w:eastAsiaTheme="minorEastAsia" w:cstheme="minorEastAsia"/>
                      <w:sz w:val="21"/>
                      <w:szCs w:val="21"/>
                    </w:rPr>
                  </w:pPr>
                </w:p>
              </w:tc>
              <w:tc>
                <w:tcPr>
                  <w:tcW w:w="588" w:type="pct"/>
                  <w:vMerge w:val="continue"/>
                  <w:shd w:val="clear" w:color="auto" w:fill="auto"/>
                  <w:vAlign w:val="center"/>
                </w:tcPr>
                <w:p w14:paraId="08828ADE">
                  <w:pPr>
                    <w:spacing w:line="0" w:lineRule="atLeast"/>
                    <w:jc w:val="center"/>
                    <w:rPr>
                      <w:rFonts w:asciiTheme="minorEastAsia" w:hAnsiTheme="minorEastAsia" w:eastAsiaTheme="minorEastAsia" w:cstheme="minorEastAsia"/>
                      <w:sz w:val="21"/>
                      <w:szCs w:val="21"/>
                    </w:rPr>
                  </w:pPr>
                </w:p>
              </w:tc>
              <w:tc>
                <w:tcPr>
                  <w:tcW w:w="641" w:type="pct"/>
                  <w:vMerge w:val="continue"/>
                  <w:shd w:val="clear" w:color="auto" w:fill="auto"/>
                  <w:vAlign w:val="center"/>
                </w:tcPr>
                <w:p w14:paraId="1316206C">
                  <w:pPr>
                    <w:spacing w:line="0" w:lineRule="atLeast"/>
                    <w:jc w:val="center"/>
                    <w:rPr>
                      <w:rFonts w:asciiTheme="minorEastAsia" w:hAnsiTheme="minorEastAsia" w:eastAsiaTheme="minorEastAsia" w:cstheme="minorEastAsia"/>
                      <w:sz w:val="21"/>
                      <w:szCs w:val="21"/>
                    </w:rPr>
                  </w:pPr>
                </w:p>
              </w:tc>
              <w:tc>
                <w:tcPr>
                  <w:tcW w:w="496" w:type="pct"/>
                  <w:shd w:val="clear" w:color="auto" w:fill="auto"/>
                  <w:vAlign w:val="center"/>
                </w:tcPr>
                <w:p w14:paraId="52E6846F">
                  <w:pPr>
                    <w:spacing w:line="0" w:lineRule="atLeast"/>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2频次</w:t>
                  </w:r>
                </w:p>
              </w:tc>
              <w:tc>
                <w:tcPr>
                  <w:tcW w:w="741" w:type="pct"/>
                  <w:shd w:val="clear" w:color="auto" w:fill="auto"/>
                  <w:vAlign w:val="center"/>
                </w:tcPr>
                <w:p w14:paraId="70736ED0">
                  <w:pPr>
                    <w:spacing w:line="0" w:lineRule="atLeast"/>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7.6</w:t>
                  </w:r>
                </w:p>
              </w:tc>
              <w:tc>
                <w:tcPr>
                  <w:tcW w:w="758" w:type="pct"/>
                  <w:shd w:val="clear" w:color="auto" w:fill="auto"/>
                  <w:vAlign w:val="center"/>
                </w:tcPr>
                <w:p w14:paraId="176F0F43">
                  <w:pPr>
                    <w:spacing w:line="0" w:lineRule="atLeast"/>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5.09</w:t>
                  </w:r>
                  <w:r>
                    <w:rPr>
                      <w:rStyle w:val="62"/>
                      <w:rFonts w:hint="eastAsia" w:asciiTheme="minorEastAsia" w:hAnsiTheme="minorEastAsia" w:eastAsiaTheme="minorEastAsia" w:cstheme="minorEastAsia"/>
                      <w:sz w:val="21"/>
                      <w:szCs w:val="21"/>
                      <w:lang w:bidi="ar"/>
                    </w:rPr>
                    <w:t>×</w:t>
                  </w:r>
                  <w:r>
                    <w:rPr>
                      <w:rStyle w:val="63"/>
                      <w:rFonts w:hint="default" w:asciiTheme="minorEastAsia" w:hAnsiTheme="minorEastAsia" w:eastAsiaTheme="minorEastAsia" w:cstheme="minorEastAsia"/>
                      <w:sz w:val="21"/>
                      <w:szCs w:val="21"/>
                      <w:lang w:bidi="ar"/>
                    </w:rPr>
                    <w:t>10</w:t>
                  </w:r>
                  <w:r>
                    <w:rPr>
                      <w:rStyle w:val="61"/>
                      <w:rFonts w:hint="eastAsia" w:asciiTheme="minorEastAsia" w:hAnsiTheme="minorEastAsia" w:eastAsiaTheme="minorEastAsia" w:cstheme="minorEastAsia"/>
                      <w:sz w:val="21"/>
                      <w:szCs w:val="21"/>
                      <w:vertAlign w:val="superscript"/>
                      <w:lang w:bidi="ar"/>
                    </w:rPr>
                    <w:t>-2</w:t>
                  </w:r>
                </w:p>
              </w:tc>
              <w:tc>
                <w:tcPr>
                  <w:tcW w:w="645" w:type="pct"/>
                  <w:vMerge w:val="continue"/>
                  <w:shd w:val="clear" w:color="auto" w:fill="auto"/>
                  <w:vAlign w:val="center"/>
                </w:tcPr>
                <w:p w14:paraId="1AA92DD2">
                  <w:pPr>
                    <w:spacing w:line="0" w:lineRule="atLeast"/>
                    <w:jc w:val="center"/>
                    <w:rPr>
                      <w:rFonts w:asciiTheme="minorEastAsia" w:hAnsiTheme="minorEastAsia" w:eastAsiaTheme="minorEastAsia" w:cstheme="minorEastAsia"/>
                      <w:sz w:val="21"/>
                      <w:szCs w:val="21"/>
                    </w:rPr>
                  </w:pPr>
                </w:p>
              </w:tc>
              <w:tc>
                <w:tcPr>
                  <w:tcW w:w="646" w:type="pct"/>
                  <w:vMerge w:val="continue"/>
                  <w:shd w:val="clear" w:color="auto" w:fill="auto"/>
                  <w:vAlign w:val="center"/>
                </w:tcPr>
                <w:p w14:paraId="674F98C5">
                  <w:pPr>
                    <w:spacing w:line="0" w:lineRule="atLeast"/>
                    <w:jc w:val="center"/>
                    <w:rPr>
                      <w:rFonts w:asciiTheme="minorEastAsia" w:hAnsiTheme="minorEastAsia" w:eastAsiaTheme="minorEastAsia" w:cstheme="minorEastAsia"/>
                      <w:sz w:val="21"/>
                      <w:szCs w:val="21"/>
                    </w:rPr>
                  </w:pPr>
                </w:p>
              </w:tc>
            </w:tr>
            <w:tr w14:paraId="0A3A5F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pct"/>
                <w:trHeight w:val="454" w:hRule="atLeast"/>
                <w:jc w:val="center"/>
              </w:trPr>
              <w:tc>
                <w:tcPr>
                  <w:tcW w:w="472" w:type="pct"/>
                  <w:gridSpan w:val="2"/>
                  <w:vMerge w:val="continue"/>
                  <w:shd w:val="clear" w:color="auto" w:fill="auto"/>
                  <w:vAlign w:val="center"/>
                </w:tcPr>
                <w:p w14:paraId="0DF4EF93">
                  <w:pPr>
                    <w:spacing w:line="0" w:lineRule="atLeast"/>
                    <w:jc w:val="center"/>
                    <w:rPr>
                      <w:rFonts w:asciiTheme="minorEastAsia" w:hAnsiTheme="minorEastAsia" w:eastAsiaTheme="minorEastAsia" w:cstheme="minorEastAsia"/>
                      <w:sz w:val="21"/>
                      <w:szCs w:val="21"/>
                    </w:rPr>
                  </w:pPr>
                </w:p>
              </w:tc>
              <w:tc>
                <w:tcPr>
                  <w:tcW w:w="588" w:type="pct"/>
                  <w:vMerge w:val="continue"/>
                  <w:shd w:val="clear" w:color="auto" w:fill="auto"/>
                  <w:vAlign w:val="center"/>
                </w:tcPr>
                <w:p w14:paraId="08979992">
                  <w:pPr>
                    <w:spacing w:line="0" w:lineRule="atLeast"/>
                    <w:jc w:val="center"/>
                    <w:rPr>
                      <w:rFonts w:asciiTheme="minorEastAsia" w:hAnsiTheme="minorEastAsia" w:eastAsiaTheme="minorEastAsia" w:cstheme="minorEastAsia"/>
                      <w:sz w:val="21"/>
                      <w:szCs w:val="21"/>
                    </w:rPr>
                  </w:pPr>
                </w:p>
              </w:tc>
              <w:tc>
                <w:tcPr>
                  <w:tcW w:w="641" w:type="pct"/>
                  <w:vMerge w:val="continue"/>
                  <w:shd w:val="clear" w:color="auto" w:fill="auto"/>
                  <w:vAlign w:val="center"/>
                </w:tcPr>
                <w:p w14:paraId="3AEB2E3C">
                  <w:pPr>
                    <w:spacing w:line="0" w:lineRule="atLeast"/>
                    <w:jc w:val="center"/>
                    <w:rPr>
                      <w:rFonts w:asciiTheme="minorEastAsia" w:hAnsiTheme="minorEastAsia" w:eastAsiaTheme="minorEastAsia" w:cstheme="minorEastAsia"/>
                      <w:sz w:val="21"/>
                      <w:szCs w:val="21"/>
                    </w:rPr>
                  </w:pPr>
                </w:p>
              </w:tc>
              <w:tc>
                <w:tcPr>
                  <w:tcW w:w="496" w:type="pct"/>
                  <w:shd w:val="clear" w:color="auto" w:fill="auto"/>
                  <w:vAlign w:val="center"/>
                </w:tcPr>
                <w:p w14:paraId="6B59967A">
                  <w:pPr>
                    <w:spacing w:line="0" w:lineRule="atLeast"/>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3频次</w:t>
                  </w:r>
                </w:p>
              </w:tc>
              <w:tc>
                <w:tcPr>
                  <w:tcW w:w="741" w:type="pct"/>
                  <w:shd w:val="clear" w:color="auto" w:fill="auto"/>
                  <w:vAlign w:val="center"/>
                </w:tcPr>
                <w:p w14:paraId="66EEA8A0">
                  <w:pPr>
                    <w:spacing w:line="0" w:lineRule="atLeast"/>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7.7</w:t>
                  </w:r>
                </w:p>
              </w:tc>
              <w:tc>
                <w:tcPr>
                  <w:tcW w:w="758" w:type="pct"/>
                  <w:shd w:val="clear" w:color="auto" w:fill="auto"/>
                  <w:vAlign w:val="center"/>
                </w:tcPr>
                <w:p w14:paraId="6CC7E7F3">
                  <w:pPr>
                    <w:spacing w:line="0" w:lineRule="atLeast"/>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5.05</w:t>
                  </w:r>
                  <w:r>
                    <w:rPr>
                      <w:rStyle w:val="62"/>
                      <w:rFonts w:hint="eastAsia" w:asciiTheme="minorEastAsia" w:hAnsiTheme="minorEastAsia" w:eastAsiaTheme="minorEastAsia" w:cstheme="minorEastAsia"/>
                      <w:sz w:val="21"/>
                      <w:szCs w:val="21"/>
                      <w:lang w:bidi="ar"/>
                    </w:rPr>
                    <w:t>×</w:t>
                  </w:r>
                  <w:r>
                    <w:rPr>
                      <w:rStyle w:val="63"/>
                      <w:rFonts w:hint="default" w:asciiTheme="minorEastAsia" w:hAnsiTheme="minorEastAsia" w:eastAsiaTheme="minorEastAsia" w:cstheme="minorEastAsia"/>
                      <w:sz w:val="21"/>
                      <w:szCs w:val="21"/>
                      <w:lang w:bidi="ar"/>
                    </w:rPr>
                    <w:t>10</w:t>
                  </w:r>
                  <w:r>
                    <w:rPr>
                      <w:rStyle w:val="61"/>
                      <w:rFonts w:hint="eastAsia" w:asciiTheme="minorEastAsia" w:hAnsiTheme="minorEastAsia" w:eastAsiaTheme="minorEastAsia" w:cstheme="minorEastAsia"/>
                      <w:sz w:val="21"/>
                      <w:szCs w:val="21"/>
                      <w:vertAlign w:val="superscript"/>
                      <w:lang w:bidi="ar"/>
                    </w:rPr>
                    <w:t>-2</w:t>
                  </w:r>
                </w:p>
              </w:tc>
              <w:tc>
                <w:tcPr>
                  <w:tcW w:w="645" w:type="pct"/>
                  <w:vMerge w:val="continue"/>
                  <w:shd w:val="clear" w:color="auto" w:fill="auto"/>
                  <w:vAlign w:val="center"/>
                </w:tcPr>
                <w:p w14:paraId="4C1A4FB6">
                  <w:pPr>
                    <w:spacing w:line="0" w:lineRule="atLeast"/>
                    <w:jc w:val="center"/>
                    <w:rPr>
                      <w:rFonts w:asciiTheme="minorEastAsia" w:hAnsiTheme="minorEastAsia" w:eastAsiaTheme="minorEastAsia" w:cstheme="minorEastAsia"/>
                      <w:sz w:val="21"/>
                      <w:szCs w:val="21"/>
                    </w:rPr>
                  </w:pPr>
                </w:p>
              </w:tc>
              <w:tc>
                <w:tcPr>
                  <w:tcW w:w="646" w:type="pct"/>
                  <w:vMerge w:val="continue"/>
                  <w:shd w:val="clear" w:color="auto" w:fill="auto"/>
                  <w:vAlign w:val="center"/>
                </w:tcPr>
                <w:p w14:paraId="2870CB77">
                  <w:pPr>
                    <w:spacing w:line="0" w:lineRule="atLeast"/>
                    <w:jc w:val="center"/>
                    <w:rPr>
                      <w:rFonts w:asciiTheme="minorEastAsia" w:hAnsiTheme="minorEastAsia" w:eastAsiaTheme="minorEastAsia" w:cstheme="minorEastAsia"/>
                      <w:sz w:val="21"/>
                      <w:szCs w:val="21"/>
                    </w:rPr>
                  </w:pPr>
                </w:p>
              </w:tc>
            </w:tr>
            <w:tr w14:paraId="22DDEB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pct"/>
                <w:trHeight w:val="454" w:hRule="atLeast"/>
                <w:jc w:val="center"/>
              </w:trPr>
              <w:tc>
                <w:tcPr>
                  <w:tcW w:w="472" w:type="pct"/>
                  <w:gridSpan w:val="2"/>
                  <w:vMerge w:val="continue"/>
                  <w:shd w:val="clear" w:color="auto" w:fill="auto"/>
                  <w:vAlign w:val="center"/>
                </w:tcPr>
                <w:p w14:paraId="7C72B32B">
                  <w:pPr>
                    <w:spacing w:line="0" w:lineRule="atLeast"/>
                    <w:jc w:val="center"/>
                    <w:rPr>
                      <w:rFonts w:asciiTheme="minorEastAsia" w:hAnsiTheme="minorEastAsia" w:eastAsiaTheme="minorEastAsia" w:cstheme="minorEastAsia"/>
                      <w:sz w:val="21"/>
                      <w:szCs w:val="21"/>
                    </w:rPr>
                  </w:pPr>
                </w:p>
              </w:tc>
              <w:tc>
                <w:tcPr>
                  <w:tcW w:w="588" w:type="pct"/>
                  <w:vMerge w:val="continue"/>
                  <w:shd w:val="clear" w:color="auto" w:fill="auto"/>
                  <w:vAlign w:val="center"/>
                </w:tcPr>
                <w:p w14:paraId="57506E1C">
                  <w:pPr>
                    <w:spacing w:line="0" w:lineRule="atLeast"/>
                    <w:jc w:val="center"/>
                    <w:rPr>
                      <w:rFonts w:asciiTheme="minorEastAsia" w:hAnsiTheme="minorEastAsia" w:eastAsiaTheme="minorEastAsia" w:cstheme="minorEastAsia"/>
                      <w:sz w:val="21"/>
                      <w:szCs w:val="21"/>
                    </w:rPr>
                  </w:pPr>
                </w:p>
              </w:tc>
              <w:tc>
                <w:tcPr>
                  <w:tcW w:w="641" w:type="pct"/>
                  <w:vMerge w:val="restart"/>
                  <w:shd w:val="clear" w:color="auto" w:fill="auto"/>
                  <w:vAlign w:val="center"/>
                </w:tcPr>
                <w:p w14:paraId="439CFAD1">
                  <w:pPr>
                    <w:spacing w:line="0" w:lineRule="atLeast"/>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2024.4.12</w:t>
                  </w:r>
                </w:p>
              </w:tc>
              <w:tc>
                <w:tcPr>
                  <w:tcW w:w="496" w:type="pct"/>
                  <w:shd w:val="clear" w:color="auto" w:fill="auto"/>
                  <w:vAlign w:val="center"/>
                </w:tcPr>
                <w:p w14:paraId="784F0B2D">
                  <w:pPr>
                    <w:spacing w:line="0" w:lineRule="atLeast"/>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1频次</w:t>
                  </w:r>
                </w:p>
              </w:tc>
              <w:tc>
                <w:tcPr>
                  <w:tcW w:w="741" w:type="pct"/>
                  <w:shd w:val="clear" w:color="auto" w:fill="auto"/>
                  <w:vAlign w:val="center"/>
                </w:tcPr>
                <w:p w14:paraId="0B6CA2BB">
                  <w:pPr>
                    <w:spacing w:line="0" w:lineRule="atLeast"/>
                    <w:jc w:val="center"/>
                    <w:rPr>
                      <w:rFonts w:ascii="Times New Roman" w:hAnsi="Times New Roman" w:cs="Times New Roman"/>
                      <w:bCs/>
                      <w:sz w:val="22"/>
                    </w:rPr>
                  </w:pPr>
                  <w:r>
                    <w:rPr>
                      <w:rFonts w:hint="eastAsia" w:ascii="Times New Roman" w:hAnsi="Times New Roman" w:cs="Times New Roman"/>
                      <w:bCs/>
                      <w:sz w:val="22"/>
                    </w:rPr>
                    <w:t>5.5</w:t>
                  </w:r>
                </w:p>
              </w:tc>
              <w:tc>
                <w:tcPr>
                  <w:tcW w:w="758" w:type="pct"/>
                  <w:shd w:val="clear" w:color="auto" w:fill="auto"/>
                  <w:vAlign w:val="center"/>
                </w:tcPr>
                <w:p w14:paraId="61AB8A44">
                  <w:pPr>
                    <w:spacing w:line="0" w:lineRule="atLeast"/>
                    <w:jc w:val="center"/>
                    <w:rPr>
                      <w:rFonts w:ascii="Times New Roman" w:hAnsi="Times New Roman" w:cs="Times New Roman"/>
                      <w:bCs/>
                      <w:sz w:val="22"/>
                    </w:rPr>
                  </w:pPr>
                  <w:r>
                    <w:rPr>
                      <w:rFonts w:hint="eastAsia" w:ascii="Times New Roman" w:hAnsi="Times New Roman" w:cs="Times New Roman"/>
                      <w:bCs/>
                      <w:sz w:val="22"/>
                    </w:rPr>
                    <w:t>3.53</w:t>
                  </w:r>
                  <w:r>
                    <w:rPr>
                      <w:rFonts w:ascii="Times New Roman" w:hAnsi="Times New Roman" w:cs="Times New Roman"/>
                      <w:bCs/>
                      <w:sz w:val="22"/>
                    </w:rPr>
                    <w:t>×</w:t>
                  </w:r>
                  <w:r>
                    <w:rPr>
                      <w:rFonts w:hint="eastAsia" w:ascii="Times New Roman" w:hAnsi="Times New Roman" w:cs="Times New Roman"/>
                      <w:bCs/>
                      <w:sz w:val="22"/>
                    </w:rPr>
                    <w:t>10</w:t>
                  </w:r>
                  <w:r>
                    <w:rPr>
                      <w:rFonts w:hint="eastAsia" w:ascii="Times New Roman" w:hAnsi="Times New Roman" w:cs="Times New Roman"/>
                      <w:bCs/>
                      <w:sz w:val="22"/>
                      <w:vertAlign w:val="superscript"/>
                    </w:rPr>
                    <w:t>-2</w:t>
                  </w:r>
                </w:p>
              </w:tc>
              <w:tc>
                <w:tcPr>
                  <w:tcW w:w="645" w:type="pct"/>
                  <w:vMerge w:val="continue"/>
                  <w:shd w:val="clear" w:color="auto" w:fill="auto"/>
                  <w:vAlign w:val="center"/>
                </w:tcPr>
                <w:p w14:paraId="0CE44499">
                  <w:pPr>
                    <w:spacing w:line="0" w:lineRule="atLeast"/>
                    <w:jc w:val="center"/>
                    <w:rPr>
                      <w:rFonts w:asciiTheme="minorEastAsia" w:hAnsiTheme="minorEastAsia" w:eastAsiaTheme="minorEastAsia" w:cstheme="minorEastAsia"/>
                      <w:sz w:val="21"/>
                      <w:szCs w:val="21"/>
                    </w:rPr>
                  </w:pPr>
                </w:p>
              </w:tc>
              <w:tc>
                <w:tcPr>
                  <w:tcW w:w="646" w:type="pct"/>
                  <w:vMerge w:val="continue"/>
                  <w:shd w:val="clear" w:color="auto" w:fill="auto"/>
                  <w:vAlign w:val="center"/>
                </w:tcPr>
                <w:p w14:paraId="2C2858A8">
                  <w:pPr>
                    <w:spacing w:line="0" w:lineRule="atLeast"/>
                    <w:jc w:val="center"/>
                    <w:rPr>
                      <w:rFonts w:asciiTheme="minorEastAsia" w:hAnsiTheme="minorEastAsia" w:eastAsiaTheme="minorEastAsia" w:cstheme="minorEastAsia"/>
                      <w:sz w:val="21"/>
                      <w:szCs w:val="21"/>
                    </w:rPr>
                  </w:pPr>
                </w:p>
              </w:tc>
            </w:tr>
            <w:tr w14:paraId="5576FB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pct"/>
                <w:trHeight w:val="454" w:hRule="atLeast"/>
                <w:jc w:val="center"/>
              </w:trPr>
              <w:tc>
                <w:tcPr>
                  <w:tcW w:w="472" w:type="pct"/>
                  <w:gridSpan w:val="2"/>
                  <w:vMerge w:val="continue"/>
                  <w:shd w:val="clear" w:color="auto" w:fill="auto"/>
                  <w:vAlign w:val="center"/>
                </w:tcPr>
                <w:p w14:paraId="36B04367">
                  <w:pPr>
                    <w:spacing w:line="0" w:lineRule="atLeast"/>
                    <w:jc w:val="center"/>
                    <w:rPr>
                      <w:rFonts w:asciiTheme="minorEastAsia" w:hAnsiTheme="minorEastAsia" w:eastAsiaTheme="minorEastAsia" w:cstheme="minorEastAsia"/>
                      <w:sz w:val="21"/>
                      <w:szCs w:val="21"/>
                    </w:rPr>
                  </w:pPr>
                </w:p>
              </w:tc>
              <w:tc>
                <w:tcPr>
                  <w:tcW w:w="588" w:type="pct"/>
                  <w:vMerge w:val="continue"/>
                  <w:shd w:val="clear" w:color="auto" w:fill="auto"/>
                  <w:vAlign w:val="center"/>
                </w:tcPr>
                <w:p w14:paraId="2316A6A1">
                  <w:pPr>
                    <w:spacing w:line="0" w:lineRule="atLeast"/>
                    <w:jc w:val="center"/>
                    <w:rPr>
                      <w:rFonts w:asciiTheme="minorEastAsia" w:hAnsiTheme="minorEastAsia" w:eastAsiaTheme="minorEastAsia" w:cstheme="minorEastAsia"/>
                      <w:sz w:val="21"/>
                      <w:szCs w:val="21"/>
                    </w:rPr>
                  </w:pPr>
                </w:p>
              </w:tc>
              <w:tc>
                <w:tcPr>
                  <w:tcW w:w="641" w:type="pct"/>
                  <w:vMerge w:val="continue"/>
                  <w:shd w:val="clear" w:color="auto" w:fill="auto"/>
                  <w:vAlign w:val="center"/>
                </w:tcPr>
                <w:p w14:paraId="37032AA8">
                  <w:pPr>
                    <w:spacing w:line="0" w:lineRule="atLeast"/>
                    <w:jc w:val="center"/>
                    <w:rPr>
                      <w:rFonts w:asciiTheme="minorEastAsia" w:hAnsiTheme="minorEastAsia" w:eastAsiaTheme="minorEastAsia" w:cstheme="minorEastAsia"/>
                      <w:sz w:val="21"/>
                      <w:szCs w:val="21"/>
                    </w:rPr>
                  </w:pPr>
                </w:p>
              </w:tc>
              <w:tc>
                <w:tcPr>
                  <w:tcW w:w="496" w:type="pct"/>
                  <w:shd w:val="clear" w:color="auto" w:fill="auto"/>
                  <w:vAlign w:val="center"/>
                </w:tcPr>
                <w:p w14:paraId="0F884367">
                  <w:pPr>
                    <w:spacing w:line="0" w:lineRule="atLeast"/>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2频次</w:t>
                  </w:r>
                </w:p>
              </w:tc>
              <w:tc>
                <w:tcPr>
                  <w:tcW w:w="741" w:type="pct"/>
                  <w:shd w:val="clear" w:color="auto" w:fill="auto"/>
                  <w:vAlign w:val="center"/>
                </w:tcPr>
                <w:p w14:paraId="798E8E1F">
                  <w:pPr>
                    <w:spacing w:line="0" w:lineRule="atLeast"/>
                    <w:jc w:val="center"/>
                    <w:rPr>
                      <w:rFonts w:ascii="Times New Roman" w:hAnsi="Times New Roman" w:cs="Times New Roman"/>
                      <w:bCs/>
                      <w:sz w:val="22"/>
                    </w:rPr>
                  </w:pPr>
                  <w:r>
                    <w:rPr>
                      <w:rFonts w:hint="eastAsia" w:ascii="Times New Roman" w:hAnsi="Times New Roman" w:cs="Times New Roman"/>
                      <w:bCs/>
                      <w:sz w:val="22"/>
                    </w:rPr>
                    <w:t>4.6</w:t>
                  </w:r>
                </w:p>
              </w:tc>
              <w:tc>
                <w:tcPr>
                  <w:tcW w:w="758" w:type="pct"/>
                  <w:shd w:val="clear" w:color="auto" w:fill="auto"/>
                  <w:vAlign w:val="center"/>
                </w:tcPr>
                <w:p w14:paraId="6CEF34F1">
                  <w:pPr>
                    <w:spacing w:line="0" w:lineRule="atLeast"/>
                    <w:jc w:val="center"/>
                    <w:rPr>
                      <w:rFonts w:ascii="Times New Roman" w:hAnsi="Times New Roman" w:cs="Times New Roman"/>
                      <w:bCs/>
                      <w:sz w:val="22"/>
                    </w:rPr>
                  </w:pPr>
                  <w:r>
                    <w:rPr>
                      <w:rFonts w:hint="eastAsia" w:ascii="Times New Roman" w:hAnsi="Times New Roman" w:cs="Times New Roman"/>
                      <w:bCs/>
                      <w:sz w:val="22"/>
                    </w:rPr>
                    <w:t>3.00</w:t>
                  </w:r>
                  <w:r>
                    <w:rPr>
                      <w:rFonts w:ascii="Times New Roman" w:hAnsi="Times New Roman" w:cs="Times New Roman"/>
                      <w:bCs/>
                      <w:sz w:val="22"/>
                    </w:rPr>
                    <w:t>×</w:t>
                  </w:r>
                  <w:r>
                    <w:rPr>
                      <w:rFonts w:hint="eastAsia" w:ascii="Times New Roman" w:hAnsi="Times New Roman" w:cs="Times New Roman"/>
                      <w:bCs/>
                      <w:sz w:val="22"/>
                    </w:rPr>
                    <w:t>10</w:t>
                  </w:r>
                  <w:r>
                    <w:rPr>
                      <w:rFonts w:hint="eastAsia" w:ascii="Times New Roman" w:hAnsi="Times New Roman" w:cs="Times New Roman"/>
                      <w:bCs/>
                      <w:sz w:val="22"/>
                      <w:vertAlign w:val="superscript"/>
                    </w:rPr>
                    <w:t>-2</w:t>
                  </w:r>
                </w:p>
              </w:tc>
              <w:tc>
                <w:tcPr>
                  <w:tcW w:w="645" w:type="pct"/>
                  <w:vMerge w:val="continue"/>
                  <w:shd w:val="clear" w:color="auto" w:fill="auto"/>
                  <w:vAlign w:val="center"/>
                </w:tcPr>
                <w:p w14:paraId="2FCF0128">
                  <w:pPr>
                    <w:spacing w:line="0" w:lineRule="atLeast"/>
                    <w:jc w:val="center"/>
                    <w:rPr>
                      <w:rFonts w:asciiTheme="minorEastAsia" w:hAnsiTheme="minorEastAsia" w:eastAsiaTheme="minorEastAsia" w:cstheme="minorEastAsia"/>
                      <w:sz w:val="21"/>
                      <w:szCs w:val="21"/>
                    </w:rPr>
                  </w:pPr>
                </w:p>
              </w:tc>
              <w:tc>
                <w:tcPr>
                  <w:tcW w:w="646" w:type="pct"/>
                  <w:vMerge w:val="continue"/>
                  <w:shd w:val="clear" w:color="auto" w:fill="auto"/>
                  <w:vAlign w:val="center"/>
                </w:tcPr>
                <w:p w14:paraId="336C1BE5">
                  <w:pPr>
                    <w:spacing w:line="0" w:lineRule="atLeast"/>
                    <w:jc w:val="center"/>
                    <w:rPr>
                      <w:rFonts w:asciiTheme="minorEastAsia" w:hAnsiTheme="minorEastAsia" w:eastAsiaTheme="minorEastAsia" w:cstheme="minorEastAsia"/>
                      <w:sz w:val="21"/>
                      <w:szCs w:val="21"/>
                    </w:rPr>
                  </w:pPr>
                </w:p>
              </w:tc>
            </w:tr>
            <w:tr w14:paraId="7C4A68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pct"/>
                <w:trHeight w:val="454" w:hRule="atLeast"/>
                <w:jc w:val="center"/>
              </w:trPr>
              <w:tc>
                <w:tcPr>
                  <w:tcW w:w="472" w:type="pct"/>
                  <w:gridSpan w:val="2"/>
                  <w:vMerge w:val="continue"/>
                  <w:shd w:val="clear" w:color="auto" w:fill="auto"/>
                  <w:vAlign w:val="center"/>
                </w:tcPr>
                <w:p w14:paraId="508DF4A3">
                  <w:pPr>
                    <w:spacing w:line="0" w:lineRule="atLeast"/>
                    <w:jc w:val="center"/>
                    <w:rPr>
                      <w:rFonts w:asciiTheme="minorEastAsia" w:hAnsiTheme="minorEastAsia" w:eastAsiaTheme="minorEastAsia" w:cstheme="minorEastAsia"/>
                      <w:sz w:val="21"/>
                      <w:szCs w:val="21"/>
                    </w:rPr>
                  </w:pPr>
                </w:p>
              </w:tc>
              <w:tc>
                <w:tcPr>
                  <w:tcW w:w="588" w:type="pct"/>
                  <w:vMerge w:val="continue"/>
                  <w:shd w:val="clear" w:color="auto" w:fill="auto"/>
                  <w:vAlign w:val="center"/>
                </w:tcPr>
                <w:p w14:paraId="70EEF983">
                  <w:pPr>
                    <w:spacing w:line="0" w:lineRule="atLeast"/>
                    <w:jc w:val="center"/>
                    <w:rPr>
                      <w:rFonts w:asciiTheme="minorEastAsia" w:hAnsiTheme="minorEastAsia" w:eastAsiaTheme="minorEastAsia" w:cstheme="minorEastAsia"/>
                      <w:sz w:val="21"/>
                      <w:szCs w:val="21"/>
                    </w:rPr>
                  </w:pPr>
                </w:p>
              </w:tc>
              <w:tc>
                <w:tcPr>
                  <w:tcW w:w="641" w:type="pct"/>
                  <w:vMerge w:val="continue"/>
                  <w:shd w:val="clear" w:color="auto" w:fill="auto"/>
                  <w:vAlign w:val="center"/>
                </w:tcPr>
                <w:p w14:paraId="1AE710CD">
                  <w:pPr>
                    <w:spacing w:line="0" w:lineRule="atLeast"/>
                    <w:jc w:val="center"/>
                    <w:rPr>
                      <w:rFonts w:asciiTheme="minorEastAsia" w:hAnsiTheme="minorEastAsia" w:eastAsiaTheme="minorEastAsia" w:cstheme="minorEastAsia"/>
                      <w:sz w:val="21"/>
                      <w:szCs w:val="21"/>
                    </w:rPr>
                  </w:pPr>
                </w:p>
              </w:tc>
              <w:tc>
                <w:tcPr>
                  <w:tcW w:w="496" w:type="pct"/>
                  <w:shd w:val="clear" w:color="auto" w:fill="auto"/>
                  <w:vAlign w:val="center"/>
                </w:tcPr>
                <w:p w14:paraId="2D7C45D7">
                  <w:pPr>
                    <w:spacing w:line="0" w:lineRule="atLeast"/>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3频次</w:t>
                  </w:r>
                </w:p>
              </w:tc>
              <w:tc>
                <w:tcPr>
                  <w:tcW w:w="741" w:type="pct"/>
                  <w:shd w:val="clear" w:color="auto" w:fill="auto"/>
                  <w:vAlign w:val="center"/>
                </w:tcPr>
                <w:p w14:paraId="139019E2">
                  <w:pPr>
                    <w:spacing w:line="0" w:lineRule="atLeast"/>
                    <w:jc w:val="center"/>
                    <w:rPr>
                      <w:rFonts w:ascii="Times New Roman" w:hAnsi="Times New Roman" w:cs="Times New Roman"/>
                      <w:bCs/>
                      <w:sz w:val="22"/>
                    </w:rPr>
                  </w:pPr>
                  <w:r>
                    <w:rPr>
                      <w:rFonts w:hint="eastAsia" w:ascii="Times New Roman" w:hAnsi="Times New Roman" w:cs="Times New Roman"/>
                      <w:bCs/>
                      <w:sz w:val="22"/>
                    </w:rPr>
                    <w:t>7.0</w:t>
                  </w:r>
                </w:p>
              </w:tc>
              <w:tc>
                <w:tcPr>
                  <w:tcW w:w="758" w:type="pct"/>
                  <w:shd w:val="clear" w:color="auto" w:fill="auto"/>
                  <w:vAlign w:val="center"/>
                </w:tcPr>
                <w:p w14:paraId="1A3D9F3D">
                  <w:pPr>
                    <w:spacing w:line="0" w:lineRule="atLeast"/>
                    <w:jc w:val="center"/>
                    <w:rPr>
                      <w:rFonts w:ascii="Times New Roman" w:hAnsi="Times New Roman" w:cs="Times New Roman"/>
                      <w:bCs/>
                      <w:sz w:val="22"/>
                    </w:rPr>
                  </w:pPr>
                  <w:r>
                    <w:rPr>
                      <w:rFonts w:hint="eastAsia" w:ascii="Times New Roman" w:hAnsi="Times New Roman" w:cs="Times New Roman"/>
                      <w:bCs/>
                      <w:sz w:val="22"/>
                    </w:rPr>
                    <w:t>4.44</w:t>
                  </w:r>
                  <w:r>
                    <w:rPr>
                      <w:rFonts w:ascii="Times New Roman" w:hAnsi="Times New Roman" w:cs="Times New Roman"/>
                      <w:bCs/>
                      <w:sz w:val="22"/>
                    </w:rPr>
                    <w:t>×</w:t>
                  </w:r>
                  <w:r>
                    <w:rPr>
                      <w:rFonts w:hint="eastAsia" w:ascii="Times New Roman" w:hAnsi="Times New Roman" w:cs="Times New Roman"/>
                      <w:bCs/>
                      <w:sz w:val="22"/>
                    </w:rPr>
                    <w:t>10</w:t>
                  </w:r>
                  <w:r>
                    <w:rPr>
                      <w:rFonts w:hint="eastAsia" w:ascii="Times New Roman" w:hAnsi="Times New Roman" w:cs="Times New Roman"/>
                      <w:bCs/>
                      <w:sz w:val="22"/>
                      <w:vertAlign w:val="superscript"/>
                    </w:rPr>
                    <w:t>-2</w:t>
                  </w:r>
                </w:p>
              </w:tc>
              <w:tc>
                <w:tcPr>
                  <w:tcW w:w="645" w:type="pct"/>
                  <w:vMerge w:val="continue"/>
                  <w:shd w:val="clear" w:color="auto" w:fill="auto"/>
                  <w:vAlign w:val="center"/>
                </w:tcPr>
                <w:p w14:paraId="49129A1C">
                  <w:pPr>
                    <w:spacing w:line="0" w:lineRule="atLeast"/>
                    <w:jc w:val="center"/>
                    <w:rPr>
                      <w:rFonts w:asciiTheme="minorEastAsia" w:hAnsiTheme="minorEastAsia" w:eastAsiaTheme="minorEastAsia" w:cstheme="minorEastAsia"/>
                      <w:sz w:val="21"/>
                      <w:szCs w:val="21"/>
                    </w:rPr>
                  </w:pPr>
                </w:p>
              </w:tc>
              <w:tc>
                <w:tcPr>
                  <w:tcW w:w="646" w:type="pct"/>
                  <w:vMerge w:val="continue"/>
                  <w:shd w:val="clear" w:color="auto" w:fill="auto"/>
                  <w:vAlign w:val="center"/>
                </w:tcPr>
                <w:p w14:paraId="69AF11CA">
                  <w:pPr>
                    <w:spacing w:line="0" w:lineRule="atLeast"/>
                    <w:jc w:val="center"/>
                    <w:rPr>
                      <w:rFonts w:asciiTheme="minorEastAsia" w:hAnsiTheme="minorEastAsia" w:eastAsiaTheme="minorEastAsia" w:cstheme="minorEastAsia"/>
                      <w:sz w:val="21"/>
                      <w:szCs w:val="21"/>
                    </w:rPr>
                  </w:pPr>
                </w:p>
              </w:tc>
            </w:tr>
            <w:tr w14:paraId="6D9B13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pct"/>
                <w:trHeight w:val="454" w:hRule="atLeast"/>
                <w:jc w:val="center"/>
              </w:trPr>
              <w:tc>
                <w:tcPr>
                  <w:tcW w:w="472" w:type="pct"/>
                  <w:gridSpan w:val="2"/>
                  <w:vMerge w:val="continue"/>
                  <w:shd w:val="clear" w:color="auto" w:fill="auto"/>
                  <w:vAlign w:val="center"/>
                </w:tcPr>
                <w:p w14:paraId="4D9C675D">
                  <w:pPr>
                    <w:spacing w:line="0" w:lineRule="atLeast"/>
                    <w:jc w:val="center"/>
                    <w:rPr>
                      <w:rFonts w:asciiTheme="minorEastAsia" w:hAnsiTheme="minorEastAsia" w:eastAsiaTheme="minorEastAsia" w:cstheme="minorEastAsia"/>
                      <w:sz w:val="21"/>
                      <w:szCs w:val="21"/>
                    </w:rPr>
                  </w:pPr>
                </w:p>
              </w:tc>
              <w:tc>
                <w:tcPr>
                  <w:tcW w:w="588" w:type="pct"/>
                  <w:vMerge w:val="restart"/>
                  <w:shd w:val="clear" w:color="auto" w:fill="auto"/>
                  <w:vAlign w:val="center"/>
                </w:tcPr>
                <w:p w14:paraId="04363F45">
                  <w:pPr>
                    <w:spacing w:line="0" w:lineRule="atLeast"/>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颗粒物</w:t>
                  </w:r>
                </w:p>
              </w:tc>
              <w:tc>
                <w:tcPr>
                  <w:tcW w:w="641" w:type="pct"/>
                  <w:vMerge w:val="restart"/>
                  <w:shd w:val="clear" w:color="auto" w:fill="auto"/>
                  <w:vAlign w:val="center"/>
                </w:tcPr>
                <w:p w14:paraId="3025DD6F">
                  <w:pPr>
                    <w:spacing w:line="0" w:lineRule="atLeast"/>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2024.4.11</w:t>
                  </w:r>
                </w:p>
              </w:tc>
              <w:tc>
                <w:tcPr>
                  <w:tcW w:w="496" w:type="pct"/>
                  <w:shd w:val="clear" w:color="auto" w:fill="auto"/>
                  <w:vAlign w:val="center"/>
                </w:tcPr>
                <w:p w14:paraId="37ACBAF9">
                  <w:pPr>
                    <w:spacing w:line="0" w:lineRule="atLeast"/>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1频次</w:t>
                  </w:r>
                </w:p>
              </w:tc>
              <w:tc>
                <w:tcPr>
                  <w:tcW w:w="741" w:type="pct"/>
                  <w:shd w:val="clear" w:color="auto" w:fill="auto"/>
                  <w:vAlign w:val="center"/>
                </w:tcPr>
                <w:p w14:paraId="788DBF84">
                  <w:pPr>
                    <w:spacing w:line="0" w:lineRule="atLeast"/>
                    <w:jc w:val="center"/>
                    <w:rPr>
                      <w:rFonts w:asciiTheme="minorEastAsia" w:hAnsiTheme="minorEastAsia" w:eastAsiaTheme="minorEastAsia" w:cstheme="minorEastAsia"/>
                      <w:bCs/>
                      <w:kern w:val="2"/>
                      <w:sz w:val="21"/>
                      <w:szCs w:val="21"/>
                    </w:rPr>
                  </w:pPr>
                  <w:r>
                    <w:rPr>
                      <w:rFonts w:hint="eastAsia" w:asciiTheme="minorEastAsia" w:hAnsiTheme="minorEastAsia" w:eastAsiaTheme="minorEastAsia" w:cstheme="minorEastAsia"/>
                      <w:bCs/>
                      <w:kern w:val="2"/>
                      <w:sz w:val="21"/>
                      <w:szCs w:val="21"/>
                    </w:rPr>
                    <w:t>3.3</w:t>
                  </w:r>
                </w:p>
              </w:tc>
              <w:tc>
                <w:tcPr>
                  <w:tcW w:w="758" w:type="pct"/>
                  <w:shd w:val="clear" w:color="auto" w:fill="auto"/>
                  <w:vAlign w:val="center"/>
                </w:tcPr>
                <w:p w14:paraId="70F91BB8">
                  <w:pPr>
                    <w:spacing w:line="0" w:lineRule="atLeast"/>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2.21×10</w:t>
                  </w:r>
                  <w:r>
                    <w:rPr>
                      <w:rFonts w:hint="eastAsia" w:asciiTheme="minorEastAsia" w:hAnsiTheme="minorEastAsia" w:eastAsiaTheme="minorEastAsia" w:cstheme="minorEastAsia"/>
                      <w:bCs/>
                      <w:sz w:val="21"/>
                      <w:szCs w:val="21"/>
                      <w:vertAlign w:val="superscript"/>
                    </w:rPr>
                    <w:t>-2</w:t>
                  </w:r>
                </w:p>
              </w:tc>
              <w:tc>
                <w:tcPr>
                  <w:tcW w:w="645" w:type="pct"/>
                  <w:vMerge w:val="restart"/>
                  <w:shd w:val="clear" w:color="auto" w:fill="auto"/>
                  <w:vAlign w:val="center"/>
                </w:tcPr>
                <w:p w14:paraId="1FA949EC">
                  <w:pPr>
                    <w:spacing w:line="0" w:lineRule="atLeast"/>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20</w:t>
                  </w:r>
                </w:p>
              </w:tc>
              <w:tc>
                <w:tcPr>
                  <w:tcW w:w="646" w:type="pct"/>
                  <w:vMerge w:val="restart"/>
                  <w:shd w:val="clear" w:color="auto" w:fill="auto"/>
                  <w:vAlign w:val="center"/>
                </w:tcPr>
                <w:p w14:paraId="3C85A1C0">
                  <w:pPr>
                    <w:spacing w:line="0" w:lineRule="atLeast"/>
                    <w:jc w:val="center"/>
                    <w:rPr>
                      <w:rFonts w:asciiTheme="minorEastAsia" w:hAnsiTheme="minorEastAsia" w:eastAsiaTheme="minorEastAsia" w:cstheme="minorEastAsia"/>
                      <w:sz w:val="21"/>
                      <w:szCs w:val="21"/>
                    </w:rPr>
                  </w:pPr>
                </w:p>
              </w:tc>
            </w:tr>
            <w:tr w14:paraId="221E00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pct"/>
                <w:trHeight w:val="454" w:hRule="atLeast"/>
                <w:jc w:val="center"/>
              </w:trPr>
              <w:tc>
                <w:tcPr>
                  <w:tcW w:w="472" w:type="pct"/>
                  <w:gridSpan w:val="2"/>
                  <w:vMerge w:val="continue"/>
                  <w:shd w:val="clear" w:color="auto" w:fill="auto"/>
                  <w:vAlign w:val="center"/>
                </w:tcPr>
                <w:p w14:paraId="71430E6F">
                  <w:pPr>
                    <w:spacing w:line="0" w:lineRule="atLeast"/>
                    <w:jc w:val="center"/>
                    <w:rPr>
                      <w:rFonts w:asciiTheme="minorEastAsia" w:hAnsiTheme="minorEastAsia" w:eastAsiaTheme="minorEastAsia" w:cstheme="minorEastAsia"/>
                      <w:sz w:val="21"/>
                      <w:szCs w:val="21"/>
                    </w:rPr>
                  </w:pPr>
                </w:p>
              </w:tc>
              <w:tc>
                <w:tcPr>
                  <w:tcW w:w="588" w:type="pct"/>
                  <w:vMerge w:val="continue"/>
                  <w:shd w:val="clear" w:color="auto" w:fill="auto"/>
                  <w:vAlign w:val="center"/>
                </w:tcPr>
                <w:p w14:paraId="348D99F5">
                  <w:pPr>
                    <w:spacing w:line="0" w:lineRule="atLeast"/>
                    <w:jc w:val="center"/>
                    <w:rPr>
                      <w:rFonts w:asciiTheme="minorEastAsia" w:hAnsiTheme="minorEastAsia" w:eastAsiaTheme="minorEastAsia" w:cstheme="minorEastAsia"/>
                      <w:sz w:val="21"/>
                      <w:szCs w:val="21"/>
                    </w:rPr>
                  </w:pPr>
                </w:p>
              </w:tc>
              <w:tc>
                <w:tcPr>
                  <w:tcW w:w="641" w:type="pct"/>
                  <w:vMerge w:val="continue"/>
                  <w:shd w:val="clear" w:color="auto" w:fill="auto"/>
                  <w:vAlign w:val="center"/>
                </w:tcPr>
                <w:p w14:paraId="3758198E">
                  <w:pPr>
                    <w:spacing w:line="0" w:lineRule="atLeast"/>
                    <w:jc w:val="center"/>
                    <w:rPr>
                      <w:rFonts w:asciiTheme="minorEastAsia" w:hAnsiTheme="minorEastAsia" w:eastAsiaTheme="minorEastAsia" w:cstheme="minorEastAsia"/>
                      <w:sz w:val="21"/>
                      <w:szCs w:val="21"/>
                    </w:rPr>
                  </w:pPr>
                </w:p>
              </w:tc>
              <w:tc>
                <w:tcPr>
                  <w:tcW w:w="496" w:type="pct"/>
                  <w:shd w:val="clear" w:color="auto" w:fill="auto"/>
                  <w:vAlign w:val="center"/>
                </w:tcPr>
                <w:p w14:paraId="49D9365A">
                  <w:pPr>
                    <w:spacing w:line="0" w:lineRule="atLeast"/>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2频次</w:t>
                  </w:r>
                </w:p>
              </w:tc>
              <w:tc>
                <w:tcPr>
                  <w:tcW w:w="741" w:type="pct"/>
                  <w:shd w:val="clear" w:color="auto" w:fill="auto"/>
                  <w:vAlign w:val="center"/>
                </w:tcPr>
                <w:p w14:paraId="2D06E566">
                  <w:pPr>
                    <w:spacing w:line="0" w:lineRule="atLeast"/>
                    <w:jc w:val="center"/>
                    <w:rPr>
                      <w:rFonts w:asciiTheme="minorEastAsia" w:hAnsiTheme="minorEastAsia" w:eastAsiaTheme="minorEastAsia" w:cstheme="minorEastAsia"/>
                      <w:bCs/>
                      <w:kern w:val="2"/>
                      <w:sz w:val="21"/>
                      <w:szCs w:val="21"/>
                    </w:rPr>
                  </w:pPr>
                  <w:r>
                    <w:rPr>
                      <w:rFonts w:hint="eastAsia" w:asciiTheme="minorEastAsia" w:hAnsiTheme="minorEastAsia" w:eastAsiaTheme="minorEastAsia" w:cstheme="minorEastAsia"/>
                      <w:bCs/>
                      <w:kern w:val="2"/>
                      <w:sz w:val="21"/>
                      <w:szCs w:val="21"/>
                    </w:rPr>
                    <w:t>3.4</w:t>
                  </w:r>
                </w:p>
              </w:tc>
              <w:tc>
                <w:tcPr>
                  <w:tcW w:w="758" w:type="pct"/>
                  <w:shd w:val="clear" w:color="auto" w:fill="auto"/>
                  <w:vAlign w:val="center"/>
                </w:tcPr>
                <w:p w14:paraId="7C9B5790">
                  <w:pPr>
                    <w:spacing w:line="0" w:lineRule="atLeast"/>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2.28×10</w:t>
                  </w:r>
                  <w:r>
                    <w:rPr>
                      <w:rFonts w:hint="eastAsia" w:asciiTheme="minorEastAsia" w:hAnsiTheme="minorEastAsia" w:eastAsiaTheme="minorEastAsia" w:cstheme="minorEastAsia"/>
                      <w:bCs/>
                      <w:sz w:val="21"/>
                      <w:szCs w:val="21"/>
                      <w:vertAlign w:val="superscript"/>
                    </w:rPr>
                    <w:t>-2</w:t>
                  </w:r>
                </w:p>
              </w:tc>
              <w:tc>
                <w:tcPr>
                  <w:tcW w:w="645" w:type="pct"/>
                  <w:vMerge w:val="continue"/>
                  <w:shd w:val="clear" w:color="auto" w:fill="auto"/>
                  <w:vAlign w:val="center"/>
                </w:tcPr>
                <w:p w14:paraId="6E7B2386">
                  <w:pPr>
                    <w:spacing w:line="0" w:lineRule="atLeast"/>
                    <w:jc w:val="center"/>
                    <w:rPr>
                      <w:rFonts w:asciiTheme="minorEastAsia" w:hAnsiTheme="minorEastAsia" w:eastAsiaTheme="minorEastAsia" w:cstheme="minorEastAsia"/>
                      <w:sz w:val="21"/>
                      <w:szCs w:val="21"/>
                    </w:rPr>
                  </w:pPr>
                </w:p>
              </w:tc>
              <w:tc>
                <w:tcPr>
                  <w:tcW w:w="646" w:type="pct"/>
                  <w:vMerge w:val="continue"/>
                  <w:shd w:val="clear" w:color="auto" w:fill="auto"/>
                  <w:vAlign w:val="center"/>
                </w:tcPr>
                <w:p w14:paraId="050EC165">
                  <w:pPr>
                    <w:spacing w:line="0" w:lineRule="atLeast"/>
                    <w:jc w:val="center"/>
                    <w:rPr>
                      <w:rFonts w:asciiTheme="minorEastAsia" w:hAnsiTheme="minorEastAsia" w:eastAsiaTheme="minorEastAsia" w:cstheme="minorEastAsia"/>
                      <w:sz w:val="21"/>
                      <w:szCs w:val="21"/>
                    </w:rPr>
                  </w:pPr>
                </w:p>
              </w:tc>
            </w:tr>
            <w:tr w14:paraId="464850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pct"/>
                <w:trHeight w:val="454" w:hRule="atLeast"/>
                <w:jc w:val="center"/>
              </w:trPr>
              <w:tc>
                <w:tcPr>
                  <w:tcW w:w="472" w:type="pct"/>
                  <w:gridSpan w:val="2"/>
                  <w:vMerge w:val="continue"/>
                  <w:shd w:val="clear" w:color="auto" w:fill="auto"/>
                  <w:vAlign w:val="center"/>
                </w:tcPr>
                <w:p w14:paraId="7417727E">
                  <w:pPr>
                    <w:spacing w:line="0" w:lineRule="atLeast"/>
                    <w:jc w:val="center"/>
                    <w:rPr>
                      <w:rFonts w:asciiTheme="minorEastAsia" w:hAnsiTheme="minorEastAsia" w:eastAsiaTheme="minorEastAsia" w:cstheme="minorEastAsia"/>
                      <w:sz w:val="21"/>
                      <w:szCs w:val="21"/>
                    </w:rPr>
                  </w:pPr>
                </w:p>
              </w:tc>
              <w:tc>
                <w:tcPr>
                  <w:tcW w:w="588" w:type="pct"/>
                  <w:vMerge w:val="continue"/>
                  <w:shd w:val="clear" w:color="auto" w:fill="auto"/>
                  <w:vAlign w:val="center"/>
                </w:tcPr>
                <w:p w14:paraId="42905485">
                  <w:pPr>
                    <w:spacing w:line="0" w:lineRule="atLeast"/>
                    <w:jc w:val="center"/>
                    <w:rPr>
                      <w:rFonts w:asciiTheme="minorEastAsia" w:hAnsiTheme="minorEastAsia" w:eastAsiaTheme="minorEastAsia" w:cstheme="minorEastAsia"/>
                      <w:sz w:val="21"/>
                      <w:szCs w:val="21"/>
                    </w:rPr>
                  </w:pPr>
                </w:p>
              </w:tc>
              <w:tc>
                <w:tcPr>
                  <w:tcW w:w="641" w:type="pct"/>
                  <w:vMerge w:val="continue"/>
                  <w:shd w:val="clear" w:color="auto" w:fill="auto"/>
                  <w:vAlign w:val="center"/>
                </w:tcPr>
                <w:p w14:paraId="360738D3">
                  <w:pPr>
                    <w:spacing w:line="0" w:lineRule="atLeast"/>
                    <w:jc w:val="center"/>
                    <w:rPr>
                      <w:rFonts w:asciiTheme="minorEastAsia" w:hAnsiTheme="minorEastAsia" w:eastAsiaTheme="minorEastAsia" w:cstheme="minorEastAsia"/>
                      <w:sz w:val="21"/>
                      <w:szCs w:val="21"/>
                    </w:rPr>
                  </w:pPr>
                </w:p>
              </w:tc>
              <w:tc>
                <w:tcPr>
                  <w:tcW w:w="496" w:type="pct"/>
                  <w:shd w:val="clear" w:color="auto" w:fill="auto"/>
                  <w:vAlign w:val="center"/>
                </w:tcPr>
                <w:p w14:paraId="4E1BCD92">
                  <w:pPr>
                    <w:spacing w:line="0" w:lineRule="atLeast"/>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3频次</w:t>
                  </w:r>
                </w:p>
              </w:tc>
              <w:tc>
                <w:tcPr>
                  <w:tcW w:w="741" w:type="pct"/>
                  <w:shd w:val="clear" w:color="auto" w:fill="auto"/>
                  <w:vAlign w:val="center"/>
                </w:tcPr>
                <w:p w14:paraId="1BAA287E">
                  <w:pPr>
                    <w:spacing w:line="0" w:lineRule="atLeast"/>
                    <w:jc w:val="center"/>
                    <w:rPr>
                      <w:rFonts w:asciiTheme="minorEastAsia" w:hAnsiTheme="minorEastAsia" w:eastAsiaTheme="minorEastAsia" w:cstheme="minorEastAsia"/>
                      <w:bCs/>
                      <w:kern w:val="2"/>
                      <w:sz w:val="21"/>
                      <w:szCs w:val="21"/>
                    </w:rPr>
                  </w:pPr>
                  <w:r>
                    <w:rPr>
                      <w:rFonts w:hint="eastAsia" w:asciiTheme="minorEastAsia" w:hAnsiTheme="minorEastAsia" w:eastAsiaTheme="minorEastAsia" w:cstheme="minorEastAsia"/>
                      <w:bCs/>
                      <w:kern w:val="2"/>
                      <w:sz w:val="21"/>
                      <w:szCs w:val="21"/>
                    </w:rPr>
                    <w:t>3.3</w:t>
                  </w:r>
                </w:p>
              </w:tc>
              <w:tc>
                <w:tcPr>
                  <w:tcW w:w="758" w:type="pct"/>
                  <w:shd w:val="clear" w:color="auto" w:fill="auto"/>
                  <w:vAlign w:val="center"/>
                </w:tcPr>
                <w:p w14:paraId="69E02411">
                  <w:pPr>
                    <w:spacing w:line="0" w:lineRule="atLeast"/>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2.16×10</w:t>
                  </w:r>
                  <w:r>
                    <w:rPr>
                      <w:rFonts w:hint="eastAsia" w:asciiTheme="minorEastAsia" w:hAnsiTheme="minorEastAsia" w:eastAsiaTheme="minorEastAsia" w:cstheme="minorEastAsia"/>
                      <w:bCs/>
                      <w:sz w:val="21"/>
                      <w:szCs w:val="21"/>
                      <w:vertAlign w:val="superscript"/>
                    </w:rPr>
                    <w:t>-2</w:t>
                  </w:r>
                </w:p>
              </w:tc>
              <w:tc>
                <w:tcPr>
                  <w:tcW w:w="645" w:type="pct"/>
                  <w:vMerge w:val="continue"/>
                  <w:shd w:val="clear" w:color="auto" w:fill="auto"/>
                  <w:vAlign w:val="center"/>
                </w:tcPr>
                <w:p w14:paraId="56D48627">
                  <w:pPr>
                    <w:spacing w:line="0" w:lineRule="atLeast"/>
                    <w:jc w:val="center"/>
                    <w:rPr>
                      <w:rFonts w:asciiTheme="minorEastAsia" w:hAnsiTheme="minorEastAsia" w:eastAsiaTheme="minorEastAsia" w:cstheme="minorEastAsia"/>
                      <w:sz w:val="21"/>
                      <w:szCs w:val="21"/>
                    </w:rPr>
                  </w:pPr>
                </w:p>
              </w:tc>
              <w:tc>
                <w:tcPr>
                  <w:tcW w:w="646" w:type="pct"/>
                  <w:vMerge w:val="continue"/>
                  <w:shd w:val="clear" w:color="auto" w:fill="auto"/>
                  <w:vAlign w:val="center"/>
                </w:tcPr>
                <w:p w14:paraId="322B682D">
                  <w:pPr>
                    <w:spacing w:line="0" w:lineRule="atLeast"/>
                    <w:jc w:val="center"/>
                    <w:rPr>
                      <w:rFonts w:asciiTheme="minorEastAsia" w:hAnsiTheme="minorEastAsia" w:eastAsiaTheme="minorEastAsia" w:cstheme="minorEastAsia"/>
                      <w:sz w:val="21"/>
                      <w:szCs w:val="21"/>
                    </w:rPr>
                  </w:pPr>
                </w:p>
              </w:tc>
            </w:tr>
            <w:tr w14:paraId="3C9C77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pct"/>
                <w:trHeight w:val="454" w:hRule="atLeast"/>
                <w:jc w:val="center"/>
              </w:trPr>
              <w:tc>
                <w:tcPr>
                  <w:tcW w:w="472" w:type="pct"/>
                  <w:gridSpan w:val="2"/>
                  <w:vMerge w:val="continue"/>
                  <w:shd w:val="clear" w:color="auto" w:fill="auto"/>
                  <w:vAlign w:val="center"/>
                </w:tcPr>
                <w:p w14:paraId="5F3D7E86">
                  <w:pPr>
                    <w:spacing w:line="0" w:lineRule="atLeast"/>
                    <w:jc w:val="center"/>
                    <w:rPr>
                      <w:rFonts w:asciiTheme="minorEastAsia" w:hAnsiTheme="minorEastAsia" w:eastAsiaTheme="minorEastAsia" w:cstheme="minorEastAsia"/>
                      <w:sz w:val="21"/>
                      <w:szCs w:val="21"/>
                    </w:rPr>
                  </w:pPr>
                </w:p>
              </w:tc>
              <w:tc>
                <w:tcPr>
                  <w:tcW w:w="588" w:type="pct"/>
                  <w:vMerge w:val="continue"/>
                  <w:shd w:val="clear" w:color="auto" w:fill="auto"/>
                  <w:vAlign w:val="center"/>
                </w:tcPr>
                <w:p w14:paraId="552BD1BD">
                  <w:pPr>
                    <w:spacing w:line="0" w:lineRule="atLeast"/>
                    <w:jc w:val="center"/>
                    <w:rPr>
                      <w:rFonts w:asciiTheme="minorEastAsia" w:hAnsiTheme="minorEastAsia" w:eastAsiaTheme="minorEastAsia" w:cstheme="minorEastAsia"/>
                      <w:sz w:val="21"/>
                      <w:szCs w:val="21"/>
                    </w:rPr>
                  </w:pPr>
                </w:p>
              </w:tc>
              <w:tc>
                <w:tcPr>
                  <w:tcW w:w="641" w:type="pct"/>
                  <w:vMerge w:val="restart"/>
                  <w:shd w:val="clear" w:color="auto" w:fill="auto"/>
                  <w:vAlign w:val="center"/>
                </w:tcPr>
                <w:p w14:paraId="0D1A318E">
                  <w:pPr>
                    <w:spacing w:line="0" w:lineRule="atLeast"/>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2024.4.12</w:t>
                  </w:r>
                </w:p>
              </w:tc>
              <w:tc>
                <w:tcPr>
                  <w:tcW w:w="496" w:type="pct"/>
                  <w:shd w:val="clear" w:color="auto" w:fill="auto"/>
                  <w:vAlign w:val="center"/>
                </w:tcPr>
                <w:p w14:paraId="40EBCBA9">
                  <w:pPr>
                    <w:spacing w:line="0" w:lineRule="atLeast"/>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1频次</w:t>
                  </w:r>
                </w:p>
              </w:tc>
              <w:tc>
                <w:tcPr>
                  <w:tcW w:w="741" w:type="pct"/>
                  <w:shd w:val="clear" w:color="auto" w:fill="auto"/>
                  <w:vAlign w:val="center"/>
                </w:tcPr>
                <w:p w14:paraId="30F0D947">
                  <w:pPr>
                    <w:spacing w:line="0" w:lineRule="atLeast"/>
                    <w:jc w:val="center"/>
                    <w:rPr>
                      <w:rFonts w:ascii="Times New Roman" w:hAnsi="Times New Roman" w:cs="Times New Roman"/>
                      <w:bCs/>
                      <w:kern w:val="2"/>
                      <w:sz w:val="22"/>
                    </w:rPr>
                  </w:pPr>
                  <w:r>
                    <w:rPr>
                      <w:rFonts w:hint="eastAsia" w:ascii="Times New Roman" w:hAnsi="Times New Roman" w:cs="Times New Roman"/>
                      <w:bCs/>
                      <w:kern w:val="2"/>
                      <w:sz w:val="22"/>
                    </w:rPr>
                    <w:t>3.4</w:t>
                  </w:r>
                </w:p>
              </w:tc>
              <w:tc>
                <w:tcPr>
                  <w:tcW w:w="758" w:type="pct"/>
                  <w:shd w:val="clear" w:color="auto" w:fill="auto"/>
                  <w:vAlign w:val="center"/>
                </w:tcPr>
                <w:p w14:paraId="22CC4C31">
                  <w:pPr>
                    <w:spacing w:line="0" w:lineRule="atLeast"/>
                    <w:jc w:val="center"/>
                    <w:rPr>
                      <w:rFonts w:ascii="Times New Roman" w:hAnsi="Times New Roman" w:cs="Times New Roman"/>
                      <w:bCs/>
                      <w:sz w:val="22"/>
                    </w:rPr>
                  </w:pPr>
                  <w:r>
                    <w:rPr>
                      <w:rFonts w:hint="eastAsia" w:ascii="Times New Roman" w:hAnsi="Times New Roman" w:cs="Times New Roman"/>
                      <w:bCs/>
                      <w:sz w:val="22"/>
                    </w:rPr>
                    <w:t>2.18</w:t>
                  </w:r>
                  <w:r>
                    <w:rPr>
                      <w:rFonts w:ascii="Times New Roman" w:hAnsi="Times New Roman" w:cs="Times New Roman"/>
                      <w:bCs/>
                      <w:sz w:val="22"/>
                    </w:rPr>
                    <w:t>×</w:t>
                  </w:r>
                  <w:r>
                    <w:rPr>
                      <w:rFonts w:hint="eastAsia" w:ascii="Times New Roman" w:hAnsi="Times New Roman" w:cs="Times New Roman"/>
                      <w:bCs/>
                      <w:sz w:val="22"/>
                    </w:rPr>
                    <w:t>10</w:t>
                  </w:r>
                  <w:r>
                    <w:rPr>
                      <w:rFonts w:hint="eastAsia" w:ascii="Times New Roman" w:hAnsi="Times New Roman" w:cs="Times New Roman"/>
                      <w:bCs/>
                      <w:sz w:val="22"/>
                      <w:vertAlign w:val="superscript"/>
                    </w:rPr>
                    <w:t>-2</w:t>
                  </w:r>
                </w:p>
              </w:tc>
              <w:tc>
                <w:tcPr>
                  <w:tcW w:w="645" w:type="pct"/>
                  <w:vMerge w:val="continue"/>
                  <w:shd w:val="clear" w:color="auto" w:fill="auto"/>
                  <w:vAlign w:val="center"/>
                </w:tcPr>
                <w:p w14:paraId="1293ADA6">
                  <w:pPr>
                    <w:spacing w:line="0" w:lineRule="atLeast"/>
                    <w:jc w:val="center"/>
                    <w:rPr>
                      <w:rFonts w:asciiTheme="minorEastAsia" w:hAnsiTheme="minorEastAsia" w:eastAsiaTheme="minorEastAsia" w:cstheme="minorEastAsia"/>
                      <w:sz w:val="21"/>
                      <w:szCs w:val="21"/>
                    </w:rPr>
                  </w:pPr>
                </w:p>
              </w:tc>
              <w:tc>
                <w:tcPr>
                  <w:tcW w:w="646" w:type="pct"/>
                  <w:vMerge w:val="continue"/>
                  <w:shd w:val="clear" w:color="auto" w:fill="auto"/>
                  <w:vAlign w:val="center"/>
                </w:tcPr>
                <w:p w14:paraId="46797579">
                  <w:pPr>
                    <w:spacing w:line="0" w:lineRule="atLeast"/>
                    <w:jc w:val="center"/>
                    <w:rPr>
                      <w:rFonts w:asciiTheme="minorEastAsia" w:hAnsiTheme="minorEastAsia" w:eastAsiaTheme="minorEastAsia" w:cstheme="minorEastAsia"/>
                      <w:sz w:val="21"/>
                      <w:szCs w:val="21"/>
                    </w:rPr>
                  </w:pPr>
                </w:p>
              </w:tc>
            </w:tr>
            <w:tr w14:paraId="58B715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pct"/>
                <w:trHeight w:val="454" w:hRule="atLeast"/>
                <w:jc w:val="center"/>
              </w:trPr>
              <w:tc>
                <w:tcPr>
                  <w:tcW w:w="472" w:type="pct"/>
                  <w:gridSpan w:val="2"/>
                  <w:vMerge w:val="continue"/>
                  <w:shd w:val="clear" w:color="auto" w:fill="auto"/>
                  <w:vAlign w:val="center"/>
                </w:tcPr>
                <w:p w14:paraId="599A9939">
                  <w:pPr>
                    <w:spacing w:line="0" w:lineRule="atLeast"/>
                    <w:jc w:val="center"/>
                    <w:rPr>
                      <w:rFonts w:asciiTheme="minorEastAsia" w:hAnsiTheme="minorEastAsia" w:eastAsiaTheme="minorEastAsia" w:cstheme="minorEastAsia"/>
                      <w:sz w:val="21"/>
                      <w:szCs w:val="21"/>
                    </w:rPr>
                  </w:pPr>
                </w:p>
              </w:tc>
              <w:tc>
                <w:tcPr>
                  <w:tcW w:w="588" w:type="pct"/>
                  <w:vMerge w:val="continue"/>
                  <w:shd w:val="clear" w:color="auto" w:fill="auto"/>
                  <w:vAlign w:val="center"/>
                </w:tcPr>
                <w:p w14:paraId="1AF4F308">
                  <w:pPr>
                    <w:spacing w:line="0" w:lineRule="atLeast"/>
                    <w:jc w:val="center"/>
                    <w:rPr>
                      <w:rFonts w:asciiTheme="minorEastAsia" w:hAnsiTheme="minorEastAsia" w:eastAsiaTheme="minorEastAsia" w:cstheme="minorEastAsia"/>
                      <w:sz w:val="21"/>
                      <w:szCs w:val="21"/>
                    </w:rPr>
                  </w:pPr>
                </w:p>
              </w:tc>
              <w:tc>
                <w:tcPr>
                  <w:tcW w:w="641" w:type="pct"/>
                  <w:vMerge w:val="continue"/>
                  <w:shd w:val="clear" w:color="auto" w:fill="auto"/>
                  <w:vAlign w:val="center"/>
                </w:tcPr>
                <w:p w14:paraId="421C2CC8">
                  <w:pPr>
                    <w:spacing w:line="0" w:lineRule="atLeast"/>
                    <w:jc w:val="center"/>
                    <w:rPr>
                      <w:rFonts w:asciiTheme="minorEastAsia" w:hAnsiTheme="minorEastAsia" w:eastAsiaTheme="minorEastAsia" w:cstheme="minorEastAsia"/>
                      <w:sz w:val="21"/>
                      <w:szCs w:val="21"/>
                    </w:rPr>
                  </w:pPr>
                </w:p>
              </w:tc>
              <w:tc>
                <w:tcPr>
                  <w:tcW w:w="496" w:type="pct"/>
                  <w:shd w:val="clear" w:color="auto" w:fill="auto"/>
                  <w:vAlign w:val="center"/>
                </w:tcPr>
                <w:p w14:paraId="4DEEDB4F">
                  <w:pPr>
                    <w:spacing w:line="0" w:lineRule="atLeast"/>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2频次</w:t>
                  </w:r>
                </w:p>
              </w:tc>
              <w:tc>
                <w:tcPr>
                  <w:tcW w:w="741" w:type="pct"/>
                  <w:shd w:val="clear" w:color="auto" w:fill="auto"/>
                  <w:vAlign w:val="center"/>
                </w:tcPr>
                <w:p w14:paraId="5F6039B1">
                  <w:pPr>
                    <w:spacing w:line="0" w:lineRule="atLeast"/>
                    <w:jc w:val="center"/>
                    <w:rPr>
                      <w:rFonts w:ascii="Times New Roman" w:hAnsi="Times New Roman" w:cs="Times New Roman"/>
                      <w:bCs/>
                      <w:kern w:val="2"/>
                      <w:sz w:val="22"/>
                    </w:rPr>
                  </w:pPr>
                  <w:r>
                    <w:rPr>
                      <w:rFonts w:hint="eastAsia" w:ascii="Times New Roman" w:hAnsi="Times New Roman" w:cs="Times New Roman"/>
                      <w:bCs/>
                      <w:kern w:val="2"/>
                      <w:sz w:val="22"/>
                    </w:rPr>
                    <w:t>3.4</w:t>
                  </w:r>
                </w:p>
              </w:tc>
              <w:tc>
                <w:tcPr>
                  <w:tcW w:w="758" w:type="pct"/>
                  <w:shd w:val="clear" w:color="auto" w:fill="auto"/>
                  <w:vAlign w:val="center"/>
                </w:tcPr>
                <w:p w14:paraId="09922CE5">
                  <w:pPr>
                    <w:spacing w:line="0" w:lineRule="atLeast"/>
                    <w:jc w:val="center"/>
                    <w:rPr>
                      <w:rFonts w:ascii="Times New Roman" w:hAnsi="Times New Roman" w:cs="Times New Roman"/>
                      <w:bCs/>
                      <w:sz w:val="22"/>
                    </w:rPr>
                  </w:pPr>
                  <w:r>
                    <w:rPr>
                      <w:rFonts w:hint="eastAsia" w:ascii="Times New Roman" w:hAnsi="Times New Roman" w:cs="Times New Roman"/>
                      <w:bCs/>
                      <w:sz w:val="22"/>
                    </w:rPr>
                    <w:t>2.22</w:t>
                  </w:r>
                  <w:r>
                    <w:rPr>
                      <w:rFonts w:ascii="Times New Roman" w:hAnsi="Times New Roman" w:cs="Times New Roman"/>
                      <w:bCs/>
                      <w:sz w:val="22"/>
                    </w:rPr>
                    <w:t>×</w:t>
                  </w:r>
                  <w:r>
                    <w:rPr>
                      <w:rFonts w:hint="eastAsia" w:ascii="Times New Roman" w:hAnsi="Times New Roman" w:cs="Times New Roman"/>
                      <w:bCs/>
                      <w:sz w:val="22"/>
                    </w:rPr>
                    <w:t>10</w:t>
                  </w:r>
                  <w:r>
                    <w:rPr>
                      <w:rFonts w:hint="eastAsia" w:ascii="Times New Roman" w:hAnsi="Times New Roman" w:cs="Times New Roman"/>
                      <w:bCs/>
                      <w:sz w:val="22"/>
                      <w:vertAlign w:val="superscript"/>
                    </w:rPr>
                    <w:t>-2</w:t>
                  </w:r>
                </w:p>
              </w:tc>
              <w:tc>
                <w:tcPr>
                  <w:tcW w:w="645" w:type="pct"/>
                  <w:vMerge w:val="continue"/>
                  <w:shd w:val="clear" w:color="auto" w:fill="auto"/>
                  <w:vAlign w:val="center"/>
                </w:tcPr>
                <w:p w14:paraId="47D10EC1">
                  <w:pPr>
                    <w:spacing w:line="0" w:lineRule="atLeast"/>
                    <w:jc w:val="center"/>
                    <w:rPr>
                      <w:rFonts w:asciiTheme="minorEastAsia" w:hAnsiTheme="minorEastAsia" w:eastAsiaTheme="minorEastAsia" w:cstheme="minorEastAsia"/>
                      <w:sz w:val="21"/>
                      <w:szCs w:val="21"/>
                    </w:rPr>
                  </w:pPr>
                </w:p>
              </w:tc>
              <w:tc>
                <w:tcPr>
                  <w:tcW w:w="646" w:type="pct"/>
                  <w:vMerge w:val="continue"/>
                  <w:shd w:val="clear" w:color="auto" w:fill="auto"/>
                  <w:vAlign w:val="center"/>
                </w:tcPr>
                <w:p w14:paraId="3A2FD97B">
                  <w:pPr>
                    <w:spacing w:line="0" w:lineRule="atLeast"/>
                    <w:jc w:val="center"/>
                    <w:rPr>
                      <w:rFonts w:asciiTheme="minorEastAsia" w:hAnsiTheme="minorEastAsia" w:eastAsiaTheme="minorEastAsia" w:cstheme="minorEastAsia"/>
                      <w:sz w:val="21"/>
                      <w:szCs w:val="21"/>
                    </w:rPr>
                  </w:pPr>
                </w:p>
              </w:tc>
            </w:tr>
            <w:tr w14:paraId="753D31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pct"/>
                <w:trHeight w:val="454" w:hRule="atLeast"/>
                <w:jc w:val="center"/>
              </w:trPr>
              <w:tc>
                <w:tcPr>
                  <w:tcW w:w="472" w:type="pct"/>
                  <w:gridSpan w:val="2"/>
                  <w:vMerge w:val="continue"/>
                  <w:shd w:val="clear" w:color="auto" w:fill="auto"/>
                  <w:vAlign w:val="center"/>
                </w:tcPr>
                <w:p w14:paraId="02C3BD10">
                  <w:pPr>
                    <w:spacing w:line="0" w:lineRule="atLeast"/>
                    <w:jc w:val="center"/>
                    <w:rPr>
                      <w:rFonts w:asciiTheme="minorEastAsia" w:hAnsiTheme="minorEastAsia" w:eastAsiaTheme="minorEastAsia" w:cstheme="minorEastAsia"/>
                      <w:sz w:val="21"/>
                      <w:szCs w:val="21"/>
                    </w:rPr>
                  </w:pPr>
                </w:p>
              </w:tc>
              <w:tc>
                <w:tcPr>
                  <w:tcW w:w="588" w:type="pct"/>
                  <w:vMerge w:val="continue"/>
                  <w:shd w:val="clear" w:color="auto" w:fill="auto"/>
                  <w:vAlign w:val="center"/>
                </w:tcPr>
                <w:p w14:paraId="2A38D0AD">
                  <w:pPr>
                    <w:spacing w:line="0" w:lineRule="atLeast"/>
                    <w:jc w:val="center"/>
                    <w:rPr>
                      <w:rFonts w:asciiTheme="minorEastAsia" w:hAnsiTheme="minorEastAsia" w:eastAsiaTheme="minorEastAsia" w:cstheme="minorEastAsia"/>
                      <w:sz w:val="21"/>
                      <w:szCs w:val="21"/>
                    </w:rPr>
                  </w:pPr>
                </w:p>
              </w:tc>
              <w:tc>
                <w:tcPr>
                  <w:tcW w:w="641" w:type="pct"/>
                  <w:vMerge w:val="continue"/>
                  <w:shd w:val="clear" w:color="auto" w:fill="auto"/>
                  <w:vAlign w:val="center"/>
                </w:tcPr>
                <w:p w14:paraId="60AA49BA">
                  <w:pPr>
                    <w:spacing w:line="0" w:lineRule="atLeast"/>
                    <w:jc w:val="center"/>
                    <w:rPr>
                      <w:rFonts w:asciiTheme="minorEastAsia" w:hAnsiTheme="minorEastAsia" w:eastAsiaTheme="minorEastAsia" w:cstheme="minorEastAsia"/>
                      <w:sz w:val="21"/>
                      <w:szCs w:val="21"/>
                    </w:rPr>
                  </w:pPr>
                </w:p>
              </w:tc>
              <w:tc>
                <w:tcPr>
                  <w:tcW w:w="496" w:type="pct"/>
                  <w:shd w:val="clear" w:color="auto" w:fill="auto"/>
                  <w:vAlign w:val="center"/>
                </w:tcPr>
                <w:p w14:paraId="7FDB3CFB">
                  <w:pPr>
                    <w:spacing w:line="0" w:lineRule="atLeast"/>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3频次</w:t>
                  </w:r>
                </w:p>
              </w:tc>
              <w:tc>
                <w:tcPr>
                  <w:tcW w:w="741" w:type="pct"/>
                  <w:shd w:val="clear" w:color="auto" w:fill="auto"/>
                  <w:vAlign w:val="center"/>
                </w:tcPr>
                <w:p w14:paraId="18BF7647">
                  <w:pPr>
                    <w:spacing w:line="0" w:lineRule="atLeast"/>
                    <w:jc w:val="center"/>
                    <w:rPr>
                      <w:rFonts w:ascii="Times New Roman" w:hAnsi="Times New Roman" w:cs="Times New Roman"/>
                      <w:bCs/>
                      <w:kern w:val="2"/>
                      <w:sz w:val="22"/>
                    </w:rPr>
                  </w:pPr>
                  <w:r>
                    <w:rPr>
                      <w:rFonts w:hint="eastAsia" w:ascii="Times New Roman" w:hAnsi="Times New Roman" w:cs="Times New Roman"/>
                      <w:bCs/>
                      <w:kern w:val="2"/>
                      <w:sz w:val="22"/>
                    </w:rPr>
                    <w:t>3.3</w:t>
                  </w:r>
                </w:p>
              </w:tc>
              <w:tc>
                <w:tcPr>
                  <w:tcW w:w="758" w:type="pct"/>
                  <w:shd w:val="clear" w:color="auto" w:fill="auto"/>
                  <w:vAlign w:val="center"/>
                </w:tcPr>
                <w:p w14:paraId="04293679">
                  <w:pPr>
                    <w:spacing w:line="0" w:lineRule="atLeast"/>
                    <w:jc w:val="center"/>
                    <w:rPr>
                      <w:rFonts w:ascii="Times New Roman" w:hAnsi="Times New Roman" w:cs="Times New Roman"/>
                      <w:bCs/>
                      <w:sz w:val="22"/>
                    </w:rPr>
                  </w:pPr>
                  <w:r>
                    <w:rPr>
                      <w:rFonts w:hint="eastAsia" w:ascii="Times New Roman" w:hAnsi="Times New Roman" w:cs="Times New Roman"/>
                      <w:bCs/>
                      <w:sz w:val="22"/>
                    </w:rPr>
                    <w:t>2.09</w:t>
                  </w:r>
                  <w:r>
                    <w:rPr>
                      <w:rFonts w:ascii="Times New Roman" w:hAnsi="Times New Roman" w:cs="Times New Roman"/>
                      <w:bCs/>
                      <w:sz w:val="22"/>
                    </w:rPr>
                    <w:t>×</w:t>
                  </w:r>
                  <w:r>
                    <w:rPr>
                      <w:rFonts w:hint="eastAsia" w:ascii="Times New Roman" w:hAnsi="Times New Roman" w:cs="Times New Roman"/>
                      <w:bCs/>
                      <w:sz w:val="22"/>
                    </w:rPr>
                    <w:t>10</w:t>
                  </w:r>
                  <w:r>
                    <w:rPr>
                      <w:rFonts w:hint="eastAsia" w:ascii="Times New Roman" w:hAnsi="Times New Roman" w:cs="Times New Roman"/>
                      <w:bCs/>
                      <w:sz w:val="22"/>
                      <w:vertAlign w:val="superscript"/>
                    </w:rPr>
                    <w:t>-2</w:t>
                  </w:r>
                </w:p>
              </w:tc>
              <w:tc>
                <w:tcPr>
                  <w:tcW w:w="645" w:type="pct"/>
                  <w:vMerge w:val="continue"/>
                  <w:shd w:val="clear" w:color="auto" w:fill="auto"/>
                  <w:vAlign w:val="center"/>
                </w:tcPr>
                <w:p w14:paraId="3C1B67AB">
                  <w:pPr>
                    <w:spacing w:line="0" w:lineRule="atLeast"/>
                    <w:jc w:val="center"/>
                    <w:rPr>
                      <w:rFonts w:asciiTheme="minorEastAsia" w:hAnsiTheme="minorEastAsia" w:eastAsiaTheme="minorEastAsia" w:cstheme="minorEastAsia"/>
                      <w:sz w:val="21"/>
                      <w:szCs w:val="21"/>
                    </w:rPr>
                  </w:pPr>
                </w:p>
              </w:tc>
              <w:tc>
                <w:tcPr>
                  <w:tcW w:w="646" w:type="pct"/>
                  <w:vMerge w:val="continue"/>
                  <w:shd w:val="clear" w:color="auto" w:fill="auto"/>
                  <w:vAlign w:val="center"/>
                </w:tcPr>
                <w:p w14:paraId="0264EF4E">
                  <w:pPr>
                    <w:spacing w:line="0" w:lineRule="atLeast"/>
                    <w:jc w:val="center"/>
                    <w:rPr>
                      <w:rFonts w:asciiTheme="minorEastAsia" w:hAnsiTheme="minorEastAsia" w:eastAsiaTheme="minorEastAsia" w:cstheme="minorEastAsia"/>
                      <w:sz w:val="21"/>
                      <w:szCs w:val="21"/>
                    </w:rPr>
                  </w:pPr>
                </w:p>
              </w:tc>
            </w:tr>
            <w:tr w14:paraId="1588C7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pct"/>
                <w:trHeight w:val="454" w:hRule="atLeast"/>
                <w:jc w:val="center"/>
              </w:trPr>
              <w:tc>
                <w:tcPr>
                  <w:tcW w:w="472" w:type="pct"/>
                  <w:gridSpan w:val="2"/>
                  <w:vMerge w:val="continue"/>
                  <w:shd w:val="clear" w:color="auto" w:fill="auto"/>
                  <w:vAlign w:val="center"/>
                </w:tcPr>
                <w:p w14:paraId="479504F0">
                  <w:pPr>
                    <w:spacing w:line="0" w:lineRule="atLeast"/>
                    <w:jc w:val="center"/>
                    <w:rPr>
                      <w:rFonts w:asciiTheme="minorEastAsia" w:hAnsiTheme="minorEastAsia" w:eastAsiaTheme="minorEastAsia" w:cstheme="minorEastAsia"/>
                      <w:sz w:val="21"/>
                      <w:szCs w:val="21"/>
                    </w:rPr>
                  </w:pPr>
                </w:p>
              </w:tc>
              <w:tc>
                <w:tcPr>
                  <w:tcW w:w="588" w:type="pct"/>
                  <w:vMerge w:val="restart"/>
                  <w:shd w:val="clear" w:color="auto" w:fill="auto"/>
                  <w:vAlign w:val="center"/>
                </w:tcPr>
                <w:p w14:paraId="3AEB3764">
                  <w:pPr>
                    <w:spacing w:line="0" w:lineRule="atLeast"/>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SO</w:t>
                  </w:r>
                  <w:r>
                    <w:rPr>
                      <w:rFonts w:hint="eastAsia" w:asciiTheme="minorEastAsia" w:hAnsiTheme="minorEastAsia" w:eastAsiaTheme="minorEastAsia" w:cstheme="minorEastAsia"/>
                      <w:sz w:val="21"/>
                      <w:szCs w:val="21"/>
                      <w:vertAlign w:val="subscript"/>
                    </w:rPr>
                    <w:t>2</w:t>
                  </w:r>
                </w:p>
              </w:tc>
              <w:tc>
                <w:tcPr>
                  <w:tcW w:w="641" w:type="pct"/>
                  <w:vMerge w:val="restart"/>
                  <w:shd w:val="clear" w:color="auto" w:fill="auto"/>
                  <w:vAlign w:val="center"/>
                </w:tcPr>
                <w:p w14:paraId="6CB8C6C0">
                  <w:pPr>
                    <w:spacing w:line="0" w:lineRule="atLeast"/>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2024.4.11</w:t>
                  </w:r>
                </w:p>
              </w:tc>
              <w:tc>
                <w:tcPr>
                  <w:tcW w:w="496" w:type="pct"/>
                  <w:shd w:val="clear" w:color="auto" w:fill="auto"/>
                  <w:vAlign w:val="center"/>
                </w:tcPr>
                <w:p w14:paraId="07ADA246">
                  <w:pPr>
                    <w:spacing w:line="0" w:lineRule="atLeast"/>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1频次</w:t>
                  </w:r>
                </w:p>
              </w:tc>
              <w:tc>
                <w:tcPr>
                  <w:tcW w:w="741" w:type="pct"/>
                  <w:shd w:val="clear" w:color="auto" w:fill="auto"/>
                  <w:vAlign w:val="center"/>
                </w:tcPr>
                <w:p w14:paraId="2B3707E9">
                  <w:pPr>
                    <w:spacing w:line="0" w:lineRule="atLeast"/>
                    <w:jc w:val="center"/>
                    <w:rPr>
                      <w:rFonts w:asciiTheme="minorEastAsia" w:hAnsiTheme="minorEastAsia" w:eastAsiaTheme="minorEastAsia" w:cstheme="minorEastAsia"/>
                      <w:bCs/>
                      <w:kern w:val="2"/>
                      <w:sz w:val="21"/>
                      <w:szCs w:val="21"/>
                    </w:rPr>
                  </w:pPr>
                  <w:r>
                    <w:rPr>
                      <w:rFonts w:hint="eastAsia" w:asciiTheme="minorEastAsia" w:hAnsiTheme="minorEastAsia" w:eastAsiaTheme="minorEastAsia" w:cstheme="minorEastAsia"/>
                      <w:bCs/>
                      <w:sz w:val="21"/>
                      <w:szCs w:val="21"/>
                    </w:rPr>
                    <w:t>ND</w:t>
                  </w:r>
                </w:p>
              </w:tc>
              <w:tc>
                <w:tcPr>
                  <w:tcW w:w="758" w:type="pct"/>
                  <w:shd w:val="clear" w:color="auto" w:fill="auto"/>
                  <w:vAlign w:val="center"/>
                </w:tcPr>
                <w:p w14:paraId="79373D1F">
                  <w:pPr>
                    <w:spacing w:line="0" w:lineRule="atLeast"/>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1.00×10</w:t>
                  </w:r>
                  <w:r>
                    <w:rPr>
                      <w:rFonts w:hint="eastAsia" w:asciiTheme="minorEastAsia" w:hAnsiTheme="minorEastAsia" w:eastAsiaTheme="minorEastAsia" w:cstheme="minorEastAsia"/>
                      <w:bCs/>
                      <w:sz w:val="21"/>
                      <w:szCs w:val="21"/>
                      <w:vertAlign w:val="superscript"/>
                    </w:rPr>
                    <w:t>-2</w:t>
                  </w:r>
                </w:p>
              </w:tc>
              <w:tc>
                <w:tcPr>
                  <w:tcW w:w="646" w:type="pct"/>
                  <w:vMerge w:val="restart"/>
                  <w:shd w:val="clear" w:color="auto" w:fill="auto"/>
                  <w:vAlign w:val="center"/>
                </w:tcPr>
                <w:p w14:paraId="5730D967">
                  <w:pPr>
                    <w:spacing w:line="0" w:lineRule="atLeast"/>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50</w:t>
                  </w:r>
                </w:p>
              </w:tc>
              <w:tc>
                <w:tcPr>
                  <w:tcW w:w="646" w:type="pct"/>
                  <w:vMerge w:val="restart"/>
                  <w:shd w:val="clear" w:color="auto" w:fill="auto"/>
                  <w:vAlign w:val="center"/>
                </w:tcPr>
                <w:p w14:paraId="08112A19">
                  <w:pPr>
                    <w:spacing w:line="0" w:lineRule="atLeast"/>
                    <w:jc w:val="center"/>
                    <w:rPr>
                      <w:rFonts w:asciiTheme="minorEastAsia" w:hAnsiTheme="minorEastAsia" w:eastAsiaTheme="minorEastAsia" w:cstheme="minorEastAsia"/>
                      <w:sz w:val="21"/>
                      <w:szCs w:val="21"/>
                    </w:rPr>
                  </w:pPr>
                </w:p>
              </w:tc>
            </w:tr>
            <w:tr w14:paraId="0AA88B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pct"/>
                <w:trHeight w:val="454" w:hRule="atLeast"/>
                <w:jc w:val="center"/>
              </w:trPr>
              <w:tc>
                <w:tcPr>
                  <w:tcW w:w="472" w:type="pct"/>
                  <w:gridSpan w:val="2"/>
                  <w:vMerge w:val="continue"/>
                  <w:shd w:val="clear" w:color="auto" w:fill="auto"/>
                  <w:vAlign w:val="center"/>
                </w:tcPr>
                <w:p w14:paraId="3B4F636B">
                  <w:pPr>
                    <w:spacing w:line="0" w:lineRule="atLeast"/>
                    <w:jc w:val="center"/>
                    <w:rPr>
                      <w:rFonts w:asciiTheme="minorEastAsia" w:hAnsiTheme="minorEastAsia" w:eastAsiaTheme="minorEastAsia" w:cstheme="minorEastAsia"/>
                      <w:sz w:val="21"/>
                      <w:szCs w:val="21"/>
                    </w:rPr>
                  </w:pPr>
                </w:p>
              </w:tc>
              <w:tc>
                <w:tcPr>
                  <w:tcW w:w="588" w:type="pct"/>
                  <w:vMerge w:val="continue"/>
                  <w:shd w:val="clear" w:color="auto" w:fill="auto"/>
                  <w:vAlign w:val="center"/>
                </w:tcPr>
                <w:p w14:paraId="6FA5E2EC">
                  <w:pPr>
                    <w:spacing w:line="0" w:lineRule="atLeast"/>
                    <w:jc w:val="center"/>
                    <w:rPr>
                      <w:rFonts w:asciiTheme="minorEastAsia" w:hAnsiTheme="minorEastAsia" w:eastAsiaTheme="minorEastAsia" w:cstheme="minorEastAsia"/>
                      <w:sz w:val="21"/>
                      <w:szCs w:val="21"/>
                    </w:rPr>
                  </w:pPr>
                </w:p>
              </w:tc>
              <w:tc>
                <w:tcPr>
                  <w:tcW w:w="641" w:type="pct"/>
                  <w:vMerge w:val="continue"/>
                  <w:shd w:val="clear" w:color="auto" w:fill="auto"/>
                  <w:vAlign w:val="center"/>
                </w:tcPr>
                <w:p w14:paraId="49FF7CE2">
                  <w:pPr>
                    <w:spacing w:line="0" w:lineRule="atLeast"/>
                    <w:jc w:val="center"/>
                    <w:rPr>
                      <w:rFonts w:asciiTheme="minorEastAsia" w:hAnsiTheme="minorEastAsia" w:eastAsiaTheme="minorEastAsia" w:cstheme="minorEastAsia"/>
                      <w:sz w:val="21"/>
                      <w:szCs w:val="21"/>
                    </w:rPr>
                  </w:pPr>
                </w:p>
              </w:tc>
              <w:tc>
                <w:tcPr>
                  <w:tcW w:w="496" w:type="pct"/>
                  <w:shd w:val="clear" w:color="auto" w:fill="auto"/>
                  <w:vAlign w:val="center"/>
                </w:tcPr>
                <w:p w14:paraId="6966BB66">
                  <w:pPr>
                    <w:spacing w:line="0" w:lineRule="atLeast"/>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2频次</w:t>
                  </w:r>
                </w:p>
              </w:tc>
              <w:tc>
                <w:tcPr>
                  <w:tcW w:w="741" w:type="pct"/>
                  <w:shd w:val="clear" w:color="auto" w:fill="auto"/>
                  <w:vAlign w:val="center"/>
                </w:tcPr>
                <w:p w14:paraId="253014F8">
                  <w:pPr>
                    <w:spacing w:line="0" w:lineRule="atLeast"/>
                    <w:jc w:val="center"/>
                    <w:rPr>
                      <w:rFonts w:asciiTheme="minorEastAsia" w:hAnsiTheme="minorEastAsia" w:eastAsiaTheme="minorEastAsia" w:cstheme="minorEastAsia"/>
                      <w:bCs/>
                      <w:kern w:val="2"/>
                      <w:sz w:val="21"/>
                      <w:szCs w:val="21"/>
                    </w:rPr>
                  </w:pPr>
                  <w:r>
                    <w:rPr>
                      <w:rFonts w:hint="eastAsia" w:asciiTheme="minorEastAsia" w:hAnsiTheme="minorEastAsia" w:eastAsiaTheme="minorEastAsia" w:cstheme="minorEastAsia"/>
                      <w:bCs/>
                      <w:sz w:val="21"/>
                      <w:szCs w:val="21"/>
                    </w:rPr>
                    <w:t>ND</w:t>
                  </w:r>
                </w:p>
              </w:tc>
              <w:tc>
                <w:tcPr>
                  <w:tcW w:w="758" w:type="pct"/>
                  <w:shd w:val="clear" w:color="auto" w:fill="auto"/>
                  <w:vAlign w:val="center"/>
                </w:tcPr>
                <w:p w14:paraId="40A12A90">
                  <w:pPr>
                    <w:spacing w:line="0" w:lineRule="atLeast"/>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1.00×10</w:t>
                  </w:r>
                  <w:r>
                    <w:rPr>
                      <w:rFonts w:hint="eastAsia" w:asciiTheme="minorEastAsia" w:hAnsiTheme="minorEastAsia" w:eastAsiaTheme="minorEastAsia" w:cstheme="minorEastAsia"/>
                      <w:bCs/>
                      <w:sz w:val="21"/>
                      <w:szCs w:val="21"/>
                      <w:vertAlign w:val="superscript"/>
                    </w:rPr>
                    <w:t>-2</w:t>
                  </w:r>
                </w:p>
              </w:tc>
              <w:tc>
                <w:tcPr>
                  <w:tcW w:w="646" w:type="pct"/>
                  <w:vMerge w:val="continue"/>
                  <w:shd w:val="clear" w:color="auto" w:fill="auto"/>
                  <w:vAlign w:val="center"/>
                </w:tcPr>
                <w:p w14:paraId="01EAA032">
                  <w:pPr>
                    <w:spacing w:line="0" w:lineRule="atLeast"/>
                    <w:jc w:val="center"/>
                    <w:rPr>
                      <w:rFonts w:asciiTheme="minorEastAsia" w:hAnsiTheme="minorEastAsia" w:eastAsiaTheme="minorEastAsia" w:cstheme="minorEastAsia"/>
                      <w:sz w:val="21"/>
                      <w:szCs w:val="21"/>
                    </w:rPr>
                  </w:pPr>
                </w:p>
              </w:tc>
              <w:tc>
                <w:tcPr>
                  <w:tcW w:w="646" w:type="pct"/>
                  <w:vMerge w:val="continue"/>
                  <w:shd w:val="clear" w:color="auto" w:fill="auto"/>
                  <w:vAlign w:val="center"/>
                </w:tcPr>
                <w:p w14:paraId="21105563">
                  <w:pPr>
                    <w:spacing w:line="0" w:lineRule="atLeast"/>
                    <w:jc w:val="center"/>
                    <w:rPr>
                      <w:rFonts w:asciiTheme="minorEastAsia" w:hAnsiTheme="minorEastAsia" w:eastAsiaTheme="minorEastAsia" w:cstheme="minorEastAsia"/>
                      <w:sz w:val="21"/>
                      <w:szCs w:val="21"/>
                    </w:rPr>
                  </w:pPr>
                </w:p>
              </w:tc>
            </w:tr>
            <w:tr w14:paraId="79B729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pct"/>
                <w:trHeight w:val="454" w:hRule="atLeast"/>
                <w:jc w:val="center"/>
              </w:trPr>
              <w:tc>
                <w:tcPr>
                  <w:tcW w:w="472" w:type="pct"/>
                  <w:gridSpan w:val="2"/>
                  <w:vMerge w:val="continue"/>
                  <w:shd w:val="clear" w:color="auto" w:fill="auto"/>
                  <w:vAlign w:val="center"/>
                </w:tcPr>
                <w:p w14:paraId="7F07802C">
                  <w:pPr>
                    <w:spacing w:line="0" w:lineRule="atLeast"/>
                    <w:jc w:val="center"/>
                    <w:rPr>
                      <w:rFonts w:asciiTheme="minorEastAsia" w:hAnsiTheme="minorEastAsia" w:eastAsiaTheme="minorEastAsia" w:cstheme="minorEastAsia"/>
                      <w:sz w:val="21"/>
                      <w:szCs w:val="21"/>
                    </w:rPr>
                  </w:pPr>
                </w:p>
              </w:tc>
              <w:tc>
                <w:tcPr>
                  <w:tcW w:w="588" w:type="pct"/>
                  <w:vMerge w:val="continue"/>
                  <w:shd w:val="clear" w:color="auto" w:fill="auto"/>
                  <w:vAlign w:val="center"/>
                </w:tcPr>
                <w:p w14:paraId="5DCD163D">
                  <w:pPr>
                    <w:spacing w:line="0" w:lineRule="atLeast"/>
                    <w:jc w:val="center"/>
                    <w:rPr>
                      <w:rFonts w:asciiTheme="minorEastAsia" w:hAnsiTheme="minorEastAsia" w:eastAsiaTheme="minorEastAsia" w:cstheme="minorEastAsia"/>
                      <w:sz w:val="21"/>
                      <w:szCs w:val="21"/>
                    </w:rPr>
                  </w:pPr>
                </w:p>
              </w:tc>
              <w:tc>
                <w:tcPr>
                  <w:tcW w:w="641" w:type="pct"/>
                  <w:vMerge w:val="continue"/>
                  <w:shd w:val="clear" w:color="auto" w:fill="auto"/>
                  <w:vAlign w:val="center"/>
                </w:tcPr>
                <w:p w14:paraId="1FDAFE8D">
                  <w:pPr>
                    <w:spacing w:line="0" w:lineRule="atLeast"/>
                    <w:jc w:val="center"/>
                    <w:rPr>
                      <w:rFonts w:asciiTheme="minorEastAsia" w:hAnsiTheme="minorEastAsia" w:eastAsiaTheme="minorEastAsia" w:cstheme="minorEastAsia"/>
                      <w:sz w:val="21"/>
                      <w:szCs w:val="21"/>
                    </w:rPr>
                  </w:pPr>
                </w:p>
              </w:tc>
              <w:tc>
                <w:tcPr>
                  <w:tcW w:w="496" w:type="pct"/>
                  <w:shd w:val="clear" w:color="auto" w:fill="auto"/>
                  <w:vAlign w:val="center"/>
                </w:tcPr>
                <w:p w14:paraId="2F641947">
                  <w:pPr>
                    <w:spacing w:line="0" w:lineRule="atLeast"/>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3频次</w:t>
                  </w:r>
                </w:p>
              </w:tc>
              <w:tc>
                <w:tcPr>
                  <w:tcW w:w="741" w:type="pct"/>
                  <w:shd w:val="clear" w:color="auto" w:fill="auto"/>
                  <w:vAlign w:val="center"/>
                </w:tcPr>
                <w:p w14:paraId="2E2A7928">
                  <w:pPr>
                    <w:spacing w:line="0" w:lineRule="atLeast"/>
                    <w:jc w:val="center"/>
                    <w:rPr>
                      <w:rFonts w:asciiTheme="minorEastAsia" w:hAnsiTheme="minorEastAsia" w:eastAsiaTheme="minorEastAsia" w:cstheme="minorEastAsia"/>
                      <w:bCs/>
                      <w:kern w:val="2"/>
                      <w:sz w:val="21"/>
                      <w:szCs w:val="21"/>
                    </w:rPr>
                  </w:pPr>
                  <w:r>
                    <w:rPr>
                      <w:rFonts w:hint="eastAsia" w:asciiTheme="minorEastAsia" w:hAnsiTheme="minorEastAsia" w:eastAsiaTheme="minorEastAsia" w:cstheme="minorEastAsia"/>
                      <w:bCs/>
                      <w:sz w:val="21"/>
                      <w:szCs w:val="21"/>
                    </w:rPr>
                    <w:t>ND</w:t>
                  </w:r>
                </w:p>
              </w:tc>
              <w:tc>
                <w:tcPr>
                  <w:tcW w:w="758" w:type="pct"/>
                  <w:shd w:val="clear" w:color="auto" w:fill="auto"/>
                  <w:vAlign w:val="center"/>
                </w:tcPr>
                <w:p w14:paraId="2E76CE7F">
                  <w:pPr>
                    <w:spacing w:line="0" w:lineRule="atLeast"/>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kern w:val="2"/>
                      <w:sz w:val="21"/>
                      <w:szCs w:val="21"/>
                    </w:rPr>
                    <w:t>9.83</w:t>
                  </w:r>
                  <w:r>
                    <w:rPr>
                      <w:rFonts w:hint="eastAsia" w:asciiTheme="minorEastAsia" w:hAnsiTheme="minorEastAsia" w:eastAsiaTheme="minorEastAsia" w:cstheme="minorEastAsia"/>
                      <w:bCs/>
                      <w:sz w:val="21"/>
                      <w:szCs w:val="21"/>
                    </w:rPr>
                    <w:t>×10</w:t>
                  </w:r>
                  <w:r>
                    <w:rPr>
                      <w:rFonts w:hint="eastAsia" w:asciiTheme="minorEastAsia" w:hAnsiTheme="minorEastAsia" w:eastAsiaTheme="minorEastAsia" w:cstheme="minorEastAsia"/>
                      <w:bCs/>
                      <w:sz w:val="21"/>
                      <w:szCs w:val="21"/>
                      <w:vertAlign w:val="superscript"/>
                    </w:rPr>
                    <w:t>-3</w:t>
                  </w:r>
                </w:p>
              </w:tc>
              <w:tc>
                <w:tcPr>
                  <w:tcW w:w="646" w:type="pct"/>
                  <w:vMerge w:val="continue"/>
                  <w:shd w:val="clear" w:color="auto" w:fill="auto"/>
                  <w:vAlign w:val="center"/>
                </w:tcPr>
                <w:p w14:paraId="1EDCA53F">
                  <w:pPr>
                    <w:spacing w:line="0" w:lineRule="atLeast"/>
                    <w:jc w:val="center"/>
                    <w:rPr>
                      <w:rFonts w:asciiTheme="minorEastAsia" w:hAnsiTheme="minorEastAsia" w:eastAsiaTheme="minorEastAsia" w:cstheme="minorEastAsia"/>
                      <w:sz w:val="21"/>
                      <w:szCs w:val="21"/>
                    </w:rPr>
                  </w:pPr>
                </w:p>
              </w:tc>
              <w:tc>
                <w:tcPr>
                  <w:tcW w:w="646" w:type="pct"/>
                  <w:vMerge w:val="continue"/>
                  <w:shd w:val="clear" w:color="auto" w:fill="auto"/>
                  <w:vAlign w:val="center"/>
                </w:tcPr>
                <w:p w14:paraId="11BC23D4">
                  <w:pPr>
                    <w:spacing w:line="0" w:lineRule="atLeast"/>
                    <w:jc w:val="center"/>
                    <w:rPr>
                      <w:rFonts w:asciiTheme="minorEastAsia" w:hAnsiTheme="minorEastAsia" w:eastAsiaTheme="minorEastAsia" w:cstheme="minorEastAsia"/>
                      <w:sz w:val="21"/>
                      <w:szCs w:val="21"/>
                    </w:rPr>
                  </w:pPr>
                </w:p>
              </w:tc>
            </w:tr>
            <w:tr w14:paraId="4F0B55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pct"/>
                <w:trHeight w:val="454" w:hRule="atLeast"/>
                <w:jc w:val="center"/>
              </w:trPr>
              <w:tc>
                <w:tcPr>
                  <w:tcW w:w="472" w:type="pct"/>
                  <w:gridSpan w:val="2"/>
                  <w:vMerge w:val="continue"/>
                  <w:shd w:val="clear" w:color="auto" w:fill="auto"/>
                  <w:vAlign w:val="center"/>
                </w:tcPr>
                <w:p w14:paraId="02BFD0CC">
                  <w:pPr>
                    <w:spacing w:line="0" w:lineRule="atLeast"/>
                    <w:jc w:val="center"/>
                    <w:rPr>
                      <w:rFonts w:asciiTheme="minorEastAsia" w:hAnsiTheme="minorEastAsia" w:eastAsiaTheme="minorEastAsia" w:cstheme="minorEastAsia"/>
                      <w:sz w:val="21"/>
                      <w:szCs w:val="21"/>
                    </w:rPr>
                  </w:pPr>
                </w:p>
              </w:tc>
              <w:tc>
                <w:tcPr>
                  <w:tcW w:w="588" w:type="pct"/>
                  <w:vMerge w:val="continue"/>
                  <w:shd w:val="clear" w:color="auto" w:fill="auto"/>
                  <w:vAlign w:val="center"/>
                </w:tcPr>
                <w:p w14:paraId="13B9C5B4">
                  <w:pPr>
                    <w:spacing w:line="0" w:lineRule="atLeast"/>
                    <w:jc w:val="center"/>
                    <w:rPr>
                      <w:rFonts w:asciiTheme="minorEastAsia" w:hAnsiTheme="minorEastAsia" w:eastAsiaTheme="minorEastAsia" w:cstheme="minorEastAsia"/>
                      <w:sz w:val="21"/>
                      <w:szCs w:val="21"/>
                    </w:rPr>
                  </w:pPr>
                </w:p>
              </w:tc>
              <w:tc>
                <w:tcPr>
                  <w:tcW w:w="641" w:type="pct"/>
                  <w:vMerge w:val="restart"/>
                  <w:shd w:val="clear" w:color="auto" w:fill="auto"/>
                  <w:vAlign w:val="center"/>
                </w:tcPr>
                <w:p w14:paraId="58E24895">
                  <w:pPr>
                    <w:spacing w:line="0" w:lineRule="atLeast"/>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2024.4.12</w:t>
                  </w:r>
                </w:p>
              </w:tc>
              <w:tc>
                <w:tcPr>
                  <w:tcW w:w="496" w:type="pct"/>
                  <w:shd w:val="clear" w:color="auto" w:fill="auto"/>
                  <w:vAlign w:val="center"/>
                </w:tcPr>
                <w:p w14:paraId="7C0763D4">
                  <w:pPr>
                    <w:spacing w:line="0" w:lineRule="atLeast"/>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1频次</w:t>
                  </w:r>
                </w:p>
              </w:tc>
              <w:tc>
                <w:tcPr>
                  <w:tcW w:w="741" w:type="pct"/>
                  <w:shd w:val="clear" w:color="auto" w:fill="auto"/>
                  <w:vAlign w:val="center"/>
                </w:tcPr>
                <w:p w14:paraId="428DA4D7">
                  <w:pPr>
                    <w:spacing w:line="0" w:lineRule="atLeast"/>
                    <w:jc w:val="center"/>
                    <w:rPr>
                      <w:rFonts w:ascii="Times New Roman" w:hAnsi="Times New Roman" w:cs="Times New Roman"/>
                      <w:bCs/>
                      <w:kern w:val="2"/>
                      <w:sz w:val="22"/>
                    </w:rPr>
                  </w:pPr>
                  <w:r>
                    <w:rPr>
                      <w:rFonts w:hint="eastAsia" w:ascii="Times New Roman" w:hAnsi="Times New Roman" w:cs="Times New Roman"/>
                      <w:bCs/>
                      <w:sz w:val="22"/>
                    </w:rPr>
                    <w:t>ND</w:t>
                  </w:r>
                </w:p>
              </w:tc>
              <w:tc>
                <w:tcPr>
                  <w:tcW w:w="758" w:type="pct"/>
                  <w:shd w:val="clear" w:color="auto" w:fill="auto"/>
                  <w:vAlign w:val="center"/>
                </w:tcPr>
                <w:p w14:paraId="4EF9AA71">
                  <w:pPr>
                    <w:spacing w:line="0" w:lineRule="atLeast"/>
                    <w:jc w:val="center"/>
                    <w:rPr>
                      <w:rFonts w:ascii="Times New Roman" w:hAnsi="Times New Roman" w:cs="Times New Roman"/>
                      <w:bCs/>
                      <w:sz w:val="22"/>
                    </w:rPr>
                  </w:pPr>
                  <w:r>
                    <w:rPr>
                      <w:rFonts w:hint="eastAsia" w:ascii="Times New Roman" w:hAnsi="Times New Roman" w:cs="Times New Roman"/>
                      <w:bCs/>
                      <w:sz w:val="22"/>
                    </w:rPr>
                    <w:t>9.63</w:t>
                  </w:r>
                  <w:r>
                    <w:rPr>
                      <w:rFonts w:ascii="Times New Roman" w:hAnsi="Times New Roman" w:cs="Times New Roman"/>
                      <w:bCs/>
                      <w:sz w:val="22"/>
                    </w:rPr>
                    <w:t>×</w:t>
                  </w:r>
                  <w:r>
                    <w:rPr>
                      <w:rFonts w:hint="eastAsia" w:ascii="Times New Roman" w:hAnsi="Times New Roman" w:cs="Times New Roman"/>
                      <w:bCs/>
                      <w:sz w:val="22"/>
                    </w:rPr>
                    <w:t>10</w:t>
                  </w:r>
                  <w:r>
                    <w:rPr>
                      <w:rFonts w:hint="eastAsia" w:ascii="Times New Roman" w:hAnsi="Times New Roman" w:cs="Times New Roman"/>
                      <w:bCs/>
                      <w:sz w:val="22"/>
                      <w:vertAlign w:val="superscript"/>
                    </w:rPr>
                    <w:t>-3</w:t>
                  </w:r>
                </w:p>
              </w:tc>
              <w:tc>
                <w:tcPr>
                  <w:tcW w:w="646" w:type="pct"/>
                  <w:vMerge w:val="continue"/>
                  <w:shd w:val="clear" w:color="auto" w:fill="auto"/>
                  <w:vAlign w:val="center"/>
                </w:tcPr>
                <w:p w14:paraId="5B0C7ED3">
                  <w:pPr>
                    <w:spacing w:line="0" w:lineRule="atLeast"/>
                    <w:jc w:val="center"/>
                    <w:rPr>
                      <w:rFonts w:asciiTheme="minorEastAsia" w:hAnsiTheme="minorEastAsia" w:eastAsiaTheme="minorEastAsia" w:cstheme="minorEastAsia"/>
                      <w:sz w:val="21"/>
                      <w:szCs w:val="21"/>
                    </w:rPr>
                  </w:pPr>
                </w:p>
              </w:tc>
              <w:tc>
                <w:tcPr>
                  <w:tcW w:w="646" w:type="pct"/>
                  <w:vMerge w:val="continue"/>
                  <w:shd w:val="clear" w:color="auto" w:fill="auto"/>
                  <w:vAlign w:val="center"/>
                </w:tcPr>
                <w:p w14:paraId="096A5353">
                  <w:pPr>
                    <w:spacing w:line="0" w:lineRule="atLeast"/>
                    <w:jc w:val="center"/>
                    <w:rPr>
                      <w:rFonts w:asciiTheme="minorEastAsia" w:hAnsiTheme="minorEastAsia" w:eastAsiaTheme="minorEastAsia" w:cstheme="minorEastAsia"/>
                      <w:sz w:val="21"/>
                      <w:szCs w:val="21"/>
                    </w:rPr>
                  </w:pPr>
                </w:p>
              </w:tc>
            </w:tr>
            <w:tr w14:paraId="0BCDD4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pct"/>
                <w:trHeight w:val="454" w:hRule="atLeast"/>
                <w:jc w:val="center"/>
              </w:trPr>
              <w:tc>
                <w:tcPr>
                  <w:tcW w:w="472" w:type="pct"/>
                  <w:gridSpan w:val="2"/>
                  <w:vMerge w:val="continue"/>
                  <w:shd w:val="clear" w:color="auto" w:fill="auto"/>
                  <w:vAlign w:val="center"/>
                </w:tcPr>
                <w:p w14:paraId="00DBA169">
                  <w:pPr>
                    <w:spacing w:line="0" w:lineRule="atLeast"/>
                    <w:jc w:val="center"/>
                    <w:rPr>
                      <w:rFonts w:asciiTheme="minorEastAsia" w:hAnsiTheme="minorEastAsia" w:eastAsiaTheme="minorEastAsia" w:cstheme="minorEastAsia"/>
                      <w:sz w:val="21"/>
                      <w:szCs w:val="21"/>
                    </w:rPr>
                  </w:pPr>
                </w:p>
              </w:tc>
              <w:tc>
                <w:tcPr>
                  <w:tcW w:w="588" w:type="pct"/>
                  <w:vMerge w:val="continue"/>
                  <w:shd w:val="clear" w:color="auto" w:fill="auto"/>
                  <w:vAlign w:val="center"/>
                </w:tcPr>
                <w:p w14:paraId="04CBFC6F">
                  <w:pPr>
                    <w:spacing w:line="0" w:lineRule="atLeast"/>
                    <w:jc w:val="center"/>
                    <w:rPr>
                      <w:rFonts w:asciiTheme="minorEastAsia" w:hAnsiTheme="minorEastAsia" w:eastAsiaTheme="minorEastAsia" w:cstheme="minorEastAsia"/>
                      <w:sz w:val="21"/>
                      <w:szCs w:val="21"/>
                    </w:rPr>
                  </w:pPr>
                </w:p>
              </w:tc>
              <w:tc>
                <w:tcPr>
                  <w:tcW w:w="641" w:type="pct"/>
                  <w:vMerge w:val="continue"/>
                  <w:shd w:val="clear" w:color="auto" w:fill="auto"/>
                  <w:vAlign w:val="center"/>
                </w:tcPr>
                <w:p w14:paraId="209FE626">
                  <w:pPr>
                    <w:spacing w:line="0" w:lineRule="atLeast"/>
                    <w:jc w:val="center"/>
                    <w:rPr>
                      <w:rFonts w:asciiTheme="minorEastAsia" w:hAnsiTheme="minorEastAsia" w:eastAsiaTheme="minorEastAsia" w:cstheme="minorEastAsia"/>
                      <w:sz w:val="21"/>
                      <w:szCs w:val="21"/>
                    </w:rPr>
                  </w:pPr>
                </w:p>
              </w:tc>
              <w:tc>
                <w:tcPr>
                  <w:tcW w:w="496" w:type="pct"/>
                  <w:shd w:val="clear" w:color="auto" w:fill="auto"/>
                  <w:vAlign w:val="center"/>
                </w:tcPr>
                <w:p w14:paraId="314D0B24">
                  <w:pPr>
                    <w:spacing w:line="0" w:lineRule="atLeast"/>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2频次</w:t>
                  </w:r>
                </w:p>
              </w:tc>
              <w:tc>
                <w:tcPr>
                  <w:tcW w:w="741" w:type="pct"/>
                  <w:shd w:val="clear" w:color="auto" w:fill="auto"/>
                  <w:vAlign w:val="center"/>
                </w:tcPr>
                <w:p w14:paraId="73B13BA1">
                  <w:pPr>
                    <w:spacing w:line="0" w:lineRule="atLeast"/>
                    <w:jc w:val="center"/>
                    <w:rPr>
                      <w:rFonts w:ascii="Times New Roman" w:hAnsi="Times New Roman" w:cs="Times New Roman"/>
                      <w:bCs/>
                      <w:kern w:val="2"/>
                      <w:sz w:val="22"/>
                    </w:rPr>
                  </w:pPr>
                  <w:r>
                    <w:rPr>
                      <w:rFonts w:hint="eastAsia" w:ascii="Times New Roman" w:hAnsi="Times New Roman" w:cs="Times New Roman"/>
                      <w:bCs/>
                      <w:sz w:val="22"/>
                    </w:rPr>
                    <w:t>ND</w:t>
                  </w:r>
                </w:p>
              </w:tc>
              <w:tc>
                <w:tcPr>
                  <w:tcW w:w="758" w:type="pct"/>
                  <w:shd w:val="clear" w:color="auto" w:fill="auto"/>
                  <w:vAlign w:val="center"/>
                </w:tcPr>
                <w:p w14:paraId="714985FC">
                  <w:pPr>
                    <w:spacing w:line="0" w:lineRule="atLeast"/>
                    <w:jc w:val="center"/>
                    <w:rPr>
                      <w:rFonts w:ascii="Times New Roman" w:hAnsi="Times New Roman" w:cs="Times New Roman"/>
                      <w:bCs/>
                      <w:sz w:val="22"/>
                    </w:rPr>
                  </w:pPr>
                  <w:r>
                    <w:rPr>
                      <w:rFonts w:hint="eastAsia" w:ascii="Times New Roman" w:hAnsi="Times New Roman" w:cs="Times New Roman"/>
                      <w:bCs/>
                      <w:sz w:val="22"/>
                    </w:rPr>
                    <w:t>9.79</w:t>
                  </w:r>
                  <w:r>
                    <w:rPr>
                      <w:rFonts w:ascii="Times New Roman" w:hAnsi="Times New Roman" w:cs="Times New Roman"/>
                      <w:bCs/>
                      <w:sz w:val="22"/>
                    </w:rPr>
                    <w:t>×</w:t>
                  </w:r>
                  <w:r>
                    <w:rPr>
                      <w:rFonts w:hint="eastAsia" w:ascii="Times New Roman" w:hAnsi="Times New Roman" w:cs="Times New Roman"/>
                      <w:bCs/>
                      <w:sz w:val="22"/>
                    </w:rPr>
                    <w:t>10</w:t>
                  </w:r>
                  <w:r>
                    <w:rPr>
                      <w:rFonts w:hint="eastAsia" w:ascii="Times New Roman" w:hAnsi="Times New Roman" w:cs="Times New Roman"/>
                      <w:bCs/>
                      <w:sz w:val="22"/>
                      <w:vertAlign w:val="superscript"/>
                    </w:rPr>
                    <w:t>-3</w:t>
                  </w:r>
                </w:p>
              </w:tc>
              <w:tc>
                <w:tcPr>
                  <w:tcW w:w="646" w:type="pct"/>
                  <w:vMerge w:val="continue"/>
                  <w:shd w:val="clear" w:color="auto" w:fill="auto"/>
                  <w:vAlign w:val="center"/>
                </w:tcPr>
                <w:p w14:paraId="2CA60BC2">
                  <w:pPr>
                    <w:spacing w:line="0" w:lineRule="atLeast"/>
                    <w:jc w:val="center"/>
                    <w:rPr>
                      <w:rFonts w:asciiTheme="minorEastAsia" w:hAnsiTheme="minorEastAsia" w:eastAsiaTheme="minorEastAsia" w:cstheme="minorEastAsia"/>
                      <w:sz w:val="21"/>
                      <w:szCs w:val="21"/>
                    </w:rPr>
                  </w:pPr>
                </w:p>
              </w:tc>
              <w:tc>
                <w:tcPr>
                  <w:tcW w:w="646" w:type="pct"/>
                  <w:vMerge w:val="continue"/>
                  <w:shd w:val="clear" w:color="auto" w:fill="auto"/>
                  <w:vAlign w:val="center"/>
                </w:tcPr>
                <w:p w14:paraId="791DEB03">
                  <w:pPr>
                    <w:spacing w:line="0" w:lineRule="atLeast"/>
                    <w:jc w:val="center"/>
                    <w:rPr>
                      <w:rFonts w:asciiTheme="minorEastAsia" w:hAnsiTheme="minorEastAsia" w:eastAsiaTheme="minorEastAsia" w:cstheme="minorEastAsia"/>
                      <w:sz w:val="21"/>
                      <w:szCs w:val="21"/>
                    </w:rPr>
                  </w:pPr>
                </w:p>
              </w:tc>
            </w:tr>
            <w:tr w14:paraId="26B648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pct"/>
                <w:trHeight w:val="454" w:hRule="atLeast"/>
                <w:jc w:val="center"/>
              </w:trPr>
              <w:tc>
                <w:tcPr>
                  <w:tcW w:w="472" w:type="pct"/>
                  <w:gridSpan w:val="2"/>
                  <w:vMerge w:val="continue"/>
                  <w:shd w:val="clear" w:color="auto" w:fill="auto"/>
                  <w:vAlign w:val="center"/>
                </w:tcPr>
                <w:p w14:paraId="7262750E">
                  <w:pPr>
                    <w:spacing w:line="0" w:lineRule="atLeast"/>
                    <w:jc w:val="center"/>
                    <w:rPr>
                      <w:rFonts w:asciiTheme="minorEastAsia" w:hAnsiTheme="minorEastAsia" w:eastAsiaTheme="minorEastAsia" w:cstheme="minorEastAsia"/>
                      <w:sz w:val="21"/>
                      <w:szCs w:val="21"/>
                    </w:rPr>
                  </w:pPr>
                </w:p>
              </w:tc>
              <w:tc>
                <w:tcPr>
                  <w:tcW w:w="588" w:type="pct"/>
                  <w:vMerge w:val="continue"/>
                  <w:shd w:val="clear" w:color="auto" w:fill="auto"/>
                  <w:vAlign w:val="center"/>
                </w:tcPr>
                <w:p w14:paraId="46319B1D">
                  <w:pPr>
                    <w:spacing w:line="0" w:lineRule="atLeast"/>
                    <w:jc w:val="center"/>
                    <w:rPr>
                      <w:rFonts w:asciiTheme="minorEastAsia" w:hAnsiTheme="minorEastAsia" w:eastAsiaTheme="minorEastAsia" w:cstheme="minorEastAsia"/>
                      <w:sz w:val="21"/>
                      <w:szCs w:val="21"/>
                    </w:rPr>
                  </w:pPr>
                </w:p>
              </w:tc>
              <w:tc>
                <w:tcPr>
                  <w:tcW w:w="641" w:type="pct"/>
                  <w:vMerge w:val="continue"/>
                  <w:shd w:val="clear" w:color="auto" w:fill="auto"/>
                  <w:vAlign w:val="center"/>
                </w:tcPr>
                <w:p w14:paraId="78187947">
                  <w:pPr>
                    <w:spacing w:line="0" w:lineRule="atLeast"/>
                    <w:jc w:val="center"/>
                    <w:rPr>
                      <w:rFonts w:asciiTheme="minorEastAsia" w:hAnsiTheme="minorEastAsia" w:eastAsiaTheme="minorEastAsia" w:cstheme="minorEastAsia"/>
                      <w:sz w:val="21"/>
                      <w:szCs w:val="21"/>
                    </w:rPr>
                  </w:pPr>
                </w:p>
              </w:tc>
              <w:tc>
                <w:tcPr>
                  <w:tcW w:w="496" w:type="pct"/>
                  <w:shd w:val="clear" w:color="auto" w:fill="auto"/>
                  <w:vAlign w:val="center"/>
                </w:tcPr>
                <w:p w14:paraId="5DF19F83">
                  <w:pPr>
                    <w:spacing w:line="0" w:lineRule="atLeast"/>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3频次</w:t>
                  </w:r>
                </w:p>
              </w:tc>
              <w:tc>
                <w:tcPr>
                  <w:tcW w:w="741" w:type="pct"/>
                  <w:shd w:val="clear" w:color="auto" w:fill="auto"/>
                  <w:vAlign w:val="center"/>
                </w:tcPr>
                <w:p w14:paraId="19815536">
                  <w:pPr>
                    <w:spacing w:line="0" w:lineRule="atLeast"/>
                    <w:jc w:val="center"/>
                    <w:rPr>
                      <w:rFonts w:ascii="Times New Roman" w:hAnsi="Times New Roman" w:cs="Times New Roman"/>
                      <w:bCs/>
                      <w:kern w:val="2"/>
                      <w:sz w:val="22"/>
                    </w:rPr>
                  </w:pPr>
                  <w:r>
                    <w:rPr>
                      <w:rFonts w:hint="eastAsia" w:ascii="Times New Roman" w:hAnsi="Times New Roman" w:cs="Times New Roman"/>
                      <w:bCs/>
                      <w:sz w:val="22"/>
                    </w:rPr>
                    <w:t>ND</w:t>
                  </w:r>
                </w:p>
              </w:tc>
              <w:tc>
                <w:tcPr>
                  <w:tcW w:w="758" w:type="pct"/>
                  <w:shd w:val="clear" w:color="auto" w:fill="auto"/>
                  <w:vAlign w:val="center"/>
                </w:tcPr>
                <w:p w14:paraId="11AEAC52">
                  <w:pPr>
                    <w:spacing w:line="0" w:lineRule="atLeast"/>
                    <w:jc w:val="center"/>
                    <w:rPr>
                      <w:rFonts w:ascii="Times New Roman" w:hAnsi="Times New Roman" w:cs="Times New Roman"/>
                      <w:bCs/>
                      <w:sz w:val="22"/>
                    </w:rPr>
                  </w:pPr>
                  <w:r>
                    <w:rPr>
                      <w:rFonts w:hint="eastAsia" w:ascii="Times New Roman" w:hAnsi="Times New Roman" w:cs="Times New Roman"/>
                      <w:bCs/>
                      <w:sz w:val="22"/>
                    </w:rPr>
                    <w:t>9.51</w:t>
                  </w:r>
                  <w:r>
                    <w:rPr>
                      <w:rFonts w:ascii="Times New Roman" w:hAnsi="Times New Roman" w:cs="Times New Roman"/>
                      <w:bCs/>
                      <w:sz w:val="22"/>
                    </w:rPr>
                    <w:t>×</w:t>
                  </w:r>
                  <w:r>
                    <w:rPr>
                      <w:rFonts w:hint="eastAsia" w:ascii="Times New Roman" w:hAnsi="Times New Roman" w:cs="Times New Roman"/>
                      <w:bCs/>
                      <w:sz w:val="22"/>
                    </w:rPr>
                    <w:t>10</w:t>
                  </w:r>
                  <w:r>
                    <w:rPr>
                      <w:rFonts w:hint="eastAsia" w:ascii="Times New Roman" w:hAnsi="Times New Roman" w:cs="Times New Roman"/>
                      <w:bCs/>
                      <w:sz w:val="22"/>
                      <w:vertAlign w:val="superscript"/>
                    </w:rPr>
                    <w:t>-3</w:t>
                  </w:r>
                </w:p>
              </w:tc>
              <w:tc>
                <w:tcPr>
                  <w:tcW w:w="646" w:type="pct"/>
                  <w:vMerge w:val="continue"/>
                  <w:shd w:val="clear" w:color="auto" w:fill="auto"/>
                  <w:vAlign w:val="center"/>
                </w:tcPr>
                <w:p w14:paraId="75158600">
                  <w:pPr>
                    <w:spacing w:line="0" w:lineRule="atLeast"/>
                    <w:jc w:val="center"/>
                    <w:rPr>
                      <w:rFonts w:asciiTheme="minorEastAsia" w:hAnsiTheme="minorEastAsia" w:eastAsiaTheme="minorEastAsia" w:cstheme="minorEastAsia"/>
                      <w:sz w:val="21"/>
                      <w:szCs w:val="21"/>
                    </w:rPr>
                  </w:pPr>
                </w:p>
              </w:tc>
              <w:tc>
                <w:tcPr>
                  <w:tcW w:w="646" w:type="pct"/>
                  <w:vMerge w:val="continue"/>
                  <w:shd w:val="clear" w:color="auto" w:fill="auto"/>
                  <w:vAlign w:val="center"/>
                </w:tcPr>
                <w:p w14:paraId="55C2A163">
                  <w:pPr>
                    <w:spacing w:line="0" w:lineRule="atLeast"/>
                    <w:jc w:val="center"/>
                    <w:rPr>
                      <w:rFonts w:asciiTheme="minorEastAsia" w:hAnsiTheme="minorEastAsia" w:eastAsiaTheme="minorEastAsia" w:cstheme="minorEastAsia"/>
                      <w:sz w:val="21"/>
                      <w:szCs w:val="21"/>
                    </w:rPr>
                  </w:pPr>
                </w:p>
              </w:tc>
            </w:tr>
            <w:tr w14:paraId="354AB0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pct"/>
                <w:trHeight w:val="454" w:hRule="atLeast"/>
                <w:jc w:val="center"/>
              </w:trPr>
              <w:tc>
                <w:tcPr>
                  <w:tcW w:w="472" w:type="pct"/>
                  <w:gridSpan w:val="2"/>
                  <w:vMerge w:val="continue"/>
                  <w:shd w:val="clear" w:color="auto" w:fill="auto"/>
                  <w:vAlign w:val="center"/>
                </w:tcPr>
                <w:p w14:paraId="3A0EFC66">
                  <w:pPr>
                    <w:spacing w:line="0" w:lineRule="atLeast"/>
                    <w:jc w:val="center"/>
                    <w:rPr>
                      <w:rFonts w:asciiTheme="minorEastAsia" w:hAnsiTheme="minorEastAsia" w:eastAsiaTheme="minorEastAsia" w:cstheme="minorEastAsia"/>
                      <w:sz w:val="21"/>
                      <w:szCs w:val="21"/>
                    </w:rPr>
                  </w:pPr>
                </w:p>
              </w:tc>
              <w:tc>
                <w:tcPr>
                  <w:tcW w:w="588" w:type="pct"/>
                  <w:vMerge w:val="restart"/>
                  <w:shd w:val="clear" w:color="auto" w:fill="auto"/>
                  <w:vAlign w:val="center"/>
                </w:tcPr>
                <w:p w14:paraId="6BF5AFF1">
                  <w:pPr>
                    <w:spacing w:line="0" w:lineRule="atLeast"/>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NO</w:t>
                  </w:r>
                  <w:r>
                    <w:rPr>
                      <w:rFonts w:hint="eastAsia" w:asciiTheme="minorEastAsia" w:hAnsiTheme="minorEastAsia" w:eastAsiaTheme="minorEastAsia" w:cstheme="minorEastAsia"/>
                      <w:color w:val="000000"/>
                      <w:sz w:val="21"/>
                      <w:szCs w:val="21"/>
                      <w:vertAlign w:val="subscript"/>
                    </w:rPr>
                    <w:t>x</w:t>
                  </w:r>
                </w:p>
              </w:tc>
              <w:tc>
                <w:tcPr>
                  <w:tcW w:w="641" w:type="pct"/>
                  <w:vMerge w:val="restart"/>
                  <w:shd w:val="clear" w:color="auto" w:fill="auto"/>
                  <w:vAlign w:val="center"/>
                </w:tcPr>
                <w:p w14:paraId="4B6B970D">
                  <w:pPr>
                    <w:spacing w:line="0" w:lineRule="atLeast"/>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2024.4.11</w:t>
                  </w:r>
                </w:p>
              </w:tc>
              <w:tc>
                <w:tcPr>
                  <w:tcW w:w="496" w:type="pct"/>
                  <w:shd w:val="clear" w:color="auto" w:fill="auto"/>
                  <w:vAlign w:val="center"/>
                </w:tcPr>
                <w:p w14:paraId="798EBA24">
                  <w:pPr>
                    <w:spacing w:line="0" w:lineRule="atLeast"/>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1频次</w:t>
                  </w:r>
                </w:p>
              </w:tc>
              <w:tc>
                <w:tcPr>
                  <w:tcW w:w="741" w:type="pct"/>
                  <w:shd w:val="clear" w:color="auto" w:fill="auto"/>
                  <w:vAlign w:val="center"/>
                </w:tcPr>
                <w:p w14:paraId="7387F0E9">
                  <w:pPr>
                    <w:spacing w:line="0" w:lineRule="atLeast"/>
                    <w:jc w:val="center"/>
                    <w:rPr>
                      <w:rFonts w:asciiTheme="minorEastAsia" w:hAnsiTheme="minorEastAsia" w:eastAsiaTheme="minorEastAsia" w:cstheme="minorEastAsia"/>
                      <w:bCs/>
                      <w:kern w:val="2"/>
                      <w:sz w:val="21"/>
                      <w:szCs w:val="21"/>
                    </w:rPr>
                  </w:pPr>
                  <w:r>
                    <w:rPr>
                      <w:rFonts w:hint="eastAsia" w:asciiTheme="minorEastAsia" w:hAnsiTheme="minorEastAsia" w:eastAsiaTheme="minorEastAsia" w:cstheme="minorEastAsia"/>
                      <w:bCs/>
                      <w:kern w:val="2"/>
                      <w:sz w:val="21"/>
                      <w:szCs w:val="21"/>
                    </w:rPr>
                    <w:t>23</w:t>
                  </w:r>
                </w:p>
              </w:tc>
              <w:tc>
                <w:tcPr>
                  <w:tcW w:w="758" w:type="pct"/>
                  <w:shd w:val="clear" w:color="auto" w:fill="auto"/>
                  <w:vAlign w:val="center"/>
                </w:tcPr>
                <w:p w14:paraId="413201F9">
                  <w:pPr>
                    <w:spacing w:line="0" w:lineRule="atLeast"/>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0.154</w:t>
                  </w:r>
                </w:p>
              </w:tc>
              <w:tc>
                <w:tcPr>
                  <w:tcW w:w="646" w:type="pct"/>
                  <w:vMerge w:val="restart"/>
                  <w:shd w:val="clear" w:color="auto" w:fill="auto"/>
                  <w:vAlign w:val="center"/>
                </w:tcPr>
                <w:p w14:paraId="36827384">
                  <w:pPr>
                    <w:spacing w:line="0" w:lineRule="atLeast"/>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300</w:t>
                  </w:r>
                </w:p>
              </w:tc>
              <w:tc>
                <w:tcPr>
                  <w:tcW w:w="646" w:type="pct"/>
                  <w:vMerge w:val="restart"/>
                  <w:shd w:val="clear" w:color="auto" w:fill="auto"/>
                  <w:vAlign w:val="center"/>
                </w:tcPr>
                <w:p w14:paraId="4596626C">
                  <w:pPr>
                    <w:spacing w:line="0" w:lineRule="atLeast"/>
                    <w:jc w:val="center"/>
                    <w:rPr>
                      <w:rFonts w:asciiTheme="minorEastAsia" w:hAnsiTheme="minorEastAsia" w:eastAsiaTheme="minorEastAsia" w:cstheme="minorEastAsia"/>
                      <w:sz w:val="21"/>
                      <w:szCs w:val="21"/>
                    </w:rPr>
                  </w:pPr>
                </w:p>
              </w:tc>
            </w:tr>
            <w:tr w14:paraId="15AD8F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pct"/>
                <w:trHeight w:val="454" w:hRule="atLeast"/>
                <w:jc w:val="center"/>
              </w:trPr>
              <w:tc>
                <w:tcPr>
                  <w:tcW w:w="472" w:type="pct"/>
                  <w:gridSpan w:val="2"/>
                  <w:vMerge w:val="continue"/>
                  <w:shd w:val="clear" w:color="auto" w:fill="auto"/>
                  <w:vAlign w:val="center"/>
                </w:tcPr>
                <w:p w14:paraId="0D5E8A8F">
                  <w:pPr>
                    <w:spacing w:line="0" w:lineRule="atLeast"/>
                    <w:jc w:val="center"/>
                    <w:rPr>
                      <w:rFonts w:asciiTheme="minorEastAsia" w:hAnsiTheme="minorEastAsia" w:eastAsiaTheme="minorEastAsia" w:cstheme="minorEastAsia"/>
                      <w:sz w:val="21"/>
                      <w:szCs w:val="21"/>
                    </w:rPr>
                  </w:pPr>
                </w:p>
              </w:tc>
              <w:tc>
                <w:tcPr>
                  <w:tcW w:w="588" w:type="pct"/>
                  <w:vMerge w:val="continue"/>
                  <w:shd w:val="clear" w:color="auto" w:fill="auto"/>
                  <w:vAlign w:val="center"/>
                </w:tcPr>
                <w:p w14:paraId="7EF63E54">
                  <w:pPr>
                    <w:spacing w:line="0" w:lineRule="atLeast"/>
                    <w:jc w:val="center"/>
                    <w:rPr>
                      <w:rFonts w:asciiTheme="minorEastAsia" w:hAnsiTheme="minorEastAsia" w:eastAsiaTheme="minorEastAsia" w:cstheme="minorEastAsia"/>
                      <w:sz w:val="21"/>
                      <w:szCs w:val="21"/>
                    </w:rPr>
                  </w:pPr>
                </w:p>
              </w:tc>
              <w:tc>
                <w:tcPr>
                  <w:tcW w:w="641" w:type="pct"/>
                  <w:vMerge w:val="continue"/>
                  <w:shd w:val="clear" w:color="auto" w:fill="auto"/>
                  <w:vAlign w:val="center"/>
                </w:tcPr>
                <w:p w14:paraId="47C20710">
                  <w:pPr>
                    <w:spacing w:line="0" w:lineRule="atLeast"/>
                    <w:jc w:val="center"/>
                    <w:rPr>
                      <w:rFonts w:asciiTheme="minorEastAsia" w:hAnsiTheme="minorEastAsia" w:eastAsiaTheme="minorEastAsia" w:cstheme="minorEastAsia"/>
                      <w:sz w:val="21"/>
                      <w:szCs w:val="21"/>
                    </w:rPr>
                  </w:pPr>
                </w:p>
              </w:tc>
              <w:tc>
                <w:tcPr>
                  <w:tcW w:w="496" w:type="pct"/>
                  <w:shd w:val="clear" w:color="auto" w:fill="auto"/>
                  <w:vAlign w:val="center"/>
                </w:tcPr>
                <w:p w14:paraId="7995D60A">
                  <w:pPr>
                    <w:spacing w:line="0" w:lineRule="atLeast"/>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2频次</w:t>
                  </w:r>
                </w:p>
              </w:tc>
              <w:tc>
                <w:tcPr>
                  <w:tcW w:w="741" w:type="pct"/>
                  <w:shd w:val="clear" w:color="auto" w:fill="auto"/>
                  <w:vAlign w:val="center"/>
                </w:tcPr>
                <w:p w14:paraId="044126B0">
                  <w:pPr>
                    <w:spacing w:line="0" w:lineRule="atLeast"/>
                    <w:jc w:val="center"/>
                    <w:rPr>
                      <w:rFonts w:asciiTheme="minorEastAsia" w:hAnsiTheme="minorEastAsia" w:eastAsiaTheme="minorEastAsia" w:cstheme="minorEastAsia"/>
                      <w:bCs/>
                      <w:kern w:val="2"/>
                      <w:sz w:val="21"/>
                      <w:szCs w:val="21"/>
                    </w:rPr>
                  </w:pPr>
                  <w:r>
                    <w:rPr>
                      <w:rFonts w:hint="eastAsia" w:asciiTheme="minorEastAsia" w:hAnsiTheme="minorEastAsia" w:eastAsiaTheme="minorEastAsia" w:cstheme="minorEastAsia"/>
                      <w:bCs/>
                      <w:kern w:val="2"/>
                      <w:sz w:val="21"/>
                      <w:szCs w:val="21"/>
                    </w:rPr>
                    <w:t>23</w:t>
                  </w:r>
                </w:p>
              </w:tc>
              <w:tc>
                <w:tcPr>
                  <w:tcW w:w="758" w:type="pct"/>
                  <w:shd w:val="clear" w:color="auto" w:fill="auto"/>
                  <w:vAlign w:val="center"/>
                </w:tcPr>
                <w:p w14:paraId="5275D486">
                  <w:pPr>
                    <w:spacing w:line="0" w:lineRule="atLeast"/>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0.154</w:t>
                  </w:r>
                </w:p>
              </w:tc>
              <w:tc>
                <w:tcPr>
                  <w:tcW w:w="646" w:type="pct"/>
                  <w:vMerge w:val="continue"/>
                  <w:shd w:val="clear" w:color="auto" w:fill="auto"/>
                  <w:vAlign w:val="center"/>
                </w:tcPr>
                <w:p w14:paraId="0D67076D">
                  <w:pPr>
                    <w:spacing w:line="0" w:lineRule="atLeast"/>
                    <w:jc w:val="center"/>
                    <w:rPr>
                      <w:rFonts w:asciiTheme="minorEastAsia" w:hAnsiTheme="minorEastAsia" w:eastAsiaTheme="minorEastAsia" w:cstheme="minorEastAsia"/>
                      <w:sz w:val="21"/>
                      <w:szCs w:val="21"/>
                    </w:rPr>
                  </w:pPr>
                </w:p>
              </w:tc>
              <w:tc>
                <w:tcPr>
                  <w:tcW w:w="646" w:type="pct"/>
                  <w:vMerge w:val="continue"/>
                  <w:shd w:val="clear" w:color="auto" w:fill="auto"/>
                  <w:vAlign w:val="center"/>
                </w:tcPr>
                <w:p w14:paraId="4494A5E8">
                  <w:pPr>
                    <w:spacing w:line="0" w:lineRule="atLeast"/>
                    <w:jc w:val="center"/>
                    <w:rPr>
                      <w:rFonts w:asciiTheme="minorEastAsia" w:hAnsiTheme="minorEastAsia" w:eastAsiaTheme="minorEastAsia" w:cstheme="minorEastAsia"/>
                      <w:sz w:val="21"/>
                      <w:szCs w:val="21"/>
                    </w:rPr>
                  </w:pPr>
                </w:p>
              </w:tc>
            </w:tr>
            <w:tr w14:paraId="7826CF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pct"/>
                <w:trHeight w:val="454" w:hRule="atLeast"/>
                <w:jc w:val="center"/>
              </w:trPr>
              <w:tc>
                <w:tcPr>
                  <w:tcW w:w="472" w:type="pct"/>
                  <w:gridSpan w:val="2"/>
                  <w:vMerge w:val="continue"/>
                  <w:shd w:val="clear" w:color="auto" w:fill="auto"/>
                  <w:vAlign w:val="center"/>
                </w:tcPr>
                <w:p w14:paraId="3E7248C5">
                  <w:pPr>
                    <w:spacing w:line="0" w:lineRule="atLeast"/>
                    <w:jc w:val="center"/>
                    <w:rPr>
                      <w:rFonts w:asciiTheme="minorEastAsia" w:hAnsiTheme="minorEastAsia" w:eastAsiaTheme="minorEastAsia" w:cstheme="minorEastAsia"/>
                      <w:sz w:val="21"/>
                      <w:szCs w:val="21"/>
                    </w:rPr>
                  </w:pPr>
                </w:p>
              </w:tc>
              <w:tc>
                <w:tcPr>
                  <w:tcW w:w="588" w:type="pct"/>
                  <w:vMerge w:val="continue"/>
                  <w:shd w:val="clear" w:color="auto" w:fill="auto"/>
                  <w:vAlign w:val="center"/>
                </w:tcPr>
                <w:p w14:paraId="415E883B">
                  <w:pPr>
                    <w:spacing w:line="0" w:lineRule="atLeast"/>
                    <w:jc w:val="center"/>
                    <w:rPr>
                      <w:rFonts w:asciiTheme="minorEastAsia" w:hAnsiTheme="minorEastAsia" w:eastAsiaTheme="minorEastAsia" w:cstheme="minorEastAsia"/>
                      <w:sz w:val="21"/>
                      <w:szCs w:val="21"/>
                    </w:rPr>
                  </w:pPr>
                </w:p>
              </w:tc>
              <w:tc>
                <w:tcPr>
                  <w:tcW w:w="641" w:type="pct"/>
                  <w:vMerge w:val="continue"/>
                  <w:shd w:val="clear" w:color="auto" w:fill="auto"/>
                  <w:vAlign w:val="center"/>
                </w:tcPr>
                <w:p w14:paraId="629D1107">
                  <w:pPr>
                    <w:spacing w:line="0" w:lineRule="atLeast"/>
                    <w:jc w:val="center"/>
                    <w:rPr>
                      <w:rFonts w:asciiTheme="minorEastAsia" w:hAnsiTheme="minorEastAsia" w:eastAsiaTheme="minorEastAsia" w:cstheme="minorEastAsia"/>
                      <w:sz w:val="21"/>
                      <w:szCs w:val="21"/>
                    </w:rPr>
                  </w:pPr>
                </w:p>
              </w:tc>
              <w:tc>
                <w:tcPr>
                  <w:tcW w:w="496" w:type="pct"/>
                  <w:shd w:val="clear" w:color="auto" w:fill="auto"/>
                  <w:vAlign w:val="center"/>
                </w:tcPr>
                <w:p w14:paraId="3EA33254">
                  <w:pPr>
                    <w:spacing w:line="0" w:lineRule="atLeast"/>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3频次</w:t>
                  </w:r>
                </w:p>
              </w:tc>
              <w:tc>
                <w:tcPr>
                  <w:tcW w:w="741" w:type="pct"/>
                  <w:shd w:val="clear" w:color="auto" w:fill="auto"/>
                  <w:vAlign w:val="center"/>
                </w:tcPr>
                <w:p w14:paraId="15CE92DD">
                  <w:pPr>
                    <w:spacing w:line="0" w:lineRule="atLeast"/>
                    <w:jc w:val="center"/>
                    <w:rPr>
                      <w:rFonts w:asciiTheme="minorEastAsia" w:hAnsiTheme="minorEastAsia" w:eastAsiaTheme="minorEastAsia" w:cstheme="minorEastAsia"/>
                      <w:bCs/>
                      <w:kern w:val="2"/>
                      <w:sz w:val="21"/>
                      <w:szCs w:val="21"/>
                    </w:rPr>
                  </w:pPr>
                  <w:r>
                    <w:rPr>
                      <w:rFonts w:hint="eastAsia" w:asciiTheme="minorEastAsia" w:hAnsiTheme="minorEastAsia" w:eastAsiaTheme="minorEastAsia" w:cstheme="minorEastAsia"/>
                      <w:bCs/>
                      <w:kern w:val="2"/>
                      <w:sz w:val="21"/>
                      <w:szCs w:val="21"/>
                    </w:rPr>
                    <w:t>22</w:t>
                  </w:r>
                </w:p>
              </w:tc>
              <w:tc>
                <w:tcPr>
                  <w:tcW w:w="758" w:type="pct"/>
                  <w:shd w:val="clear" w:color="auto" w:fill="auto"/>
                  <w:vAlign w:val="center"/>
                </w:tcPr>
                <w:p w14:paraId="30E4F3AA">
                  <w:pPr>
                    <w:spacing w:line="0" w:lineRule="atLeast"/>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0.144</w:t>
                  </w:r>
                </w:p>
              </w:tc>
              <w:tc>
                <w:tcPr>
                  <w:tcW w:w="646" w:type="pct"/>
                  <w:vMerge w:val="continue"/>
                  <w:shd w:val="clear" w:color="auto" w:fill="auto"/>
                  <w:vAlign w:val="center"/>
                </w:tcPr>
                <w:p w14:paraId="5A649041">
                  <w:pPr>
                    <w:spacing w:line="0" w:lineRule="atLeast"/>
                    <w:jc w:val="center"/>
                    <w:rPr>
                      <w:rFonts w:asciiTheme="minorEastAsia" w:hAnsiTheme="minorEastAsia" w:eastAsiaTheme="minorEastAsia" w:cstheme="minorEastAsia"/>
                      <w:sz w:val="21"/>
                      <w:szCs w:val="21"/>
                    </w:rPr>
                  </w:pPr>
                </w:p>
              </w:tc>
              <w:tc>
                <w:tcPr>
                  <w:tcW w:w="646" w:type="pct"/>
                  <w:vMerge w:val="continue"/>
                  <w:shd w:val="clear" w:color="auto" w:fill="auto"/>
                  <w:vAlign w:val="center"/>
                </w:tcPr>
                <w:p w14:paraId="5EFF0319">
                  <w:pPr>
                    <w:spacing w:line="0" w:lineRule="atLeast"/>
                    <w:jc w:val="center"/>
                    <w:rPr>
                      <w:rFonts w:asciiTheme="minorEastAsia" w:hAnsiTheme="minorEastAsia" w:eastAsiaTheme="minorEastAsia" w:cstheme="minorEastAsia"/>
                      <w:sz w:val="21"/>
                      <w:szCs w:val="21"/>
                    </w:rPr>
                  </w:pPr>
                </w:p>
              </w:tc>
            </w:tr>
            <w:tr w14:paraId="38E5FA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pct"/>
                <w:trHeight w:val="454" w:hRule="atLeast"/>
                <w:jc w:val="center"/>
              </w:trPr>
              <w:tc>
                <w:tcPr>
                  <w:tcW w:w="472" w:type="pct"/>
                  <w:gridSpan w:val="2"/>
                  <w:vMerge w:val="continue"/>
                  <w:shd w:val="clear" w:color="auto" w:fill="auto"/>
                  <w:vAlign w:val="center"/>
                </w:tcPr>
                <w:p w14:paraId="03E38C9C">
                  <w:pPr>
                    <w:spacing w:line="0" w:lineRule="atLeast"/>
                    <w:jc w:val="center"/>
                    <w:rPr>
                      <w:rFonts w:asciiTheme="minorEastAsia" w:hAnsiTheme="minorEastAsia" w:eastAsiaTheme="minorEastAsia" w:cstheme="minorEastAsia"/>
                      <w:sz w:val="21"/>
                      <w:szCs w:val="21"/>
                    </w:rPr>
                  </w:pPr>
                </w:p>
              </w:tc>
              <w:tc>
                <w:tcPr>
                  <w:tcW w:w="588" w:type="pct"/>
                  <w:vMerge w:val="continue"/>
                  <w:shd w:val="clear" w:color="auto" w:fill="auto"/>
                  <w:vAlign w:val="center"/>
                </w:tcPr>
                <w:p w14:paraId="4B95FBD6">
                  <w:pPr>
                    <w:spacing w:line="0" w:lineRule="atLeast"/>
                    <w:jc w:val="center"/>
                    <w:rPr>
                      <w:rFonts w:asciiTheme="minorEastAsia" w:hAnsiTheme="minorEastAsia" w:eastAsiaTheme="minorEastAsia" w:cstheme="minorEastAsia"/>
                      <w:sz w:val="21"/>
                      <w:szCs w:val="21"/>
                    </w:rPr>
                  </w:pPr>
                </w:p>
              </w:tc>
              <w:tc>
                <w:tcPr>
                  <w:tcW w:w="641" w:type="pct"/>
                  <w:vMerge w:val="restart"/>
                  <w:shd w:val="clear" w:color="auto" w:fill="auto"/>
                  <w:vAlign w:val="center"/>
                </w:tcPr>
                <w:p w14:paraId="53EB1F4D">
                  <w:pPr>
                    <w:spacing w:line="0" w:lineRule="atLeast"/>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2024.4.12</w:t>
                  </w:r>
                </w:p>
              </w:tc>
              <w:tc>
                <w:tcPr>
                  <w:tcW w:w="496" w:type="pct"/>
                  <w:shd w:val="clear" w:color="auto" w:fill="auto"/>
                  <w:vAlign w:val="center"/>
                </w:tcPr>
                <w:p w14:paraId="7E1CAFA6">
                  <w:pPr>
                    <w:spacing w:line="0" w:lineRule="atLeast"/>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1频次</w:t>
                  </w:r>
                </w:p>
              </w:tc>
              <w:tc>
                <w:tcPr>
                  <w:tcW w:w="741" w:type="pct"/>
                  <w:shd w:val="clear" w:color="auto" w:fill="auto"/>
                  <w:vAlign w:val="center"/>
                </w:tcPr>
                <w:p w14:paraId="2D8B7BFA">
                  <w:pPr>
                    <w:spacing w:line="0" w:lineRule="atLeast"/>
                    <w:jc w:val="center"/>
                    <w:rPr>
                      <w:rFonts w:ascii="Times New Roman" w:hAnsi="Times New Roman" w:cs="Times New Roman"/>
                      <w:bCs/>
                      <w:kern w:val="2"/>
                      <w:sz w:val="22"/>
                    </w:rPr>
                  </w:pPr>
                  <w:r>
                    <w:rPr>
                      <w:rFonts w:hint="eastAsia" w:ascii="Times New Roman" w:hAnsi="Times New Roman" w:cs="Times New Roman"/>
                      <w:bCs/>
                      <w:kern w:val="2"/>
                      <w:sz w:val="22"/>
                    </w:rPr>
                    <w:t>22</w:t>
                  </w:r>
                </w:p>
              </w:tc>
              <w:tc>
                <w:tcPr>
                  <w:tcW w:w="758" w:type="pct"/>
                  <w:shd w:val="clear" w:color="auto" w:fill="auto"/>
                  <w:vAlign w:val="center"/>
                </w:tcPr>
                <w:p w14:paraId="5B1FE549">
                  <w:pPr>
                    <w:spacing w:line="0" w:lineRule="atLeast"/>
                    <w:jc w:val="center"/>
                    <w:rPr>
                      <w:rFonts w:ascii="Times New Roman" w:hAnsi="Times New Roman" w:cs="Times New Roman"/>
                      <w:bCs/>
                      <w:sz w:val="22"/>
                    </w:rPr>
                  </w:pPr>
                  <w:r>
                    <w:rPr>
                      <w:rFonts w:hint="eastAsia" w:ascii="Times New Roman" w:hAnsi="Times New Roman" w:cs="Times New Roman"/>
                      <w:bCs/>
                      <w:sz w:val="22"/>
                    </w:rPr>
                    <w:t>0.141</w:t>
                  </w:r>
                </w:p>
              </w:tc>
              <w:tc>
                <w:tcPr>
                  <w:tcW w:w="646" w:type="pct"/>
                  <w:vMerge w:val="continue"/>
                  <w:shd w:val="clear" w:color="auto" w:fill="auto"/>
                  <w:vAlign w:val="center"/>
                </w:tcPr>
                <w:p w14:paraId="71ABF596">
                  <w:pPr>
                    <w:spacing w:line="0" w:lineRule="atLeast"/>
                    <w:jc w:val="center"/>
                    <w:rPr>
                      <w:rFonts w:asciiTheme="minorEastAsia" w:hAnsiTheme="minorEastAsia" w:eastAsiaTheme="minorEastAsia" w:cstheme="minorEastAsia"/>
                      <w:sz w:val="21"/>
                      <w:szCs w:val="21"/>
                    </w:rPr>
                  </w:pPr>
                </w:p>
              </w:tc>
              <w:tc>
                <w:tcPr>
                  <w:tcW w:w="646" w:type="pct"/>
                  <w:vMerge w:val="continue"/>
                  <w:shd w:val="clear" w:color="auto" w:fill="auto"/>
                  <w:vAlign w:val="center"/>
                </w:tcPr>
                <w:p w14:paraId="6CF9740D">
                  <w:pPr>
                    <w:spacing w:line="0" w:lineRule="atLeast"/>
                    <w:jc w:val="center"/>
                    <w:rPr>
                      <w:rFonts w:asciiTheme="minorEastAsia" w:hAnsiTheme="minorEastAsia" w:eastAsiaTheme="minorEastAsia" w:cstheme="minorEastAsia"/>
                      <w:sz w:val="21"/>
                      <w:szCs w:val="21"/>
                    </w:rPr>
                  </w:pPr>
                </w:p>
              </w:tc>
            </w:tr>
            <w:tr w14:paraId="302088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pct"/>
                <w:trHeight w:val="454" w:hRule="atLeast"/>
                <w:jc w:val="center"/>
              </w:trPr>
              <w:tc>
                <w:tcPr>
                  <w:tcW w:w="472" w:type="pct"/>
                  <w:gridSpan w:val="2"/>
                  <w:vMerge w:val="continue"/>
                  <w:shd w:val="clear" w:color="auto" w:fill="auto"/>
                  <w:vAlign w:val="center"/>
                </w:tcPr>
                <w:p w14:paraId="69CBC4BA">
                  <w:pPr>
                    <w:spacing w:line="0" w:lineRule="atLeast"/>
                    <w:jc w:val="center"/>
                    <w:rPr>
                      <w:rFonts w:asciiTheme="minorEastAsia" w:hAnsiTheme="minorEastAsia" w:eastAsiaTheme="minorEastAsia" w:cstheme="minorEastAsia"/>
                      <w:sz w:val="21"/>
                      <w:szCs w:val="21"/>
                    </w:rPr>
                  </w:pPr>
                </w:p>
              </w:tc>
              <w:tc>
                <w:tcPr>
                  <w:tcW w:w="588" w:type="pct"/>
                  <w:vMerge w:val="continue"/>
                  <w:shd w:val="clear" w:color="auto" w:fill="auto"/>
                  <w:vAlign w:val="center"/>
                </w:tcPr>
                <w:p w14:paraId="49470B28">
                  <w:pPr>
                    <w:spacing w:line="0" w:lineRule="atLeast"/>
                    <w:jc w:val="center"/>
                    <w:rPr>
                      <w:rFonts w:asciiTheme="minorEastAsia" w:hAnsiTheme="minorEastAsia" w:eastAsiaTheme="minorEastAsia" w:cstheme="minorEastAsia"/>
                      <w:sz w:val="21"/>
                      <w:szCs w:val="21"/>
                    </w:rPr>
                  </w:pPr>
                </w:p>
              </w:tc>
              <w:tc>
                <w:tcPr>
                  <w:tcW w:w="641" w:type="pct"/>
                  <w:vMerge w:val="continue"/>
                  <w:shd w:val="clear" w:color="auto" w:fill="auto"/>
                  <w:vAlign w:val="center"/>
                </w:tcPr>
                <w:p w14:paraId="4583D379">
                  <w:pPr>
                    <w:spacing w:line="0" w:lineRule="atLeast"/>
                    <w:jc w:val="center"/>
                    <w:rPr>
                      <w:rFonts w:asciiTheme="minorEastAsia" w:hAnsiTheme="minorEastAsia" w:eastAsiaTheme="minorEastAsia" w:cstheme="minorEastAsia"/>
                      <w:sz w:val="21"/>
                      <w:szCs w:val="21"/>
                    </w:rPr>
                  </w:pPr>
                </w:p>
              </w:tc>
              <w:tc>
                <w:tcPr>
                  <w:tcW w:w="496" w:type="pct"/>
                  <w:shd w:val="clear" w:color="auto" w:fill="auto"/>
                  <w:vAlign w:val="center"/>
                </w:tcPr>
                <w:p w14:paraId="6D54AFE8">
                  <w:pPr>
                    <w:spacing w:line="0" w:lineRule="atLeast"/>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2频次</w:t>
                  </w:r>
                </w:p>
              </w:tc>
              <w:tc>
                <w:tcPr>
                  <w:tcW w:w="741" w:type="pct"/>
                  <w:shd w:val="clear" w:color="auto" w:fill="auto"/>
                  <w:vAlign w:val="center"/>
                </w:tcPr>
                <w:p w14:paraId="64ED4726">
                  <w:pPr>
                    <w:spacing w:line="0" w:lineRule="atLeast"/>
                    <w:jc w:val="center"/>
                    <w:rPr>
                      <w:rFonts w:ascii="Times New Roman" w:hAnsi="Times New Roman" w:cs="Times New Roman"/>
                      <w:bCs/>
                      <w:kern w:val="2"/>
                      <w:sz w:val="22"/>
                    </w:rPr>
                  </w:pPr>
                  <w:r>
                    <w:rPr>
                      <w:rFonts w:hint="eastAsia" w:ascii="Times New Roman" w:hAnsi="Times New Roman" w:cs="Times New Roman"/>
                      <w:bCs/>
                      <w:kern w:val="2"/>
                      <w:sz w:val="22"/>
                    </w:rPr>
                    <w:t>22</w:t>
                  </w:r>
                </w:p>
              </w:tc>
              <w:tc>
                <w:tcPr>
                  <w:tcW w:w="758" w:type="pct"/>
                  <w:shd w:val="clear" w:color="auto" w:fill="auto"/>
                  <w:vAlign w:val="center"/>
                </w:tcPr>
                <w:p w14:paraId="7DCF5DFC">
                  <w:pPr>
                    <w:spacing w:line="0" w:lineRule="atLeast"/>
                    <w:jc w:val="center"/>
                    <w:rPr>
                      <w:rFonts w:ascii="Times New Roman" w:hAnsi="Times New Roman" w:cs="Times New Roman"/>
                      <w:bCs/>
                      <w:sz w:val="22"/>
                    </w:rPr>
                  </w:pPr>
                  <w:r>
                    <w:rPr>
                      <w:rFonts w:hint="eastAsia" w:ascii="Times New Roman" w:hAnsi="Times New Roman" w:cs="Times New Roman"/>
                      <w:bCs/>
                      <w:sz w:val="22"/>
                    </w:rPr>
                    <w:t>0.144</w:t>
                  </w:r>
                </w:p>
              </w:tc>
              <w:tc>
                <w:tcPr>
                  <w:tcW w:w="646" w:type="pct"/>
                  <w:vMerge w:val="continue"/>
                  <w:shd w:val="clear" w:color="auto" w:fill="auto"/>
                  <w:vAlign w:val="center"/>
                </w:tcPr>
                <w:p w14:paraId="17557CF1">
                  <w:pPr>
                    <w:spacing w:line="0" w:lineRule="atLeast"/>
                    <w:jc w:val="center"/>
                    <w:rPr>
                      <w:rFonts w:asciiTheme="minorEastAsia" w:hAnsiTheme="minorEastAsia" w:eastAsiaTheme="minorEastAsia" w:cstheme="minorEastAsia"/>
                      <w:sz w:val="21"/>
                      <w:szCs w:val="21"/>
                    </w:rPr>
                  </w:pPr>
                </w:p>
              </w:tc>
              <w:tc>
                <w:tcPr>
                  <w:tcW w:w="646" w:type="pct"/>
                  <w:vMerge w:val="continue"/>
                  <w:shd w:val="clear" w:color="auto" w:fill="auto"/>
                  <w:vAlign w:val="center"/>
                </w:tcPr>
                <w:p w14:paraId="45A6EEB6">
                  <w:pPr>
                    <w:spacing w:line="0" w:lineRule="atLeast"/>
                    <w:jc w:val="center"/>
                    <w:rPr>
                      <w:rFonts w:asciiTheme="minorEastAsia" w:hAnsiTheme="minorEastAsia" w:eastAsiaTheme="minorEastAsia" w:cstheme="minorEastAsia"/>
                      <w:sz w:val="21"/>
                      <w:szCs w:val="21"/>
                    </w:rPr>
                  </w:pPr>
                </w:p>
              </w:tc>
            </w:tr>
            <w:tr w14:paraId="325FA5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pct"/>
                <w:trHeight w:val="454" w:hRule="atLeast"/>
                <w:jc w:val="center"/>
              </w:trPr>
              <w:tc>
                <w:tcPr>
                  <w:tcW w:w="472" w:type="pct"/>
                  <w:gridSpan w:val="2"/>
                  <w:vMerge w:val="continue"/>
                  <w:shd w:val="clear" w:color="auto" w:fill="auto"/>
                  <w:vAlign w:val="center"/>
                </w:tcPr>
                <w:p w14:paraId="6B28E090">
                  <w:pPr>
                    <w:spacing w:line="0" w:lineRule="atLeast"/>
                    <w:jc w:val="center"/>
                    <w:rPr>
                      <w:rFonts w:asciiTheme="minorEastAsia" w:hAnsiTheme="minorEastAsia" w:eastAsiaTheme="minorEastAsia" w:cstheme="minorEastAsia"/>
                      <w:sz w:val="21"/>
                      <w:szCs w:val="21"/>
                    </w:rPr>
                  </w:pPr>
                </w:p>
              </w:tc>
              <w:tc>
                <w:tcPr>
                  <w:tcW w:w="588" w:type="pct"/>
                  <w:vMerge w:val="continue"/>
                  <w:shd w:val="clear" w:color="auto" w:fill="auto"/>
                  <w:vAlign w:val="center"/>
                </w:tcPr>
                <w:p w14:paraId="1A3BF498">
                  <w:pPr>
                    <w:spacing w:line="0" w:lineRule="atLeast"/>
                    <w:jc w:val="center"/>
                    <w:rPr>
                      <w:rFonts w:asciiTheme="minorEastAsia" w:hAnsiTheme="minorEastAsia" w:eastAsiaTheme="minorEastAsia" w:cstheme="minorEastAsia"/>
                      <w:sz w:val="21"/>
                      <w:szCs w:val="21"/>
                    </w:rPr>
                  </w:pPr>
                </w:p>
              </w:tc>
              <w:tc>
                <w:tcPr>
                  <w:tcW w:w="641" w:type="pct"/>
                  <w:vMerge w:val="continue"/>
                  <w:shd w:val="clear" w:color="auto" w:fill="auto"/>
                  <w:vAlign w:val="center"/>
                </w:tcPr>
                <w:p w14:paraId="09231D80">
                  <w:pPr>
                    <w:spacing w:line="0" w:lineRule="atLeast"/>
                    <w:jc w:val="center"/>
                    <w:rPr>
                      <w:rFonts w:asciiTheme="minorEastAsia" w:hAnsiTheme="minorEastAsia" w:eastAsiaTheme="minorEastAsia" w:cstheme="minorEastAsia"/>
                      <w:sz w:val="21"/>
                      <w:szCs w:val="21"/>
                    </w:rPr>
                  </w:pPr>
                </w:p>
              </w:tc>
              <w:tc>
                <w:tcPr>
                  <w:tcW w:w="496" w:type="pct"/>
                  <w:shd w:val="clear" w:color="auto" w:fill="auto"/>
                  <w:vAlign w:val="center"/>
                </w:tcPr>
                <w:p w14:paraId="232F6668">
                  <w:pPr>
                    <w:spacing w:line="0" w:lineRule="atLeast"/>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3频次</w:t>
                  </w:r>
                </w:p>
              </w:tc>
              <w:tc>
                <w:tcPr>
                  <w:tcW w:w="741" w:type="pct"/>
                  <w:shd w:val="clear" w:color="auto" w:fill="auto"/>
                  <w:vAlign w:val="center"/>
                </w:tcPr>
                <w:p w14:paraId="6C787261">
                  <w:pPr>
                    <w:spacing w:line="0" w:lineRule="atLeast"/>
                    <w:jc w:val="center"/>
                    <w:rPr>
                      <w:rFonts w:ascii="Times New Roman" w:hAnsi="Times New Roman" w:cs="Times New Roman"/>
                      <w:bCs/>
                      <w:kern w:val="2"/>
                      <w:sz w:val="22"/>
                    </w:rPr>
                  </w:pPr>
                  <w:r>
                    <w:rPr>
                      <w:rFonts w:hint="eastAsia" w:ascii="Times New Roman" w:hAnsi="Times New Roman" w:cs="Times New Roman"/>
                      <w:bCs/>
                      <w:kern w:val="2"/>
                      <w:sz w:val="22"/>
                    </w:rPr>
                    <w:t>22</w:t>
                  </w:r>
                </w:p>
              </w:tc>
              <w:tc>
                <w:tcPr>
                  <w:tcW w:w="758" w:type="pct"/>
                  <w:shd w:val="clear" w:color="auto" w:fill="auto"/>
                  <w:vAlign w:val="center"/>
                </w:tcPr>
                <w:p w14:paraId="63C8E1D5">
                  <w:pPr>
                    <w:spacing w:line="0" w:lineRule="atLeast"/>
                    <w:jc w:val="center"/>
                    <w:rPr>
                      <w:rFonts w:ascii="Times New Roman" w:hAnsi="Times New Roman" w:cs="Times New Roman"/>
                      <w:bCs/>
                      <w:sz w:val="22"/>
                    </w:rPr>
                  </w:pPr>
                  <w:r>
                    <w:rPr>
                      <w:rFonts w:hint="eastAsia" w:ascii="Times New Roman" w:hAnsi="Times New Roman" w:cs="Times New Roman"/>
                      <w:bCs/>
                      <w:sz w:val="22"/>
                    </w:rPr>
                    <w:t>0.140</w:t>
                  </w:r>
                </w:p>
              </w:tc>
              <w:tc>
                <w:tcPr>
                  <w:tcW w:w="646" w:type="pct"/>
                  <w:vMerge w:val="continue"/>
                  <w:shd w:val="clear" w:color="auto" w:fill="auto"/>
                  <w:vAlign w:val="center"/>
                </w:tcPr>
                <w:p w14:paraId="2C8C861E">
                  <w:pPr>
                    <w:spacing w:line="0" w:lineRule="atLeast"/>
                    <w:jc w:val="center"/>
                    <w:rPr>
                      <w:rFonts w:asciiTheme="minorEastAsia" w:hAnsiTheme="minorEastAsia" w:eastAsiaTheme="minorEastAsia" w:cstheme="minorEastAsia"/>
                      <w:sz w:val="21"/>
                      <w:szCs w:val="21"/>
                    </w:rPr>
                  </w:pPr>
                </w:p>
              </w:tc>
              <w:tc>
                <w:tcPr>
                  <w:tcW w:w="646" w:type="pct"/>
                  <w:vMerge w:val="continue"/>
                  <w:shd w:val="clear" w:color="auto" w:fill="auto"/>
                  <w:vAlign w:val="center"/>
                </w:tcPr>
                <w:p w14:paraId="2601E94B">
                  <w:pPr>
                    <w:spacing w:line="0" w:lineRule="atLeast"/>
                    <w:jc w:val="center"/>
                    <w:rPr>
                      <w:rFonts w:asciiTheme="minorEastAsia" w:hAnsiTheme="minorEastAsia" w:eastAsiaTheme="minorEastAsia" w:cstheme="minorEastAsia"/>
                      <w:sz w:val="21"/>
                      <w:szCs w:val="21"/>
                    </w:rPr>
                  </w:pPr>
                </w:p>
              </w:tc>
            </w:tr>
            <w:tr w14:paraId="437068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pct"/>
                <w:trHeight w:val="454" w:hRule="atLeast"/>
                <w:jc w:val="center"/>
              </w:trPr>
              <w:tc>
                <w:tcPr>
                  <w:tcW w:w="472" w:type="pct"/>
                  <w:gridSpan w:val="2"/>
                  <w:vMerge w:val="continue"/>
                  <w:shd w:val="clear" w:color="auto" w:fill="auto"/>
                  <w:vAlign w:val="center"/>
                </w:tcPr>
                <w:p w14:paraId="1A4FD13E">
                  <w:pPr>
                    <w:spacing w:line="0" w:lineRule="atLeast"/>
                    <w:jc w:val="center"/>
                    <w:rPr>
                      <w:rFonts w:asciiTheme="minorEastAsia" w:hAnsiTheme="minorEastAsia" w:eastAsiaTheme="minorEastAsia" w:cstheme="minorEastAsia"/>
                      <w:sz w:val="21"/>
                      <w:szCs w:val="21"/>
                    </w:rPr>
                  </w:pPr>
                </w:p>
              </w:tc>
              <w:tc>
                <w:tcPr>
                  <w:tcW w:w="588" w:type="pct"/>
                  <w:vMerge w:val="restart"/>
                  <w:shd w:val="clear" w:color="auto" w:fill="auto"/>
                  <w:vAlign w:val="center"/>
                </w:tcPr>
                <w:p w14:paraId="031AE59C">
                  <w:pPr>
                    <w:spacing w:line="0" w:lineRule="atLeast"/>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林格曼黑度</w:t>
                  </w:r>
                </w:p>
              </w:tc>
              <w:tc>
                <w:tcPr>
                  <w:tcW w:w="641" w:type="pct"/>
                  <w:vMerge w:val="restart"/>
                  <w:shd w:val="clear" w:color="auto" w:fill="auto"/>
                  <w:vAlign w:val="center"/>
                </w:tcPr>
                <w:p w14:paraId="39E739FC">
                  <w:pPr>
                    <w:spacing w:line="0" w:lineRule="atLeast"/>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2024.4.11</w:t>
                  </w:r>
                </w:p>
              </w:tc>
              <w:tc>
                <w:tcPr>
                  <w:tcW w:w="496" w:type="pct"/>
                  <w:shd w:val="clear" w:color="auto" w:fill="auto"/>
                  <w:vAlign w:val="center"/>
                </w:tcPr>
                <w:p w14:paraId="76A847BF">
                  <w:pPr>
                    <w:spacing w:line="0" w:lineRule="atLeast"/>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1频次</w:t>
                  </w:r>
                </w:p>
              </w:tc>
              <w:tc>
                <w:tcPr>
                  <w:tcW w:w="741" w:type="pct"/>
                  <w:shd w:val="clear" w:color="auto" w:fill="auto"/>
                  <w:vAlign w:val="center"/>
                </w:tcPr>
                <w:p w14:paraId="30D55B01">
                  <w:pPr>
                    <w:spacing w:line="0" w:lineRule="atLeast"/>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&lt;1（级）</w:t>
                  </w:r>
                </w:p>
              </w:tc>
              <w:tc>
                <w:tcPr>
                  <w:tcW w:w="758" w:type="pct"/>
                  <w:shd w:val="clear" w:color="auto" w:fill="auto"/>
                  <w:vAlign w:val="center"/>
                </w:tcPr>
                <w:p w14:paraId="04110F82">
                  <w:pPr>
                    <w:spacing w:line="0" w:lineRule="atLeast"/>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sz w:val="21"/>
                      <w:szCs w:val="21"/>
                    </w:rPr>
                    <w:t>——</w:t>
                  </w:r>
                </w:p>
              </w:tc>
              <w:tc>
                <w:tcPr>
                  <w:tcW w:w="646" w:type="pct"/>
                  <w:vMerge w:val="restart"/>
                  <w:shd w:val="clear" w:color="auto" w:fill="auto"/>
                  <w:vAlign w:val="center"/>
                </w:tcPr>
                <w:p w14:paraId="1D8C8F0C">
                  <w:pPr>
                    <w:spacing w:line="0" w:lineRule="atLeast"/>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1（级）</w:t>
                  </w:r>
                </w:p>
              </w:tc>
              <w:tc>
                <w:tcPr>
                  <w:tcW w:w="646" w:type="pct"/>
                  <w:vMerge w:val="restart"/>
                  <w:shd w:val="clear" w:color="auto" w:fill="auto"/>
                  <w:vAlign w:val="center"/>
                </w:tcPr>
                <w:p w14:paraId="34588844">
                  <w:pPr>
                    <w:spacing w:line="0" w:lineRule="atLeast"/>
                    <w:jc w:val="center"/>
                    <w:rPr>
                      <w:rFonts w:asciiTheme="minorEastAsia" w:hAnsiTheme="minorEastAsia" w:eastAsiaTheme="minorEastAsia" w:cstheme="minorEastAsia"/>
                      <w:sz w:val="21"/>
                      <w:szCs w:val="21"/>
                    </w:rPr>
                  </w:pPr>
                </w:p>
              </w:tc>
            </w:tr>
            <w:tr w14:paraId="3E5BD6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pct"/>
                <w:trHeight w:val="454" w:hRule="atLeast"/>
                <w:jc w:val="center"/>
              </w:trPr>
              <w:tc>
                <w:tcPr>
                  <w:tcW w:w="472" w:type="pct"/>
                  <w:gridSpan w:val="2"/>
                  <w:vMerge w:val="continue"/>
                  <w:shd w:val="clear" w:color="auto" w:fill="auto"/>
                  <w:vAlign w:val="center"/>
                </w:tcPr>
                <w:p w14:paraId="4A6301A0">
                  <w:pPr>
                    <w:spacing w:line="0" w:lineRule="atLeast"/>
                    <w:jc w:val="center"/>
                    <w:rPr>
                      <w:rFonts w:asciiTheme="minorEastAsia" w:hAnsiTheme="minorEastAsia" w:eastAsiaTheme="minorEastAsia" w:cstheme="minorEastAsia"/>
                      <w:sz w:val="21"/>
                      <w:szCs w:val="21"/>
                    </w:rPr>
                  </w:pPr>
                </w:p>
              </w:tc>
              <w:tc>
                <w:tcPr>
                  <w:tcW w:w="588" w:type="pct"/>
                  <w:vMerge w:val="continue"/>
                  <w:shd w:val="clear" w:color="auto" w:fill="auto"/>
                  <w:vAlign w:val="center"/>
                </w:tcPr>
                <w:p w14:paraId="534243C5">
                  <w:pPr>
                    <w:spacing w:line="0" w:lineRule="atLeast"/>
                    <w:jc w:val="center"/>
                    <w:rPr>
                      <w:rFonts w:asciiTheme="minorEastAsia" w:hAnsiTheme="minorEastAsia" w:eastAsiaTheme="minorEastAsia" w:cstheme="minorEastAsia"/>
                      <w:sz w:val="21"/>
                      <w:szCs w:val="21"/>
                    </w:rPr>
                  </w:pPr>
                </w:p>
              </w:tc>
              <w:tc>
                <w:tcPr>
                  <w:tcW w:w="641" w:type="pct"/>
                  <w:vMerge w:val="continue"/>
                  <w:shd w:val="clear" w:color="auto" w:fill="auto"/>
                  <w:vAlign w:val="center"/>
                </w:tcPr>
                <w:p w14:paraId="302EC4F1">
                  <w:pPr>
                    <w:spacing w:line="0" w:lineRule="atLeast"/>
                    <w:jc w:val="center"/>
                    <w:rPr>
                      <w:rFonts w:asciiTheme="minorEastAsia" w:hAnsiTheme="minorEastAsia" w:eastAsiaTheme="minorEastAsia" w:cstheme="minorEastAsia"/>
                      <w:sz w:val="21"/>
                      <w:szCs w:val="21"/>
                    </w:rPr>
                  </w:pPr>
                </w:p>
              </w:tc>
              <w:tc>
                <w:tcPr>
                  <w:tcW w:w="496" w:type="pct"/>
                  <w:shd w:val="clear" w:color="auto" w:fill="auto"/>
                  <w:vAlign w:val="center"/>
                </w:tcPr>
                <w:p w14:paraId="0D462C5E">
                  <w:pPr>
                    <w:spacing w:line="0" w:lineRule="atLeast"/>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2频次</w:t>
                  </w:r>
                </w:p>
              </w:tc>
              <w:tc>
                <w:tcPr>
                  <w:tcW w:w="741" w:type="pct"/>
                  <w:shd w:val="clear" w:color="auto" w:fill="auto"/>
                  <w:vAlign w:val="center"/>
                </w:tcPr>
                <w:p w14:paraId="5820CB51">
                  <w:pPr>
                    <w:spacing w:line="0" w:lineRule="atLeast"/>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&lt;1（级）</w:t>
                  </w:r>
                </w:p>
              </w:tc>
              <w:tc>
                <w:tcPr>
                  <w:tcW w:w="758" w:type="pct"/>
                  <w:shd w:val="clear" w:color="auto" w:fill="auto"/>
                  <w:vAlign w:val="center"/>
                </w:tcPr>
                <w:p w14:paraId="7D24D2F7">
                  <w:pPr>
                    <w:spacing w:line="0" w:lineRule="atLeast"/>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sz w:val="21"/>
                      <w:szCs w:val="21"/>
                    </w:rPr>
                    <w:t>——</w:t>
                  </w:r>
                </w:p>
              </w:tc>
              <w:tc>
                <w:tcPr>
                  <w:tcW w:w="646" w:type="pct"/>
                  <w:vMerge w:val="continue"/>
                  <w:shd w:val="clear" w:color="auto" w:fill="auto"/>
                  <w:vAlign w:val="center"/>
                </w:tcPr>
                <w:p w14:paraId="08BE4731">
                  <w:pPr>
                    <w:spacing w:line="0" w:lineRule="atLeast"/>
                    <w:jc w:val="center"/>
                    <w:rPr>
                      <w:rFonts w:asciiTheme="minorEastAsia" w:hAnsiTheme="minorEastAsia" w:eastAsiaTheme="minorEastAsia" w:cstheme="minorEastAsia"/>
                      <w:sz w:val="21"/>
                      <w:szCs w:val="21"/>
                    </w:rPr>
                  </w:pPr>
                </w:p>
              </w:tc>
              <w:tc>
                <w:tcPr>
                  <w:tcW w:w="646" w:type="pct"/>
                  <w:vMerge w:val="continue"/>
                  <w:shd w:val="clear" w:color="auto" w:fill="auto"/>
                  <w:vAlign w:val="center"/>
                </w:tcPr>
                <w:p w14:paraId="06BDE737">
                  <w:pPr>
                    <w:spacing w:line="0" w:lineRule="atLeast"/>
                    <w:jc w:val="center"/>
                    <w:rPr>
                      <w:rFonts w:asciiTheme="minorEastAsia" w:hAnsiTheme="minorEastAsia" w:eastAsiaTheme="minorEastAsia" w:cstheme="minorEastAsia"/>
                      <w:sz w:val="21"/>
                      <w:szCs w:val="21"/>
                    </w:rPr>
                  </w:pPr>
                </w:p>
              </w:tc>
            </w:tr>
            <w:tr w14:paraId="696226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pct"/>
                <w:trHeight w:val="454" w:hRule="atLeast"/>
                <w:jc w:val="center"/>
              </w:trPr>
              <w:tc>
                <w:tcPr>
                  <w:tcW w:w="472" w:type="pct"/>
                  <w:gridSpan w:val="2"/>
                  <w:vMerge w:val="continue"/>
                  <w:shd w:val="clear" w:color="auto" w:fill="auto"/>
                  <w:vAlign w:val="center"/>
                </w:tcPr>
                <w:p w14:paraId="6436B0E8">
                  <w:pPr>
                    <w:spacing w:line="0" w:lineRule="atLeast"/>
                    <w:jc w:val="center"/>
                    <w:rPr>
                      <w:rFonts w:asciiTheme="minorEastAsia" w:hAnsiTheme="minorEastAsia" w:eastAsiaTheme="minorEastAsia" w:cstheme="minorEastAsia"/>
                      <w:sz w:val="21"/>
                      <w:szCs w:val="21"/>
                    </w:rPr>
                  </w:pPr>
                </w:p>
              </w:tc>
              <w:tc>
                <w:tcPr>
                  <w:tcW w:w="588" w:type="pct"/>
                  <w:vMerge w:val="continue"/>
                  <w:shd w:val="clear" w:color="auto" w:fill="auto"/>
                  <w:vAlign w:val="center"/>
                </w:tcPr>
                <w:p w14:paraId="212DB0D0">
                  <w:pPr>
                    <w:spacing w:line="0" w:lineRule="atLeast"/>
                    <w:jc w:val="center"/>
                    <w:rPr>
                      <w:rFonts w:asciiTheme="minorEastAsia" w:hAnsiTheme="minorEastAsia" w:eastAsiaTheme="minorEastAsia" w:cstheme="minorEastAsia"/>
                      <w:sz w:val="21"/>
                      <w:szCs w:val="21"/>
                    </w:rPr>
                  </w:pPr>
                </w:p>
              </w:tc>
              <w:tc>
                <w:tcPr>
                  <w:tcW w:w="641" w:type="pct"/>
                  <w:vMerge w:val="continue"/>
                  <w:shd w:val="clear" w:color="auto" w:fill="auto"/>
                  <w:vAlign w:val="center"/>
                </w:tcPr>
                <w:p w14:paraId="70E4F10E">
                  <w:pPr>
                    <w:spacing w:line="0" w:lineRule="atLeast"/>
                    <w:jc w:val="center"/>
                    <w:rPr>
                      <w:rFonts w:asciiTheme="minorEastAsia" w:hAnsiTheme="minorEastAsia" w:eastAsiaTheme="minorEastAsia" w:cstheme="minorEastAsia"/>
                      <w:sz w:val="21"/>
                      <w:szCs w:val="21"/>
                    </w:rPr>
                  </w:pPr>
                </w:p>
              </w:tc>
              <w:tc>
                <w:tcPr>
                  <w:tcW w:w="496" w:type="pct"/>
                  <w:shd w:val="clear" w:color="auto" w:fill="auto"/>
                  <w:vAlign w:val="center"/>
                </w:tcPr>
                <w:p w14:paraId="1A008998">
                  <w:pPr>
                    <w:spacing w:line="0" w:lineRule="atLeast"/>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3频次</w:t>
                  </w:r>
                </w:p>
              </w:tc>
              <w:tc>
                <w:tcPr>
                  <w:tcW w:w="741" w:type="pct"/>
                  <w:shd w:val="clear" w:color="auto" w:fill="auto"/>
                  <w:vAlign w:val="center"/>
                </w:tcPr>
                <w:p w14:paraId="21AB4817">
                  <w:pPr>
                    <w:spacing w:line="0" w:lineRule="atLeast"/>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&lt;1（级）</w:t>
                  </w:r>
                </w:p>
              </w:tc>
              <w:tc>
                <w:tcPr>
                  <w:tcW w:w="758" w:type="pct"/>
                  <w:shd w:val="clear" w:color="auto" w:fill="auto"/>
                  <w:vAlign w:val="center"/>
                </w:tcPr>
                <w:p w14:paraId="42F952DA">
                  <w:pPr>
                    <w:spacing w:line="0" w:lineRule="atLeast"/>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sz w:val="21"/>
                      <w:szCs w:val="21"/>
                    </w:rPr>
                    <w:t>——</w:t>
                  </w:r>
                </w:p>
              </w:tc>
              <w:tc>
                <w:tcPr>
                  <w:tcW w:w="646" w:type="pct"/>
                  <w:vMerge w:val="continue"/>
                  <w:shd w:val="clear" w:color="auto" w:fill="auto"/>
                  <w:vAlign w:val="center"/>
                </w:tcPr>
                <w:p w14:paraId="71EC4D62">
                  <w:pPr>
                    <w:spacing w:line="0" w:lineRule="atLeast"/>
                    <w:jc w:val="center"/>
                    <w:rPr>
                      <w:rFonts w:asciiTheme="minorEastAsia" w:hAnsiTheme="minorEastAsia" w:eastAsiaTheme="minorEastAsia" w:cstheme="minorEastAsia"/>
                      <w:sz w:val="21"/>
                      <w:szCs w:val="21"/>
                    </w:rPr>
                  </w:pPr>
                </w:p>
              </w:tc>
              <w:tc>
                <w:tcPr>
                  <w:tcW w:w="646" w:type="pct"/>
                  <w:vMerge w:val="continue"/>
                  <w:shd w:val="clear" w:color="auto" w:fill="auto"/>
                  <w:vAlign w:val="center"/>
                </w:tcPr>
                <w:p w14:paraId="1161A0CA">
                  <w:pPr>
                    <w:spacing w:line="0" w:lineRule="atLeast"/>
                    <w:jc w:val="center"/>
                    <w:rPr>
                      <w:rFonts w:asciiTheme="minorEastAsia" w:hAnsiTheme="minorEastAsia" w:eastAsiaTheme="minorEastAsia" w:cstheme="minorEastAsia"/>
                      <w:sz w:val="21"/>
                      <w:szCs w:val="21"/>
                    </w:rPr>
                  </w:pPr>
                </w:p>
              </w:tc>
            </w:tr>
            <w:tr w14:paraId="492DAD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pct"/>
                <w:trHeight w:val="454" w:hRule="atLeast"/>
                <w:jc w:val="center"/>
              </w:trPr>
              <w:tc>
                <w:tcPr>
                  <w:tcW w:w="472" w:type="pct"/>
                  <w:gridSpan w:val="2"/>
                  <w:vMerge w:val="continue"/>
                  <w:shd w:val="clear" w:color="auto" w:fill="auto"/>
                  <w:vAlign w:val="center"/>
                </w:tcPr>
                <w:p w14:paraId="7565EA50">
                  <w:pPr>
                    <w:spacing w:line="0" w:lineRule="atLeast"/>
                    <w:jc w:val="center"/>
                    <w:rPr>
                      <w:rFonts w:asciiTheme="minorEastAsia" w:hAnsiTheme="minorEastAsia" w:eastAsiaTheme="minorEastAsia" w:cstheme="minorEastAsia"/>
                      <w:sz w:val="21"/>
                      <w:szCs w:val="21"/>
                    </w:rPr>
                  </w:pPr>
                </w:p>
              </w:tc>
              <w:tc>
                <w:tcPr>
                  <w:tcW w:w="588" w:type="pct"/>
                  <w:vMerge w:val="continue"/>
                  <w:shd w:val="clear" w:color="auto" w:fill="auto"/>
                  <w:vAlign w:val="center"/>
                </w:tcPr>
                <w:p w14:paraId="61DAF1ED">
                  <w:pPr>
                    <w:spacing w:line="0" w:lineRule="atLeast"/>
                    <w:jc w:val="center"/>
                    <w:rPr>
                      <w:rFonts w:asciiTheme="minorEastAsia" w:hAnsiTheme="minorEastAsia" w:eastAsiaTheme="minorEastAsia" w:cstheme="minorEastAsia"/>
                      <w:sz w:val="21"/>
                      <w:szCs w:val="21"/>
                    </w:rPr>
                  </w:pPr>
                </w:p>
              </w:tc>
              <w:tc>
                <w:tcPr>
                  <w:tcW w:w="641" w:type="pct"/>
                  <w:vMerge w:val="restart"/>
                  <w:shd w:val="clear" w:color="auto" w:fill="auto"/>
                  <w:vAlign w:val="center"/>
                </w:tcPr>
                <w:p w14:paraId="277FFC79">
                  <w:pPr>
                    <w:spacing w:line="0" w:lineRule="atLeast"/>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2024.4.12</w:t>
                  </w:r>
                </w:p>
              </w:tc>
              <w:tc>
                <w:tcPr>
                  <w:tcW w:w="496" w:type="pct"/>
                  <w:shd w:val="clear" w:color="auto" w:fill="auto"/>
                  <w:vAlign w:val="center"/>
                </w:tcPr>
                <w:p w14:paraId="74056C98">
                  <w:pPr>
                    <w:spacing w:line="0" w:lineRule="atLeast"/>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1频次</w:t>
                  </w:r>
                </w:p>
              </w:tc>
              <w:tc>
                <w:tcPr>
                  <w:tcW w:w="741" w:type="pct"/>
                  <w:shd w:val="clear" w:color="auto" w:fill="auto"/>
                  <w:vAlign w:val="center"/>
                </w:tcPr>
                <w:p w14:paraId="0F23FDBB">
                  <w:pPr>
                    <w:spacing w:line="0" w:lineRule="atLeast"/>
                    <w:jc w:val="center"/>
                    <w:rPr>
                      <w:rFonts w:ascii="Times New Roman" w:hAnsi="Times New Roman" w:cs="Times New Roman"/>
                      <w:bCs/>
                      <w:sz w:val="22"/>
                    </w:rPr>
                  </w:pPr>
                  <w:r>
                    <w:rPr>
                      <w:rFonts w:ascii="Times New Roman" w:hAnsi="Times New Roman" w:cs="Times New Roman"/>
                      <w:bCs/>
                      <w:sz w:val="22"/>
                    </w:rPr>
                    <w:t>&lt;1（级）</w:t>
                  </w:r>
                </w:p>
              </w:tc>
              <w:tc>
                <w:tcPr>
                  <w:tcW w:w="758" w:type="pct"/>
                  <w:shd w:val="clear" w:color="auto" w:fill="auto"/>
                  <w:vAlign w:val="center"/>
                </w:tcPr>
                <w:p w14:paraId="72C9A1CF">
                  <w:pPr>
                    <w:spacing w:line="0" w:lineRule="atLeast"/>
                    <w:jc w:val="center"/>
                    <w:rPr>
                      <w:rFonts w:ascii="Times New Roman" w:hAnsi="Times New Roman" w:cs="Times New Roman"/>
                      <w:bCs/>
                      <w:sz w:val="22"/>
                    </w:rPr>
                  </w:pPr>
                  <w:r>
                    <w:rPr>
                      <w:rFonts w:ascii="Times New Roman" w:hAnsi="Times New Roman" w:cs="Times New Roman"/>
                      <w:sz w:val="22"/>
                    </w:rPr>
                    <w:t>——</w:t>
                  </w:r>
                </w:p>
              </w:tc>
              <w:tc>
                <w:tcPr>
                  <w:tcW w:w="646" w:type="pct"/>
                  <w:vMerge w:val="continue"/>
                  <w:shd w:val="clear" w:color="auto" w:fill="auto"/>
                  <w:vAlign w:val="center"/>
                </w:tcPr>
                <w:p w14:paraId="3C5168DA">
                  <w:pPr>
                    <w:spacing w:line="0" w:lineRule="atLeast"/>
                    <w:jc w:val="center"/>
                    <w:rPr>
                      <w:rFonts w:asciiTheme="minorEastAsia" w:hAnsiTheme="minorEastAsia" w:eastAsiaTheme="minorEastAsia" w:cstheme="minorEastAsia"/>
                      <w:sz w:val="21"/>
                      <w:szCs w:val="21"/>
                    </w:rPr>
                  </w:pPr>
                </w:p>
              </w:tc>
              <w:tc>
                <w:tcPr>
                  <w:tcW w:w="646" w:type="pct"/>
                  <w:vMerge w:val="continue"/>
                  <w:shd w:val="clear" w:color="auto" w:fill="auto"/>
                  <w:vAlign w:val="center"/>
                </w:tcPr>
                <w:p w14:paraId="1A304758">
                  <w:pPr>
                    <w:spacing w:line="0" w:lineRule="atLeast"/>
                    <w:jc w:val="center"/>
                    <w:rPr>
                      <w:rFonts w:asciiTheme="minorEastAsia" w:hAnsiTheme="minorEastAsia" w:eastAsiaTheme="minorEastAsia" w:cstheme="minorEastAsia"/>
                      <w:sz w:val="21"/>
                      <w:szCs w:val="21"/>
                    </w:rPr>
                  </w:pPr>
                </w:p>
              </w:tc>
            </w:tr>
            <w:tr w14:paraId="09EDB0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pct"/>
                <w:trHeight w:val="454" w:hRule="atLeast"/>
                <w:jc w:val="center"/>
              </w:trPr>
              <w:tc>
                <w:tcPr>
                  <w:tcW w:w="472" w:type="pct"/>
                  <w:gridSpan w:val="2"/>
                  <w:vMerge w:val="continue"/>
                  <w:shd w:val="clear" w:color="auto" w:fill="auto"/>
                  <w:vAlign w:val="center"/>
                </w:tcPr>
                <w:p w14:paraId="78703E3F">
                  <w:pPr>
                    <w:spacing w:line="0" w:lineRule="atLeast"/>
                    <w:jc w:val="center"/>
                    <w:rPr>
                      <w:rFonts w:asciiTheme="minorEastAsia" w:hAnsiTheme="minorEastAsia" w:eastAsiaTheme="minorEastAsia" w:cstheme="minorEastAsia"/>
                      <w:sz w:val="21"/>
                      <w:szCs w:val="21"/>
                    </w:rPr>
                  </w:pPr>
                </w:p>
              </w:tc>
              <w:tc>
                <w:tcPr>
                  <w:tcW w:w="588" w:type="pct"/>
                  <w:vMerge w:val="continue"/>
                  <w:shd w:val="clear" w:color="auto" w:fill="auto"/>
                  <w:vAlign w:val="center"/>
                </w:tcPr>
                <w:p w14:paraId="0510F55F">
                  <w:pPr>
                    <w:spacing w:line="0" w:lineRule="atLeast"/>
                    <w:jc w:val="center"/>
                    <w:rPr>
                      <w:rFonts w:asciiTheme="minorEastAsia" w:hAnsiTheme="minorEastAsia" w:eastAsiaTheme="minorEastAsia" w:cstheme="minorEastAsia"/>
                      <w:sz w:val="21"/>
                      <w:szCs w:val="21"/>
                    </w:rPr>
                  </w:pPr>
                </w:p>
              </w:tc>
              <w:tc>
                <w:tcPr>
                  <w:tcW w:w="641" w:type="pct"/>
                  <w:vMerge w:val="continue"/>
                  <w:shd w:val="clear" w:color="auto" w:fill="auto"/>
                  <w:vAlign w:val="center"/>
                </w:tcPr>
                <w:p w14:paraId="76A1E200">
                  <w:pPr>
                    <w:spacing w:line="0" w:lineRule="atLeast"/>
                    <w:jc w:val="center"/>
                    <w:rPr>
                      <w:rFonts w:asciiTheme="minorEastAsia" w:hAnsiTheme="minorEastAsia" w:eastAsiaTheme="minorEastAsia" w:cstheme="minorEastAsia"/>
                      <w:sz w:val="21"/>
                      <w:szCs w:val="21"/>
                    </w:rPr>
                  </w:pPr>
                </w:p>
              </w:tc>
              <w:tc>
                <w:tcPr>
                  <w:tcW w:w="496" w:type="pct"/>
                  <w:shd w:val="clear" w:color="auto" w:fill="auto"/>
                  <w:vAlign w:val="center"/>
                </w:tcPr>
                <w:p w14:paraId="3B680573">
                  <w:pPr>
                    <w:spacing w:line="0" w:lineRule="atLeast"/>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2频次</w:t>
                  </w:r>
                </w:p>
              </w:tc>
              <w:tc>
                <w:tcPr>
                  <w:tcW w:w="741" w:type="pct"/>
                  <w:shd w:val="clear" w:color="auto" w:fill="auto"/>
                  <w:vAlign w:val="center"/>
                </w:tcPr>
                <w:p w14:paraId="20A5D28A">
                  <w:pPr>
                    <w:spacing w:line="0" w:lineRule="atLeast"/>
                    <w:jc w:val="center"/>
                    <w:rPr>
                      <w:rFonts w:ascii="Times New Roman" w:hAnsi="Times New Roman" w:cs="Times New Roman"/>
                      <w:bCs/>
                      <w:sz w:val="22"/>
                    </w:rPr>
                  </w:pPr>
                  <w:r>
                    <w:rPr>
                      <w:rFonts w:ascii="Times New Roman" w:hAnsi="Times New Roman" w:cs="Times New Roman"/>
                      <w:bCs/>
                      <w:sz w:val="22"/>
                    </w:rPr>
                    <w:t>&lt;1（级）</w:t>
                  </w:r>
                </w:p>
              </w:tc>
              <w:tc>
                <w:tcPr>
                  <w:tcW w:w="758" w:type="pct"/>
                  <w:shd w:val="clear" w:color="auto" w:fill="auto"/>
                  <w:vAlign w:val="center"/>
                </w:tcPr>
                <w:p w14:paraId="148AAFBC">
                  <w:pPr>
                    <w:spacing w:line="0" w:lineRule="atLeast"/>
                    <w:jc w:val="center"/>
                    <w:rPr>
                      <w:rFonts w:ascii="Times New Roman" w:hAnsi="Times New Roman" w:cs="Times New Roman"/>
                      <w:bCs/>
                      <w:sz w:val="22"/>
                    </w:rPr>
                  </w:pPr>
                  <w:r>
                    <w:rPr>
                      <w:rFonts w:ascii="Times New Roman" w:hAnsi="Times New Roman" w:cs="Times New Roman"/>
                      <w:sz w:val="22"/>
                    </w:rPr>
                    <w:t>——</w:t>
                  </w:r>
                </w:p>
              </w:tc>
              <w:tc>
                <w:tcPr>
                  <w:tcW w:w="646" w:type="pct"/>
                  <w:vMerge w:val="continue"/>
                  <w:shd w:val="clear" w:color="auto" w:fill="auto"/>
                  <w:vAlign w:val="center"/>
                </w:tcPr>
                <w:p w14:paraId="27846A3C">
                  <w:pPr>
                    <w:spacing w:line="0" w:lineRule="atLeast"/>
                    <w:jc w:val="center"/>
                    <w:rPr>
                      <w:rFonts w:asciiTheme="minorEastAsia" w:hAnsiTheme="minorEastAsia" w:eastAsiaTheme="minorEastAsia" w:cstheme="minorEastAsia"/>
                      <w:sz w:val="21"/>
                      <w:szCs w:val="21"/>
                    </w:rPr>
                  </w:pPr>
                </w:p>
              </w:tc>
              <w:tc>
                <w:tcPr>
                  <w:tcW w:w="646" w:type="pct"/>
                  <w:vMerge w:val="continue"/>
                  <w:shd w:val="clear" w:color="auto" w:fill="auto"/>
                  <w:vAlign w:val="center"/>
                </w:tcPr>
                <w:p w14:paraId="1DEC3659">
                  <w:pPr>
                    <w:spacing w:line="0" w:lineRule="atLeast"/>
                    <w:jc w:val="center"/>
                    <w:rPr>
                      <w:rFonts w:asciiTheme="minorEastAsia" w:hAnsiTheme="minorEastAsia" w:eastAsiaTheme="minorEastAsia" w:cstheme="minorEastAsia"/>
                      <w:sz w:val="21"/>
                      <w:szCs w:val="21"/>
                    </w:rPr>
                  </w:pPr>
                </w:p>
              </w:tc>
            </w:tr>
            <w:tr w14:paraId="150DC5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pct"/>
                <w:trHeight w:val="454" w:hRule="atLeast"/>
                <w:jc w:val="center"/>
              </w:trPr>
              <w:tc>
                <w:tcPr>
                  <w:tcW w:w="472" w:type="pct"/>
                  <w:gridSpan w:val="2"/>
                  <w:vMerge w:val="continue"/>
                  <w:shd w:val="clear" w:color="auto" w:fill="auto"/>
                  <w:vAlign w:val="center"/>
                </w:tcPr>
                <w:p w14:paraId="7EA47259">
                  <w:pPr>
                    <w:spacing w:line="0" w:lineRule="atLeast"/>
                    <w:jc w:val="center"/>
                    <w:rPr>
                      <w:rFonts w:asciiTheme="minorEastAsia" w:hAnsiTheme="minorEastAsia" w:eastAsiaTheme="minorEastAsia" w:cstheme="minorEastAsia"/>
                      <w:sz w:val="21"/>
                      <w:szCs w:val="21"/>
                    </w:rPr>
                  </w:pPr>
                </w:p>
              </w:tc>
              <w:tc>
                <w:tcPr>
                  <w:tcW w:w="588" w:type="pct"/>
                  <w:vMerge w:val="continue"/>
                  <w:shd w:val="clear" w:color="auto" w:fill="auto"/>
                  <w:vAlign w:val="center"/>
                </w:tcPr>
                <w:p w14:paraId="05C3C449">
                  <w:pPr>
                    <w:spacing w:line="0" w:lineRule="atLeast"/>
                    <w:jc w:val="center"/>
                    <w:rPr>
                      <w:rFonts w:asciiTheme="minorEastAsia" w:hAnsiTheme="minorEastAsia" w:eastAsiaTheme="minorEastAsia" w:cstheme="minorEastAsia"/>
                      <w:sz w:val="21"/>
                      <w:szCs w:val="21"/>
                    </w:rPr>
                  </w:pPr>
                </w:p>
              </w:tc>
              <w:tc>
                <w:tcPr>
                  <w:tcW w:w="641" w:type="pct"/>
                  <w:vMerge w:val="continue"/>
                  <w:shd w:val="clear" w:color="auto" w:fill="auto"/>
                  <w:vAlign w:val="center"/>
                </w:tcPr>
                <w:p w14:paraId="424DD30D">
                  <w:pPr>
                    <w:spacing w:line="0" w:lineRule="atLeast"/>
                    <w:jc w:val="center"/>
                    <w:rPr>
                      <w:rFonts w:asciiTheme="minorEastAsia" w:hAnsiTheme="minorEastAsia" w:eastAsiaTheme="minorEastAsia" w:cstheme="minorEastAsia"/>
                      <w:sz w:val="21"/>
                      <w:szCs w:val="21"/>
                    </w:rPr>
                  </w:pPr>
                </w:p>
              </w:tc>
              <w:tc>
                <w:tcPr>
                  <w:tcW w:w="496" w:type="pct"/>
                  <w:shd w:val="clear" w:color="auto" w:fill="auto"/>
                  <w:vAlign w:val="center"/>
                </w:tcPr>
                <w:p w14:paraId="3EA66BD8">
                  <w:pPr>
                    <w:spacing w:line="0" w:lineRule="atLeast"/>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3频次</w:t>
                  </w:r>
                </w:p>
              </w:tc>
              <w:tc>
                <w:tcPr>
                  <w:tcW w:w="741" w:type="pct"/>
                  <w:shd w:val="clear" w:color="auto" w:fill="auto"/>
                  <w:vAlign w:val="center"/>
                </w:tcPr>
                <w:p w14:paraId="11841A4F">
                  <w:pPr>
                    <w:spacing w:line="0" w:lineRule="atLeast"/>
                    <w:jc w:val="center"/>
                    <w:rPr>
                      <w:rFonts w:ascii="Times New Roman" w:hAnsi="Times New Roman" w:cs="Times New Roman"/>
                      <w:bCs/>
                      <w:sz w:val="22"/>
                    </w:rPr>
                  </w:pPr>
                  <w:r>
                    <w:rPr>
                      <w:rFonts w:ascii="Times New Roman" w:hAnsi="Times New Roman" w:cs="Times New Roman"/>
                      <w:bCs/>
                      <w:sz w:val="22"/>
                    </w:rPr>
                    <w:t>&lt;1（级）</w:t>
                  </w:r>
                </w:p>
              </w:tc>
              <w:tc>
                <w:tcPr>
                  <w:tcW w:w="758" w:type="pct"/>
                  <w:shd w:val="clear" w:color="auto" w:fill="auto"/>
                  <w:vAlign w:val="center"/>
                </w:tcPr>
                <w:p w14:paraId="13F1FE33">
                  <w:pPr>
                    <w:spacing w:line="0" w:lineRule="atLeast"/>
                    <w:jc w:val="center"/>
                    <w:rPr>
                      <w:rFonts w:ascii="Times New Roman" w:hAnsi="Times New Roman" w:cs="Times New Roman"/>
                      <w:bCs/>
                      <w:sz w:val="22"/>
                    </w:rPr>
                  </w:pPr>
                  <w:r>
                    <w:rPr>
                      <w:rFonts w:ascii="Times New Roman" w:hAnsi="Times New Roman" w:cs="Times New Roman"/>
                      <w:sz w:val="22"/>
                    </w:rPr>
                    <w:t>——</w:t>
                  </w:r>
                </w:p>
              </w:tc>
              <w:tc>
                <w:tcPr>
                  <w:tcW w:w="646" w:type="pct"/>
                  <w:vMerge w:val="continue"/>
                  <w:shd w:val="clear" w:color="auto" w:fill="auto"/>
                  <w:vAlign w:val="center"/>
                </w:tcPr>
                <w:p w14:paraId="45B1B887">
                  <w:pPr>
                    <w:spacing w:line="0" w:lineRule="atLeast"/>
                    <w:jc w:val="center"/>
                    <w:rPr>
                      <w:rFonts w:asciiTheme="minorEastAsia" w:hAnsiTheme="minorEastAsia" w:eastAsiaTheme="minorEastAsia" w:cstheme="minorEastAsia"/>
                      <w:sz w:val="21"/>
                      <w:szCs w:val="21"/>
                    </w:rPr>
                  </w:pPr>
                </w:p>
              </w:tc>
              <w:tc>
                <w:tcPr>
                  <w:tcW w:w="646" w:type="pct"/>
                  <w:vMerge w:val="continue"/>
                  <w:shd w:val="clear" w:color="auto" w:fill="auto"/>
                  <w:vAlign w:val="center"/>
                </w:tcPr>
                <w:p w14:paraId="4E00F041">
                  <w:pPr>
                    <w:spacing w:line="0" w:lineRule="atLeast"/>
                    <w:jc w:val="center"/>
                    <w:rPr>
                      <w:rFonts w:asciiTheme="minorEastAsia" w:hAnsiTheme="minorEastAsia" w:eastAsiaTheme="minorEastAsia" w:cstheme="minorEastAsia"/>
                      <w:sz w:val="21"/>
                      <w:szCs w:val="21"/>
                    </w:rPr>
                  </w:pPr>
                </w:p>
              </w:tc>
            </w:tr>
          </w:tbl>
          <w:p w14:paraId="4C700166">
            <w:pPr>
              <w:spacing w:before="48" w:beforeLines="20" w:line="360" w:lineRule="auto"/>
              <w:ind w:firstLine="480" w:firstLineChars="200"/>
            </w:pPr>
            <w:r>
              <w:rPr>
                <w:rFonts w:hint="eastAsia" w:ascii="Times New Roman" w:hAnsi="Times New Roman" w:cs="Times New Roman"/>
                <w:color w:val="000000"/>
                <w:szCs w:val="24"/>
              </w:rPr>
              <w:t>检测结果表明，DA010、DA013排气筒排放的非甲烷总烃、TRVOC均满足《工业企业挥发性有机物排放控制标准》（DB12/524-2020）</w:t>
            </w:r>
            <w:r>
              <w:rPr>
                <w:rFonts w:hint="eastAsia" w:ascii="Times New Roman" w:hAnsi="Times New Roman" w:cs="Times New Roman"/>
                <w:color w:val="000000"/>
                <w:szCs w:val="24"/>
                <w:lang w:val="en-US" w:eastAsia="zh-CN"/>
              </w:rPr>
              <w:t>塑料制品制造及表面涂装行业</w:t>
            </w:r>
            <w:r>
              <w:rPr>
                <w:rFonts w:hint="eastAsia" w:ascii="Times New Roman" w:hAnsi="Times New Roman" w:cs="Times New Roman"/>
                <w:color w:val="000000"/>
                <w:szCs w:val="24"/>
              </w:rPr>
              <w:t>的限值要求；DA010排气筒排放的臭气浓度满足《恶臭污染物排放标准》（DB12/059-2018）的限值要求；DA013排放的SO</w:t>
            </w:r>
            <w:r>
              <w:rPr>
                <w:rFonts w:hint="eastAsia" w:ascii="Times New Roman" w:hAnsi="Times New Roman" w:cs="Times New Roman"/>
                <w:color w:val="000000"/>
                <w:szCs w:val="24"/>
                <w:vertAlign w:val="subscript"/>
              </w:rPr>
              <w:t>2</w:t>
            </w:r>
            <w:r>
              <w:rPr>
                <w:rFonts w:hint="eastAsia" w:ascii="Times New Roman" w:hAnsi="Times New Roman" w:cs="Times New Roman"/>
                <w:color w:val="000000"/>
                <w:szCs w:val="24"/>
              </w:rPr>
              <w:t>、NOx、颗粒物、林格曼黑度满足《工业炉窑大气污染物排放标准》（DB12/ 556-2015）</w:t>
            </w:r>
            <w:r>
              <w:rPr>
                <w:rFonts w:hint="eastAsia" w:ascii="Times New Roman" w:hAnsi="Times New Roman" w:cs="Times New Roman"/>
                <w:color w:val="000000"/>
                <w:szCs w:val="24"/>
                <w:lang w:val="en-US" w:eastAsia="zh-CN"/>
              </w:rPr>
              <w:t xml:space="preserve">排气筒20m </w:t>
            </w:r>
            <w:r>
              <w:rPr>
                <w:rFonts w:hint="eastAsia" w:ascii="Times New Roman" w:hAnsi="Times New Roman" w:cs="Times New Roman"/>
                <w:color w:val="000000"/>
                <w:szCs w:val="24"/>
              </w:rPr>
              <w:t>的限值要求。</w:t>
            </w:r>
          </w:p>
          <w:p w14:paraId="7FF28523">
            <w:pPr>
              <w:spacing w:line="360" w:lineRule="auto"/>
              <w:ind w:firstLine="480" w:firstLineChars="200"/>
              <w:rPr>
                <w:rFonts w:ascii="Times New Roman" w:hAnsi="Times New Roman" w:cs="Times New Roman"/>
                <w:color w:val="000000"/>
                <w:szCs w:val="24"/>
              </w:rPr>
            </w:pPr>
            <w:r>
              <w:rPr>
                <w:rFonts w:hint="eastAsia" w:ascii="Times New Roman" w:hAnsi="Times New Roman" w:cs="Times New Roman"/>
                <w:color w:val="000000"/>
                <w:szCs w:val="24"/>
              </w:rPr>
              <w:t>2）厂界无组织</w:t>
            </w:r>
          </w:p>
          <w:p w14:paraId="15EA7CD0">
            <w:pPr>
              <w:spacing w:line="360" w:lineRule="auto"/>
              <w:jc w:val="center"/>
              <w:rPr>
                <w:rFonts w:ascii="Times New Roman" w:hAnsi="Times New Roman" w:eastAsia="黑体" w:cs="Times New Roman"/>
                <w:color w:val="000000"/>
                <w:sz w:val="21"/>
                <w:szCs w:val="21"/>
              </w:rPr>
            </w:pPr>
            <w:r>
              <w:rPr>
                <w:rFonts w:ascii="Times New Roman" w:hAnsi="Times New Roman" w:eastAsia="黑体" w:cs="Times New Roman"/>
                <w:color w:val="000000"/>
                <w:sz w:val="21"/>
                <w:szCs w:val="21"/>
              </w:rPr>
              <w:t>表7.</w:t>
            </w:r>
            <w:r>
              <w:rPr>
                <w:rFonts w:hint="eastAsia" w:ascii="Times New Roman" w:hAnsi="Times New Roman" w:eastAsia="黑体" w:cs="Times New Roman"/>
                <w:color w:val="000000"/>
                <w:sz w:val="21"/>
                <w:szCs w:val="21"/>
              </w:rPr>
              <w:t>2</w:t>
            </w:r>
            <w:r>
              <w:rPr>
                <w:rFonts w:ascii="Times New Roman" w:hAnsi="Times New Roman" w:eastAsia="黑体" w:cs="Times New Roman"/>
                <w:color w:val="000000"/>
                <w:sz w:val="21"/>
                <w:szCs w:val="21"/>
              </w:rPr>
              <w:t xml:space="preserve">  无组织排放污染物达标情况</w:t>
            </w:r>
          </w:p>
          <w:tbl>
            <w:tblPr>
              <w:tblStyle w:val="2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5"/>
              <w:gridCol w:w="1149"/>
              <w:gridCol w:w="819"/>
              <w:gridCol w:w="1058"/>
              <w:gridCol w:w="1062"/>
              <w:gridCol w:w="1150"/>
              <w:gridCol w:w="1050"/>
              <w:gridCol w:w="1113"/>
            </w:tblGrid>
            <w:tr w14:paraId="54159E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539" w:type="pct"/>
                  <w:vMerge w:val="restart"/>
                  <w:shd w:val="clear" w:color="auto" w:fill="FFFFFF"/>
                  <w:tcMar>
                    <w:left w:w="0" w:type="dxa"/>
                    <w:right w:w="0" w:type="dxa"/>
                  </w:tcMar>
                  <w:vAlign w:val="center"/>
                </w:tcPr>
                <w:p w14:paraId="5FC2FD05">
                  <w:pPr>
                    <w:jc w:val="center"/>
                    <w:rPr>
                      <w:rFonts w:ascii="Times New Roman" w:hAnsi="Times New Roman" w:eastAsia="黑体" w:cs="Times New Roman"/>
                      <w:sz w:val="21"/>
                      <w:szCs w:val="21"/>
                    </w:rPr>
                  </w:pPr>
                  <w:r>
                    <w:rPr>
                      <w:rFonts w:ascii="Times New Roman" w:hAnsi="Times New Roman" w:eastAsia="黑体" w:cs="Times New Roman"/>
                      <w:color w:val="000000"/>
                      <w:sz w:val="21"/>
                      <w:szCs w:val="21"/>
                    </w:rPr>
                    <w:t>检测项目</w:t>
                  </w:r>
                </w:p>
              </w:tc>
              <w:tc>
                <w:tcPr>
                  <w:tcW w:w="692" w:type="pct"/>
                  <w:vMerge w:val="restart"/>
                  <w:shd w:val="clear" w:color="auto" w:fill="FFFFFF"/>
                  <w:vAlign w:val="center"/>
                </w:tcPr>
                <w:p w14:paraId="56719144">
                  <w:pPr>
                    <w:jc w:val="center"/>
                    <w:rPr>
                      <w:rFonts w:ascii="Times New Roman" w:hAnsi="Times New Roman" w:eastAsia="黑体" w:cs="Times New Roman"/>
                      <w:sz w:val="21"/>
                      <w:szCs w:val="21"/>
                    </w:rPr>
                  </w:pPr>
                  <w:r>
                    <w:rPr>
                      <w:rFonts w:ascii="Times New Roman" w:hAnsi="Times New Roman" w:eastAsia="黑体" w:cs="Times New Roman"/>
                      <w:sz w:val="21"/>
                      <w:szCs w:val="21"/>
                    </w:rPr>
                    <w:t>采样日期</w:t>
                  </w:r>
                </w:p>
              </w:tc>
              <w:tc>
                <w:tcPr>
                  <w:tcW w:w="493" w:type="pct"/>
                  <w:vMerge w:val="restart"/>
                  <w:shd w:val="clear" w:color="auto" w:fill="FFFFFF"/>
                  <w:vAlign w:val="center"/>
                </w:tcPr>
                <w:p w14:paraId="5DDEBF7C">
                  <w:pPr>
                    <w:jc w:val="center"/>
                    <w:rPr>
                      <w:rFonts w:ascii="Times New Roman" w:hAnsi="Times New Roman" w:eastAsia="黑体" w:cs="Times New Roman"/>
                      <w:sz w:val="21"/>
                      <w:szCs w:val="21"/>
                    </w:rPr>
                  </w:pPr>
                  <w:r>
                    <w:rPr>
                      <w:rFonts w:ascii="Times New Roman" w:hAnsi="Times New Roman" w:eastAsia="黑体" w:cs="Times New Roman"/>
                      <w:sz w:val="21"/>
                      <w:szCs w:val="21"/>
                    </w:rPr>
                    <w:t>采样频次</w:t>
                  </w:r>
                </w:p>
              </w:tc>
              <w:tc>
                <w:tcPr>
                  <w:tcW w:w="2603" w:type="pct"/>
                  <w:gridSpan w:val="4"/>
                  <w:shd w:val="clear" w:color="auto" w:fill="FFFFFF"/>
                  <w:vAlign w:val="center"/>
                </w:tcPr>
                <w:p w14:paraId="4564D376">
                  <w:pPr>
                    <w:jc w:val="center"/>
                    <w:rPr>
                      <w:rFonts w:ascii="Times New Roman" w:hAnsi="Times New Roman" w:eastAsia="黑体" w:cs="Times New Roman"/>
                      <w:sz w:val="21"/>
                      <w:szCs w:val="21"/>
                    </w:rPr>
                  </w:pPr>
                  <w:r>
                    <w:rPr>
                      <w:rFonts w:ascii="Times New Roman" w:hAnsi="Times New Roman" w:eastAsia="黑体" w:cs="Times New Roman"/>
                      <w:sz w:val="21"/>
                      <w:szCs w:val="21"/>
                    </w:rPr>
                    <w:t>采样点位/检测结果（</w:t>
                  </w:r>
                  <w:r>
                    <w:rPr>
                      <w:rFonts w:ascii="Times New Roman" w:hAnsi="Times New Roman" w:eastAsia="黑体" w:cs="Times New Roman"/>
                      <w:color w:val="000000"/>
                      <w:sz w:val="21"/>
                      <w:szCs w:val="21"/>
                    </w:rPr>
                    <w:t>mg/m</w:t>
                  </w:r>
                  <w:r>
                    <w:rPr>
                      <w:rFonts w:ascii="Times New Roman" w:hAnsi="Times New Roman" w:eastAsia="黑体" w:cs="Times New Roman"/>
                      <w:color w:val="000000"/>
                      <w:sz w:val="21"/>
                      <w:szCs w:val="21"/>
                      <w:vertAlign w:val="superscript"/>
                    </w:rPr>
                    <w:t>3</w:t>
                  </w:r>
                  <w:r>
                    <w:rPr>
                      <w:rFonts w:ascii="Times New Roman" w:hAnsi="Times New Roman" w:eastAsia="黑体" w:cs="Times New Roman"/>
                      <w:sz w:val="21"/>
                      <w:szCs w:val="21"/>
                    </w:rPr>
                    <w:t>）</w:t>
                  </w:r>
                </w:p>
              </w:tc>
              <w:tc>
                <w:tcPr>
                  <w:tcW w:w="671" w:type="pct"/>
                  <w:vMerge w:val="restart"/>
                  <w:shd w:val="clear" w:color="auto" w:fill="FFFFFF"/>
                  <w:vAlign w:val="center"/>
                </w:tcPr>
                <w:p w14:paraId="4811206C">
                  <w:pPr>
                    <w:jc w:val="center"/>
                    <w:rPr>
                      <w:rFonts w:ascii="Times New Roman" w:hAnsi="Times New Roman" w:eastAsia="黑体" w:cs="Times New Roman"/>
                      <w:sz w:val="21"/>
                      <w:szCs w:val="21"/>
                    </w:rPr>
                  </w:pPr>
                  <w:r>
                    <w:rPr>
                      <w:rFonts w:ascii="Times New Roman" w:hAnsi="Times New Roman" w:eastAsia="黑体" w:cs="Times New Roman"/>
                      <w:sz w:val="21"/>
                      <w:szCs w:val="21"/>
                    </w:rPr>
                    <w:t>标准限值（mg/m</w:t>
                  </w:r>
                  <w:r>
                    <w:rPr>
                      <w:rFonts w:ascii="Times New Roman" w:hAnsi="Times New Roman" w:eastAsia="黑体" w:cs="Times New Roman"/>
                      <w:sz w:val="21"/>
                      <w:szCs w:val="21"/>
                      <w:vertAlign w:val="superscript"/>
                    </w:rPr>
                    <w:t>3</w:t>
                  </w:r>
                  <w:r>
                    <w:rPr>
                      <w:rFonts w:ascii="Times New Roman" w:hAnsi="Times New Roman" w:eastAsia="黑体" w:cs="Times New Roman"/>
                      <w:sz w:val="21"/>
                      <w:szCs w:val="21"/>
                    </w:rPr>
                    <w:t>）</w:t>
                  </w:r>
                </w:p>
              </w:tc>
            </w:tr>
            <w:tr w14:paraId="3585BD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39" w:type="pct"/>
                  <w:vMerge w:val="continue"/>
                  <w:shd w:val="clear" w:color="auto" w:fill="FFFFFF"/>
                  <w:tcMar>
                    <w:left w:w="0" w:type="dxa"/>
                    <w:right w:w="0" w:type="dxa"/>
                  </w:tcMar>
                  <w:vAlign w:val="center"/>
                </w:tcPr>
                <w:p w14:paraId="5C7A414A">
                  <w:pPr>
                    <w:jc w:val="center"/>
                    <w:rPr>
                      <w:rFonts w:ascii="Times New Roman" w:hAnsi="Times New Roman" w:cs="Times New Roman"/>
                      <w:sz w:val="21"/>
                      <w:szCs w:val="21"/>
                    </w:rPr>
                  </w:pPr>
                </w:p>
              </w:tc>
              <w:tc>
                <w:tcPr>
                  <w:tcW w:w="692" w:type="pct"/>
                  <w:vMerge w:val="continue"/>
                  <w:shd w:val="clear" w:color="auto" w:fill="FFFFFF"/>
                  <w:vAlign w:val="center"/>
                </w:tcPr>
                <w:p w14:paraId="5927A8C5">
                  <w:pPr>
                    <w:jc w:val="center"/>
                    <w:rPr>
                      <w:rFonts w:ascii="Times New Roman" w:hAnsi="Times New Roman" w:cs="Times New Roman"/>
                      <w:sz w:val="21"/>
                      <w:szCs w:val="21"/>
                    </w:rPr>
                  </w:pPr>
                </w:p>
              </w:tc>
              <w:tc>
                <w:tcPr>
                  <w:tcW w:w="493" w:type="pct"/>
                  <w:vMerge w:val="continue"/>
                  <w:shd w:val="clear" w:color="auto" w:fill="FFFFFF"/>
                  <w:vAlign w:val="center"/>
                </w:tcPr>
                <w:p w14:paraId="61827531">
                  <w:pPr>
                    <w:jc w:val="center"/>
                    <w:rPr>
                      <w:rFonts w:ascii="Times New Roman" w:hAnsi="Times New Roman" w:cs="Times New Roman"/>
                      <w:sz w:val="21"/>
                      <w:szCs w:val="21"/>
                    </w:rPr>
                  </w:pPr>
                </w:p>
              </w:tc>
              <w:tc>
                <w:tcPr>
                  <w:tcW w:w="637" w:type="pct"/>
                  <w:shd w:val="clear" w:color="auto" w:fill="FFFFFF"/>
                  <w:vAlign w:val="center"/>
                </w:tcPr>
                <w:p w14:paraId="64D6BAA8">
                  <w:pPr>
                    <w:jc w:val="center"/>
                    <w:rPr>
                      <w:rFonts w:ascii="Times New Roman" w:hAnsi="Times New Roman" w:eastAsia="黑体" w:cs="Times New Roman"/>
                      <w:bCs/>
                      <w:color w:val="000000"/>
                      <w:sz w:val="21"/>
                      <w:szCs w:val="21"/>
                    </w:rPr>
                  </w:pPr>
                  <w:r>
                    <w:rPr>
                      <w:rFonts w:ascii="Times New Roman" w:hAnsi="Times New Roman" w:eastAsia="黑体" w:cs="Times New Roman"/>
                      <w:sz w:val="21"/>
                      <w:szCs w:val="21"/>
                    </w:rPr>
                    <w:t>上风向</w:t>
                  </w:r>
                  <w:r>
                    <w:rPr>
                      <w:rFonts w:hint="eastAsia" w:ascii="Times New Roman" w:hAnsi="Times New Roman" w:eastAsia="黑体" w:cs="Times New Roman"/>
                      <w:sz w:val="21"/>
                      <w:szCs w:val="21"/>
                    </w:rPr>
                    <w:t>1</w:t>
                  </w:r>
                </w:p>
              </w:tc>
              <w:tc>
                <w:tcPr>
                  <w:tcW w:w="640" w:type="pct"/>
                  <w:shd w:val="clear" w:color="auto" w:fill="FFFFFF"/>
                  <w:vAlign w:val="center"/>
                </w:tcPr>
                <w:p w14:paraId="1CC3A16A">
                  <w:pPr>
                    <w:jc w:val="center"/>
                    <w:rPr>
                      <w:rFonts w:ascii="Times New Roman" w:hAnsi="Times New Roman" w:eastAsia="黑体" w:cs="Times New Roman"/>
                      <w:bCs/>
                      <w:color w:val="000000"/>
                      <w:sz w:val="21"/>
                      <w:szCs w:val="21"/>
                    </w:rPr>
                  </w:pPr>
                  <w:r>
                    <w:rPr>
                      <w:rFonts w:ascii="Times New Roman" w:hAnsi="Times New Roman" w:eastAsia="黑体" w:cs="Times New Roman"/>
                      <w:sz w:val="21"/>
                      <w:szCs w:val="21"/>
                    </w:rPr>
                    <w:t>下风向</w:t>
                  </w:r>
                  <w:r>
                    <w:rPr>
                      <w:rFonts w:hint="eastAsia" w:ascii="Times New Roman" w:hAnsi="Times New Roman" w:eastAsia="黑体" w:cs="Times New Roman"/>
                      <w:sz w:val="21"/>
                      <w:szCs w:val="21"/>
                    </w:rPr>
                    <w:t>2</w:t>
                  </w:r>
                </w:p>
              </w:tc>
              <w:tc>
                <w:tcPr>
                  <w:tcW w:w="693" w:type="pct"/>
                  <w:shd w:val="clear" w:color="auto" w:fill="FFFFFF"/>
                  <w:vAlign w:val="center"/>
                </w:tcPr>
                <w:p w14:paraId="181425F1">
                  <w:pPr>
                    <w:jc w:val="center"/>
                    <w:rPr>
                      <w:rFonts w:ascii="Times New Roman" w:hAnsi="Times New Roman" w:eastAsia="黑体" w:cs="Times New Roman"/>
                      <w:bCs/>
                      <w:color w:val="000000"/>
                      <w:sz w:val="21"/>
                      <w:szCs w:val="21"/>
                    </w:rPr>
                  </w:pPr>
                  <w:r>
                    <w:rPr>
                      <w:rFonts w:ascii="Times New Roman" w:hAnsi="Times New Roman" w:eastAsia="黑体" w:cs="Times New Roman"/>
                      <w:sz w:val="21"/>
                      <w:szCs w:val="21"/>
                    </w:rPr>
                    <w:t>下风向</w:t>
                  </w:r>
                  <w:r>
                    <w:rPr>
                      <w:rFonts w:hint="eastAsia" w:ascii="Times New Roman" w:hAnsi="Times New Roman" w:eastAsia="黑体" w:cs="Times New Roman"/>
                      <w:sz w:val="21"/>
                      <w:szCs w:val="21"/>
                    </w:rPr>
                    <w:t>3</w:t>
                  </w:r>
                </w:p>
              </w:tc>
              <w:tc>
                <w:tcPr>
                  <w:tcW w:w="632" w:type="pct"/>
                  <w:shd w:val="clear" w:color="auto" w:fill="FFFFFF"/>
                  <w:vAlign w:val="center"/>
                </w:tcPr>
                <w:p w14:paraId="58005E80">
                  <w:pPr>
                    <w:jc w:val="center"/>
                    <w:rPr>
                      <w:rFonts w:ascii="Times New Roman" w:hAnsi="Times New Roman" w:eastAsia="黑体" w:cs="Times New Roman"/>
                      <w:bCs/>
                      <w:color w:val="000000"/>
                      <w:sz w:val="21"/>
                      <w:szCs w:val="21"/>
                    </w:rPr>
                  </w:pPr>
                  <w:r>
                    <w:rPr>
                      <w:rFonts w:ascii="Times New Roman" w:hAnsi="Times New Roman" w:eastAsia="黑体" w:cs="Times New Roman"/>
                      <w:sz w:val="21"/>
                      <w:szCs w:val="21"/>
                    </w:rPr>
                    <w:t>下风向</w:t>
                  </w:r>
                  <w:r>
                    <w:rPr>
                      <w:rFonts w:hint="eastAsia" w:ascii="Times New Roman" w:hAnsi="Times New Roman" w:eastAsia="黑体" w:cs="Times New Roman"/>
                      <w:sz w:val="21"/>
                      <w:szCs w:val="21"/>
                    </w:rPr>
                    <w:t>4</w:t>
                  </w:r>
                </w:p>
              </w:tc>
              <w:tc>
                <w:tcPr>
                  <w:tcW w:w="671" w:type="pct"/>
                  <w:vMerge w:val="continue"/>
                  <w:shd w:val="clear" w:color="auto" w:fill="FFFFFF"/>
                  <w:vAlign w:val="center"/>
                </w:tcPr>
                <w:p w14:paraId="21362713">
                  <w:pPr>
                    <w:jc w:val="center"/>
                    <w:rPr>
                      <w:rFonts w:ascii="Times New Roman" w:hAnsi="Times New Roman" w:cs="Times New Roman"/>
                      <w:sz w:val="21"/>
                      <w:szCs w:val="21"/>
                    </w:rPr>
                  </w:pPr>
                </w:p>
              </w:tc>
            </w:tr>
            <w:tr w14:paraId="1BB452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39" w:type="pct"/>
                  <w:vMerge w:val="restart"/>
                  <w:shd w:val="clear" w:color="auto" w:fill="FFFFFF"/>
                  <w:tcMar>
                    <w:left w:w="0" w:type="dxa"/>
                    <w:right w:w="0" w:type="dxa"/>
                  </w:tcMar>
                  <w:vAlign w:val="center"/>
                </w:tcPr>
                <w:p w14:paraId="66D00AC9">
                  <w:pPr>
                    <w:jc w:val="center"/>
                    <w:rPr>
                      <w:rFonts w:ascii="Times New Roman" w:hAnsi="Times New Roman" w:cs="Times New Roman"/>
                      <w:color w:val="000000"/>
                      <w:sz w:val="21"/>
                      <w:szCs w:val="21"/>
                    </w:rPr>
                  </w:pPr>
                  <w:r>
                    <w:rPr>
                      <w:rFonts w:ascii="Times New Roman" w:hAnsi="Times New Roman" w:cs="Times New Roman"/>
                      <w:color w:val="000000"/>
                      <w:sz w:val="21"/>
                      <w:szCs w:val="21"/>
                    </w:rPr>
                    <w:t>臭气浓度</w:t>
                  </w:r>
                </w:p>
                <w:p w14:paraId="563AB7A1">
                  <w:pPr>
                    <w:jc w:val="center"/>
                    <w:rPr>
                      <w:rFonts w:ascii="Times New Roman" w:hAnsi="Times New Roman" w:cs="Times New Roman"/>
                      <w:sz w:val="21"/>
                      <w:szCs w:val="21"/>
                    </w:rPr>
                  </w:pPr>
                  <w:r>
                    <w:rPr>
                      <w:rFonts w:ascii="Times New Roman" w:hAnsi="Times New Roman" w:cs="Times New Roman"/>
                      <w:color w:val="000000"/>
                      <w:sz w:val="21"/>
                      <w:szCs w:val="21"/>
                    </w:rPr>
                    <w:t>（无量纲）</w:t>
                  </w:r>
                </w:p>
              </w:tc>
              <w:tc>
                <w:tcPr>
                  <w:tcW w:w="692" w:type="pct"/>
                  <w:vMerge w:val="restart"/>
                  <w:shd w:val="clear" w:color="auto" w:fill="FFFFFF"/>
                  <w:vAlign w:val="center"/>
                </w:tcPr>
                <w:p w14:paraId="25A389EF">
                  <w:pPr>
                    <w:pStyle w:val="16"/>
                    <w:widowControl w:val="0"/>
                    <w:tabs>
                      <w:tab w:val="left" w:pos="8200"/>
                    </w:tabs>
                    <w:adjustRightInd/>
                    <w:snapToGrid/>
                    <w:spacing w:line="0" w:lineRule="atLeast"/>
                    <w:ind w:left="0" w:leftChars="0" w:right="120" w:rightChars="50"/>
                    <w:jc w:val="center"/>
                    <w:rPr>
                      <w:rFonts w:ascii="Times New Roman" w:hAnsi="Times New Roman" w:cs="Times New Roman"/>
                      <w:color w:val="000000"/>
                      <w:sz w:val="21"/>
                      <w:szCs w:val="21"/>
                      <w:highlight w:val="yellow"/>
                    </w:rPr>
                  </w:pPr>
                  <w:r>
                    <w:rPr>
                      <w:rFonts w:hint="eastAsia" w:asciiTheme="minorEastAsia" w:hAnsiTheme="minorEastAsia" w:eastAsiaTheme="minorEastAsia" w:cstheme="minorEastAsia"/>
                      <w:sz w:val="21"/>
                      <w:szCs w:val="21"/>
                    </w:rPr>
                    <w:t>2024.4.11</w:t>
                  </w:r>
                </w:p>
              </w:tc>
              <w:tc>
                <w:tcPr>
                  <w:tcW w:w="493" w:type="pct"/>
                  <w:shd w:val="clear" w:color="auto" w:fill="FFFFFF"/>
                  <w:vAlign w:val="center"/>
                </w:tcPr>
                <w:p w14:paraId="0DEF65A0">
                  <w:pPr>
                    <w:jc w:val="center"/>
                    <w:rPr>
                      <w:rFonts w:ascii="Times New Roman" w:hAnsi="Times New Roman" w:cs="Times New Roman"/>
                      <w:color w:val="000000"/>
                      <w:sz w:val="21"/>
                      <w:szCs w:val="21"/>
                    </w:rPr>
                  </w:pPr>
                  <w:r>
                    <w:rPr>
                      <w:rFonts w:ascii="Times New Roman" w:hAnsi="Times New Roman" w:cs="Times New Roman"/>
                      <w:color w:val="000000"/>
                      <w:sz w:val="21"/>
                      <w:szCs w:val="21"/>
                    </w:rPr>
                    <w:t>1频次</w:t>
                  </w:r>
                </w:p>
              </w:tc>
              <w:tc>
                <w:tcPr>
                  <w:tcW w:w="637" w:type="pct"/>
                  <w:shd w:val="clear" w:color="auto" w:fill="FFFFFF"/>
                  <w:vAlign w:val="center"/>
                </w:tcPr>
                <w:p w14:paraId="341A6FC3">
                  <w:pPr>
                    <w:pStyle w:val="16"/>
                    <w:widowControl w:val="0"/>
                    <w:tabs>
                      <w:tab w:val="left" w:pos="8200"/>
                    </w:tabs>
                    <w:adjustRightInd/>
                    <w:snapToGrid/>
                    <w:spacing w:line="0" w:lineRule="atLeast"/>
                    <w:ind w:left="0" w:leftChars="0" w:right="120" w:rightChars="50"/>
                    <w:jc w:val="center"/>
                    <w:rPr>
                      <w:rFonts w:ascii="仿宋" w:hAnsi="仿宋" w:eastAsia="仿宋" w:cs="仿宋"/>
                      <w:sz w:val="18"/>
                      <w:szCs w:val="18"/>
                    </w:rPr>
                  </w:pPr>
                  <w:r>
                    <w:rPr>
                      <w:rFonts w:ascii="Times New Roman" w:hAnsi="Times New Roman" w:cs="Times New Roman"/>
                      <w:sz w:val="22"/>
                    </w:rPr>
                    <w:t>&lt;10</w:t>
                  </w:r>
                </w:p>
              </w:tc>
              <w:tc>
                <w:tcPr>
                  <w:tcW w:w="640" w:type="pct"/>
                  <w:shd w:val="clear" w:color="auto" w:fill="FFFFFF"/>
                  <w:vAlign w:val="center"/>
                </w:tcPr>
                <w:p w14:paraId="753E4E00">
                  <w:pPr>
                    <w:pStyle w:val="16"/>
                    <w:widowControl w:val="0"/>
                    <w:tabs>
                      <w:tab w:val="left" w:pos="8200"/>
                    </w:tabs>
                    <w:adjustRightInd/>
                    <w:snapToGrid/>
                    <w:spacing w:line="0" w:lineRule="atLeast"/>
                    <w:ind w:left="0" w:leftChars="0" w:right="120" w:rightChars="50"/>
                    <w:jc w:val="center"/>
                    <w:rPr>
                      <w:rFonts w:ascii="仿宋" w:hAnsi="仿宋" w:eastAsia="仿宋" w:cs="仿宋"/>
                      <w:sz w:val="18"/>
                      <w:szCs w:val="18"/>
                    </w:rPr>
                  </w:pPr>
                  <w:r>
                    <w:rPr>
                      <w:rFonts w:hint="eastAsia" w:ascii="仿宋" w:hAnsi="仿宋" w:eastAsia="仿宋" w:cs="仿宋"/>
                      <w:sz w:val="18"/>
                      <w:szCs w:val="18"/>
                    </w:rPr>
                    <w:t>19</w:t>
                  </w:r>
                </w:p>
              </w:tc>
              <w:tc>
                <w:tcPr>
                  <w:tcW w:w="693" w:type="pct"/>
                  <w:shd w:val="clear" w:color="auto" w:fill="FFFFFF"/>
                  <w:vAlign w:val="center"/>
                </w:tcPr>
                <w:p w14:paraId="72433EBF">
                  <w:pPr>
                    <w:pStyle w:val="16"/>
                    <w:widowControl w:val="0"/>
                    <w:tabs>
                      <w:tab w:val="left" w:pos="8200"/>
                    </w:tabs>
                    <w:adjustRightInd/>
                    <w:snapToGrid/>
                    <w:spacing w:line="0" w:lineRule="atLeast"/>
                    <w:ind w:left="0" w:leftChars="0" w:right="120" w:rightChars="50"/>
                    <w:jc w:val="center"/>
                    <w:rPr>
                      <w:rFonts w:ascii="仿宋" w:hAnsi="仿宋" w:eastAsia="仿宋" w:cs="仿宋"/>
                      <w:sz w:val="18"/>
                      <w:szCs w:val="18"/>
                    </w:rPr>
                  </w:pPr>
                  <w:r>
                    <w:rPr>
                      <w:rFonts w:hint="eastAsia" w:ascii="仿宋" w:hAnsi="仿宋" w:eastAsia="仿宋" w:cs="仿宋"/>
                      <w:sz w:val="18"/>
                      <w:szCs w:val="18"/>
                    </w:rPr>
                    <w:t>19</w:t>
                  </w:r>
                </w:p>
              </w:tc>
              <w:tc>
                <w:tcPr>
                  <w:tcW w:w="632" w:type="pct"/>
                  <w:shd w:val="clear" w:color="auto" w:fill="FFFFFF"/>
                  <w:vAlign w:val="center"/>
                </w:tcPr>
                <w:p w14:paraId="18CB2332">
                  <w:pPr>
                    <w:pStyle w:val="16"/>
                    <w:widowControl w:val="0"/>
                    <w:tabs>
                      <w:tab w:val="left" w:pos="8200"/>
                    </w:tabs>
                    <w:adjustRightInd/>
                    <w:snapToGrid/>
                    <w:spacing w:line="0" w:lineRule="atLeast"/>
                    <w:ind w:left="0" w:leftChars="0" w:right="120" w:rightChars="50"/>
                    <w:jc w:val="center"/>
                    <w:rPr>
                      <w:rFonts w:ascii="仿宋" w:hAnsi="仿宋" w:eastAsia="仿宋" w:cs="仿宋"/>
                      <w:sz w:val="18"/>
                      <w:szCs w:val="18"/>
                    </w:rPr>
                  </w:pPr>
                  <w:r>
                    <w:rPr>
                      <w:rFonts w:hint="eastAsia" w:ascii="仿宋" w:hAnsi="仿宋" w:eastAsia="仿宋" w:cs="仿宋"/>
                      <w:sz w:val="18"/>
                      <w:szCs w:val="18"/>
                    </w:rPr>
                    <w:t>14</w:t>
                  </w:r>
                </w:p>
              </w:tc>
              <w:tc>
                <w:tcPr>
                  <w:tcW w:w="671" w:type="pct"/>
                  <w:vMerge w:val="restart"/>
                  <w:shd w:val="clear" w:color="auto" w:fill="FFFFFF"/>
                  <w:vAlign w:val="center"/>
                </w:tcPr>
                <w:p w14:paraId="4411E7BE">
                  <w:pPr>
                    <w:jc w:val="center"/>
                    <w:rPr>
                      <w:rFonts w:ascii="Times New Roman" w:hAnsi="Times New Roman" w:cs="Times New Roman"/>
                      <w:bCs/>
                      <w:sz w:val="21"/>
                      <w:szCs w:val="21"/>
                    </w:rPr>
                  </w:pPr>
                  <w:r>
                    <w:rPr>
                      <w:rFonts w:ascii="Times New Roman" w:hAnsi="Times New Roman" w:cs="Times New Roman"/>
                      <w:bCs/>
                      <w:sz w:val="21"/>
                      <w:szCs w:val="21"/>
                    </w:rPr>
                    <w:t>20</w:t>
                  </w:r>
                </w:p>
                <w:p w14:paraId="7DF42ECC">
                  <w:pPr>
                    <w:jc w:val="center"/>
                    <w:rPr>
                      <w:rFonts w:ascii="Times New Roman" w:hAnsi="Times New Roman" w:cs="Times New Roman"/>
                      <w:bCs/>
                      <w:sz w:val="21"/>
                      <w:szCs w:val="21"/>
                    </w:rPr>
                  </w:pPr>
                  <w:r>
                    <w:rPr>
                      <w:rFonts w:hint="eastAsia" w:ascii="Times New Roman" w:hAnsi="Times New Roman" w:cs="Times New Roman"/>
                      <w:bCs/>
                      <w:sz w:val="21"/>
                      <w:szCs w:val="21"/>
                    </w:rPr>
                    <w:t>（无量纲）</w:t>
                  </w:r>
                </w:p>
              </w:tc>
            </w:tr>
            <w:tr w14:paraId="63CD75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39" w:type="pct"/>
                  <w:vMerge w:val="continue"/>
                  <w:shd w:val="clear" w:color="auto" w:fill="FFFFFF"/>
                  <w:tcMar>
                    <w:left w:w="0" w:type="dxa"/>
                    <w:right w:w="0" w:type="dxa"/>
                  </w:tcMar>
                  <w:vAlign w:val="center"/>
                </w:tcPr>
                <w:p w14:paraId="6FDF2471">
                  <w:pPr>
                    <w:jc w:val="center"/>
                    <w:rPr>
                      <w:rFonts w:ascii="Times New Roman" w:hAnsi="Times New Roman" w:cs="Times New Roman"/>
                      <w:color w:val="000000"/>
                      <w:sz w:val="21"/>
                      <w:szCs w:val="21"/>
                    </w:rPr>
                  </w:pPr>
                </w:p>
              </w:tc>
              <w:tc>
                <w:tcPr>
                  <w:tcW w:w="692" w:type="pct"/>
                  <w:vMerge w:val="continue"/>
                  <w:shd w:val="clear" w:color="auto" w:fill="FFFFFF"/>
                  <w:vAlign w:val="center"/>
                </w:tcPr>
                <w:p w14:paraId="5E860008">
                  <w:pPr>
                    <w:jc w:val="center"/>
                    <w:rPr>
                      <w:rFonts w:ascii="Times New Roman" w:hAnsi="Times New Roman" w:cs="Times New Roman"/>
                      <w:color w:val="000000"/>
                      <w:sz w:val="21"/>
                      <w:szCs w:val="21"/>
                      <w:highlight w:val="yellow"/>
                    </w:rPr>
                  </w:pPr>
                </w:p>
              </w:tc>
              <w:tc>
                <w:tcPr>
                  <w:tcW w:w="493" w:type="pct"/>
                  <w:shd w:val="clear" w:color="auto" w:fill="FFFFFF"/>
                  <w:vAlign w:val="center"/>
                </w:tcPr>
                <w:p w14:paraId="55BC0BD8">
                  <w:pPr>
                    <w:jc w:val="center"/>
                    <w:rPr>
                      <w:rFonts w:ascii="Times New Roman" w:hAnsi="Times New Roman" w:cs="Times New Roman"/>
                      <w:color w:val="000000"/>
                      <w:sz w:val="21"/>
                      <w:szCs w:val="21"/>
                    </w:rPr>
                  </w:pPr>
                  <w:r>
                    <w:rPr>
                      <w:rFonts w:ascii="Times New Roman" w:hAnsi="Times New Roman" w:cs="Times New Roman"/>
                      <w:color w:val="000000"/>
                      <w:sz w:val="21"/>
                      <w:szCs w:val="21"/>
                    </w:rPr>
                    <w:t>2频次</w:t>
                  </w:r>
                </w:p>
              </w:tc>
              <w:tc>
                <w:tcPr>
                  <w:tcW w:w="637" w:type="pct"/>
                  <w:shd w:val="clear" w:color="auto" w:fill="FFFFFF"/>
                  <w:vAlign w:val="center"/>
                </w:tcPr>
                <w:p w14:paraId="2A1F4E9D">
                  <w:pPr>
                    <w:pStyle w:val="16"/>
                    <w:widowControl w:val="0"/>
                    <w:tabs>
                      <w:tab w:val="left" w:pos="8200"/>
                    </w:tabs>
                    <w:adjustRightInd/>
                    <w:snapToGrid/>
                    <w:spacing w:line="0" w:lineRule="atLeast"/>
                    <w:ind w:left="0" w:leftChars="0" w:right="120" w:rightChars="50"/>
                    <w:jc w:val="center"/>
                    <w:rPr>
                      <w:rFonts w:ascii="仿宋" w:hAnsi="仿宋" w:eastAsia="仿宋" w:cs="仿宋"/>
                      <w:sz w:val="18"/>
                      <w:szCs w:val="18"/>
                    </w:rPr>
                  </w:pPr>
                  <w:r>
                    <w:rPr>
                      <w:rFonts w:ascii="Times New Roman" w:hAnsi="Times New Roman" w:cs="Times New Roman"/>
                      <w:sz w:val="22"/>
                    </w:rPr>
                    <w:t>&lt;10</w:t>
                  </w:r>
                </w:p>
              </w:tc>
              <w:tc>
                <w:tcPr>
                  <w:tcW w:w="640" w:type="pct"/>
                  <w:shd w:val="clear" w:color="auto" w:fill="FFFFFF"/>
                  <w:vAlign w:val="center"/>
                </w:tcPr>
                <w:p w14:paraId="0E179B27">
                  <w:pPr>
                    <w:pStyle w:val="16"/>
                    <w:widowControl w:val="0"/>
                    <w:tabs>
                      <w:tab w:val="left" w:pos="8200"/>
                    </w:tabs>
                    <w:adjustRightInd/>
                    <w:snapToGrid/>
                    <w:spacing w:line="0" w:lineRule="atLeast"/>
                    <w:ind w:left="0" w:leftChars="0" w:right="120" w:rightChars="50"/>
                    <w:jc w:val="center"/>
                    <w:rPr>
                      <w:rFonts w:ascii="仿宋" w:hAnsi="仿宋" w:eastAsia="仿宋" w:cs="仿宋"/>
                      <w:sz w:val="18"/>
                      <w:szCs w:val="18"/>
                    </w:rPr>
                  </w:pPr>
                  <w:r>
                    <w:rPr>
                      <w:rFonts w:hint="eastAsia" w:ascii="仿宋" w:hAnsi="仿宋" w:eastAsia="仿宋" w:cs="仿宋"/>
                      <w:sz w:val="18"/>
                      <w:szCs w:val="18"/>
                    </w:rPr>
                    <w:t>16</w:t>
                  </w:r>
                </w:p>
              </w:tc>
              <w:tc>
                <w:tcPr>
                  <w:tcW w:w="693" w:type="pct"/>
                  <w:shd w:val="clear" w:color="auto" w:fill="FFFFFF"/>
                  <w:vAlign w:val="center"/>
                </w:tcPr>
                <w:p w14:paraId="3AA7F0E6">
                  <w:pPr>
                    <w:pStyle w:val="16"/>
                    <w:widowControl w:val="0"/>
                    <w:tabs>
                      <w:tab w:val="left" w:pos="8200"/>
                    </w:tabs>
                    <w:adjustRightInd/>
                    <w:snapToGrid/>
                    <w:spacing w:line="0" w:lineRule="atLeast"/>
                    <w:ind w:left="0" w:leftChars="0" w:right="120" w:rightChars="50"/>
                    <w:jc w:val="center"/>
                    <w:rPr>
                      <w:rFonts w:ascii="仿宋" w:hAnsi="仿宋" w:eastAsia="仿宋" w:cs="仿宋"/>
                      <w:sz w:val="18"/>
                      <w:szCs w:val="18"/>
                    </w:rPr>
                  </w:pPr>
                  <w:r>
                    <w:rPr>
                      <w:rFonts w:hint="eastAsia" w:ascii="仿宋" w:hAnsi="仿宋" w:eastAsia="仿宋" w:cs="仿宋"/>
                      <w:sz w:val="18"/>
                      <w:szCs w:val="18"/>
                    </w:rPr>
                    <w:t>16</w:t>
                  </w:r>
                </w:p>
              </w:tc>
              <w:tc>
                <w:tcPr>
                  <w:tcW w:w="632" w:type="pct"/>
                  <w:shd w:val="clear" w:color="auto" w:fill="FFFFFF"/>
                  <w:vAlign w:val="center"/>
                </w:tcPr>
                <w:p w14:paraId="57D17734">
                  <w:pPr>
                    <w:pStyle w:val="16"/>
                    <w:widowControl w:val="0"/>
                    <w:tabs>
                      <w:tab w:val="left" w:pos="8200"/>
                    </w:tabs>
                    <w:adjustRightInd/>
                    <w:snapToGrid/>
                    <w:spacing w:line="0" w:lineRule="atLeast"/>
                    <w:ind w:left="0" w:leftChars="0" w:right="120" w:rightChars="50"/>
                    <w:jc w:val="center"/>
                    <w:rPr>
                      <w:rFonts w:ascii="仿宋" w:hAnsi="仿宋" w:eastAsia="仿宋" w:cs="仿宋"/>
                      <w:sz w:val="18"/>
                      <w:szCs w:val="18"/>
                    </w:rPr>
                  </w:pPr>
                  <w:r>
                    <w:rPr>
                      <w:rFonts w:hint="eastAsia" w:ascii="仿宋" w:hAnsi="仿宋" w:eastAsia="仿宋" w:cs="仿宋"/>
                      <w:sz w:val="18"/>
                      <w:szCs w:val="18"/>
                    </w:rPr>
                    <w:t>19</w:t>
                  </w:r>
                </w:p>
              </w:tc>
              <w:tc>
                <w:tcPr>
                  <w:tcW w:w="671" w:type="pct"/>
                  <w:vMerge w:val="continue"/>
                  <w:shd w:val="clear" w:color="auto" w:fill="FFFFFF"/>
                  <w:vAlign w:val="center"/>
                </w:tcPr>
                <w:p w14:paraId="19D6E2F4">
                  <w:pPr>
                    <w:jc w:val="center"/>
                    <w:rPr>
                      <w:rFonts w:ascii="Times New Roman" w:hAnsi="Times New Roman" w:cs="Times New Roman"/>
                      <w:bCs/>
                      <w:sz w:val="21"/>
                      <w:szCs w:val="21"/>
                    </w:rPr>
                  </w:pPr>
                </w:p>
              </w:tc>
            </w:tr>
            <w:tr w14:paraId="169808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39" w:type="pct"/>
                  <w:vMerge w:val="continue"/>
                  <w:shd w:val="clear" w:color="auto" w:fill="FFFFFF"/>
                  <w:tcMar>
                    <w:left w:w="0" w:type="dxa"/>
                    <w:right w:w="0" w:type="dxa"/>
                  </w:tcMar>
                  <w:vAlign w:val="center"/>
                </w:tcPr>
                <w:p w14:paraId="5C100EFF">
                  <w:pPr>
                    <w:jc w:val="center"/>
                    <w:rPr>
                      <w:rFonts w:ascii="Times New Roman" w:hAnsi="Times New Roman" w:cs="Times New Roman"/>
                      <w:color w:val="000000"/>
                      <w:sz w:val="21"/>
                      <w:szCs w:val="21"/>
                    </w:rPr>
                  </w:pPr>
                </w:p>
              </w:tc>
              <w:tc>
                <w:tcPr>
                  <w:tcW w:w="692" w:type="pct"/>
                  <w:vMerge w:val="continue"/>
                  <w:shd w:val="clear" w:color="auto" w:fill="FFFFFF"/>
                  <w:vAlign w:val="center"/>
                </w:tcPr>
                <w:p w14:paraId="6F1C2AF8">
                  <w:pPr>
                    <w:jc w:val="center"/>
                    <w:rPr>
                      <w:rFonts w:ascii="Times New Roman" w:hAnsi="Times New Roman" w:cs="Times New Roman"/>
                      <w:color w:val="000000"/>
                      <w:sz w:val="21"/>
                      <w:szCs w:val="21"/>
                      <w:highlight w:val="yellow"/>
                    </w:rPr>
                  </w:pPr>
                </w:p>
              </w:tc>
              <w:tc>
                <w:tcPr>
                  <w:tcW w:w="493" w:type="pct"/>
                  <w:shd w:val="clear" w:color="auto" w:fill="FFFFFF"/>
                  <w:vAlign w:val="center"/>
                </w:tcPr>
                <w:p w14:paraId="26A9603C">
                  <w:pPr>
                    <w:jc w:val="center"/>
                    <w:rPr>
                      <w:rFonts w:ascii="Times New Roman" w:hAnsi="Times New Roman" w:cs="Times New Roman"/>
                      <w:color w:val="000000"/>
                      <w:sz w:val="21"/>
                      <w:szCs w:val="21"/>
                    </w:rPr>
                  </w:pPr>
                  <w:r>
                    <w:rPr>
                      <w:rFonts w:ascii="Times New Roman" w:hAnsi="Times New Roman" w:cs="Times New Roman"/>
                      <w:color w:val="000000"/>
                      <w:sz w:val="21"/>
                      <w:szCs w:val="21"/>
                    </w:rPr>
                    <w:t>3频次</w:t>
                  </w:r>
                </w:p>
              </w:tc>
              <w:tc>
                <w:tcPr>
                  <w:tcW w:w="637" w:type="pct"/>
                  <w:shd w:val="clear" w:color="auto" w:fill="FFFFFF"/>
                  <w:vAlign w:val="center"/>
                </w:tcPr>
                <w:p w14:paraId="4ADDA641">
                  <w:pPr>
                    <w:pStyle w:val="16"/>
                    <w:widowControl w:val="0"/>
                    <w:tabs>
                      <w:tab w:val="left" w:pos="8200"/>
                    </w:tabs>
                    <w:adjustRightInd/>
                    <w:snapToGrid/>
                    <w:spacing w:line="0" w:lineRule="atLeast"/>
                    <w:ind w:left="0" w:leftChars="0" w:right="120" w:rightChars="50"/>
                    <w:jc w:val="center"/>
                    <w:rPr>
                      <w:rFonts w:ascii="仿宋" w:hAnsi="仿宋" w:eastAsia="仿宋" w:cs="仿宋"/>
                      <w:sz w:val="18"/>
                      <w:szCs w:val="18"/>
                    </w:rPr>
                  </w:pPr>
                  <w:r>
                    <w:rPr>
                      <w:rFonts w:ascii="Times New Roman" w:hAnsi="Times New Roman" w:cs="Times New Roman"/>
                      <w:sz w:val="22"/>
                    </w:rPr>
                    <w:t>&lt;10</w:t>
                  </w:r>
                </w:p>
              </w:tc>
              <w:tc>
                <w:tcPr>
                  <w:tcW w:w="640" w:type="pct"/>
                  <w:shd w:val="clear" w:color="auto" w:fill="FFFFFF"/>
                  <w:vAlign w:val="center"/>
                </w:tcPr>
                <w:p w14:paraId="343FD7E4">
                  <w:pPr>
                    <w:pStyle w:val="16"/>
                    <w:widowControl w:val="0"/>
                    <w:tabs>
                      <w:tab w:val="left" w:pos="8200"/>
                    </w:tabs>
                    <w:adjustRightInd/>
                    <w:snapToGrid/>
                    <w:spacing w:line="0" w:lineRule="atLeast"/>
                    <w:ind w:left="0" w:leftChars="0" w:right="120" w:rightChars="50"/>
                    <w:jc w:val="center"/>
                    <w:rPr>
                      <w:rFonts w:ascii="仿宋" w:hAnsi="仿宋" w:eastAsia="仿宋" w:cs="仿宋"/>
                      <w:sz w:val="18"/>
                      <w:szCs w:val="18"/>
                    </w:rPr>
                  </w:pPr>
                  <w:r>
                    <w:rPr>
                      <w:rFonts w:hint="eastAsia" w:ascii="仿宋" w:hAnsi="仿宋" w:eastAsia="仿宋" w:cs="仿宋"/>
                      <w:sz w:val="18"/>
                      <w:szCs w:val="18"/>
                    </w:rPr>
                    <w:t>17</w:t>
                  </w:r>
                </w:p>
              </w:tc>
              <w:tc>
                <w:tcPr>
                  <w:tcW w:w="693" w:type="pct"/>
                  <w:shd w:val="clear" w:color="auto" w:fill="FFFFFF"/>
                  <w:vAlign w:val="center"/>
                </w:tcPr>
                <w:p w14:paraId="104A1C39">
                  <w:pPr>
                    <w:pStyle w:val="16"/>
                    <w:widowControl w:val="0"/>
                    <w:tabs>
                      <w:tab w:val="left" w:pos="8200"/>
                    </w:tabs>
                    <w:adjustRightInd/>
                    <w:snapToGrid/>
                    <w:spacing w:line="0" w:lineRule="atLeast"/>
                    <w:ind w:left="0" w:leftChars="0" w:right="120" w:rightChars="50"/>
                    <w:jc w:val="center"/>
                    <w:rPr>
                      <w:rFonts w:ascii="仿宋" w:hAnsi="仿宋" w:eastAsia="仿宋" w:cs="仿宋"/>
                      <w:sz w:val="18"/>
                      <w:szCs w:val="18"/>
                    </w:rPr>
                  </w:pPr>
                  <w:r>
                    <w:rPr>
                      <w:rFonts w:hint="eastAsia" w:ascii="仿宋" w:hAnsi="仿宋" w:eastAsia="仿宋" w:cs="仿宋"/>
                      <w:sz w:val="18"/>
                      <w:szCs w:val="18"/>
                    </w:rPr>
                    <w:t>17</w:t>
                  </w:r>
                </w:p>
              </w:tc>
              <w:tc>
                <w:tcPr>
                  <w:tcW w:w="632" w:type="pct"/>
                  <w:shd w:val="clear" w:color="auto" w:fill="FFFFFF"/>
                  <w:vAlign w:val="center"/>
                </w:tcPr>
                <w:p w14:paraId="06297ABF">
                  <w:pPr>
                    <w:pStyle w:val="16"/>
                    <w:widowControl w:val="0"/>
                    <w:tabs>
                      <w:tab w:val="left" w:pos="8200"/>
                    </w:tabs>
                    <w:adjustRightInd/>
                    <w:snapToGrid/>
                    <w:spacing w:line="0" w:lineRule="atLeast"/>
                    <w:ind w:left="0" w:leftChars="0" w:right="120" w:rightChars="50"/>
                    <w:jc w:val="center"/>
                    <w:rPr>
                      <w:rFonts w:ascii="仿宋" w:hAnsi="仿宋" w:eastAsia="仿宋" w:cs="仿宋"/>
                      <w:sz w:val="18"/>
                      <w:szCs w:val="18"/>
                    </w:rPr>
                  </w:pPr>
                  <w:r>
                    <w:rPr>
                      <w:rFonts w:hint="eastAsia" w:ascii="仿宋" w:hAnsi="仿宋" w:eastAsia="仿宋" w:cs="仿宋"/>
                      <w:sz w:val="18"/>
                      <w:szCs w:val="18"/>
                    </w:rPr>
                    <w:t>19</w:t>
                  </w:r>
                </w:p>
              </w:tc>
              <w:tc>
                <w:tcPr>
                  <w:tcW w:w="671" w:type="pct"/>
                  <w:vMerge w:val="continue"/>
                  <w:shd w:val="clear" w:color="auto" w:fill="FFFFFF"/>
                  <w:vAlign w:val="center"/>
                </w:tcPr>
                <w:p w14:paraId="0056A22B">
                  <w:pPr>
                    <w:jc w:val="center"/>
                    <w:rPr>
                      <w:rFonts w:ascii="Times New Roman" w:hAnsi="Times New Roman" w:cs="Times New Roman"/>
                      <w:sz w:val="21"/>
                      <w:szCs w:val="21"/>
                    </w:rPr>
                  </w:pPr>
                </w:p>
              </w:tc>
            </w:tr>
            <w:tr w14:paraId="14DF9A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39" w:type="pct"/>
                  <w:vMerge w:val="continue"/>
                  <w:shd w:val="clear" w:color="auto" w:fill="FFFFFF"/>
                  <w:tcMar>
                    <w:left w:w="0" w:type="dxa"/>
                    <w:right w:w="0" w:type="dxa"/>
                  </w:tcMar>
                  <w:vAlign w:val="center"/>
                </w:tcPr>
                <w:p w14:paraId="618F4354">
                  <w:pPr>
                    <w:jc w:val="center"/>
                    <w:rPr>
                      <w:rFonts w:ascii="Times New Roman" w:hAnsi="Times New Roman" w:cs="Times New Roman"/>
                      <w:color w:val="000000"/>
                      <w:sz w:val="21"/>
                      <w:szCs w:val="21"/>
                    </w:rPr>
                  </w:pPr>
                </w:p>
              </w:tc>
              <w:tc>
                <w:tcPr>
                  <w:tcW w:w="692" w:type="pct"/>
                  <w:vMerge w:val="restart"/>
                  <w:shd w:val="clear" w:color="auto" w:fill="FFFFFF"/>
                  <w:vAlign w:val="center"/>
                </w:tcPr>
                <w:p w14:paraId="5016E2FC">
                  <w:pPr>
                    <w:pStyle w:val="16"/>
                    <w:widowControl w:val="0"/>
                    <w:tabs>
                      <w:tab w:val="left" w:pos="8200"/>
                    </w:tabs>
                    <w:adjustRightInd/>
                    <w:snapToGrid/>
                    <w:spacing w:line="0" w:lineRule="atLeast"/>
                    <w:ind w:left="0" w:leftChars="0" w:right="120" w:rightChars="50"/>
                    <w:jc w:val="center"/>
                    <w:rPr>
                      <w:rFonts w:asciiTheme="minorEastAsia" w:hAnsiTheme="minorEastAsia" w:eastAsiaTheme="minorEastAsia" w:cstheme="minorEastAsia"/>
                      <w:kern w:val="2"/>
                      <w:sz w:val="21"/>
                      <w:szCs w:val="21"/>
                    </w:rPr>
                  </w:pPr>
                  <w:r>
                    <w:rPr>
                      <w:rFonts w:hint="eastAsia" w:asciiTheme="minorEastAsia" w:hAnsiTheme="minorEastAsia" w:eastAsiaTheme="minorEastAsia" w:cstheme="minorEastAsia"/>
                      <w:sz w:val="21"/>
                      <w:szCs w:val="21"/>
                    </w:rPr>
                    <w:t>2024.4.12</w:t>
                  </w:r>
                </w:p>
              </w:tc>
              <w:tc>
                <w:tcPr>
                  <w:tcW w:w="493" w:type="pct"/>
                  <w:shd w:val="clear" w:color="auto" w:fill="FFFFFF"/>
                  <w:vAlign w:val="center"/>
                </w:tcPr>
                <w:p w14:paraId="190EB810">
                  <w:pPr>
                    <w:jc w:val="center"/>
                    <w:rPr>
                      <w:rFonts w:ascii="Times New Roman" w:hAnsi="Times New Roman" w:cs="Times New Roman"/>
                      <w:color w:val="000000"/>
                      <w:sz w:val="21"/>
                      <w:szCs w:val="21"/>
                    </w:rPr>
                  </w:pPr>
                  <w:r>
                    <w:rPr>
                      <w:rFonts w:ascii="Times New Roman" w:hAnsi="Times New Roman" w:cs="Times New Roman"/>
                      <w:color w:val="000000"/>
                      <w:sz w:val="21"/>
                      <w:szCs w:val="21"/>
                    </w:rPr>
                    <w:t>1频次</w:t>
                  </w:r>
                </w:p>
              </w:tc>
              <w:tc>
                <w:tcPr>
                  <w:tcW w:w="637" w:type="pct"/>
                  <w:shd w:val="clear" w:color="auto" w:fill="FFFFFF"/>
                  <w:vAlign w:val="center"/>
                </w:tcPr>
                <w:p w14:paraId="64B80179">
                  <w:pPr>
                    <w:pStyle w:val="16"/>
                    <w:widowControl w:val="0"/>
                    <w:tabs>
                      <w:tab w:val="left" w:pos="8200"/>
                    </w:tabs>
                    <w:adjustRightInd/>
                    <w:snapToGrid/>
                    <w:spacing w:line="0" w:lineRule="atLeast"/>
                    <w:ind w:left="0" w:leftChars="0" w:right="120" w:rightChars="50"/>
                    <w:jc w:val="center"/>
                    <w:rPr>
                      <w:rFonts w:ascii="仿宋" w:hAnsi="仿宋" w:eastAsia="仿宋" w:cs="仿宋"/>
                      <w:kern w:val="2"/>
                      <w:sz w:val="18"/>
                      <w:szCs w:val="18"/>
                    </w:rPr>
                  </w:pPr>
                  <w:r>
                    <w:rPr>
                      <w:rFonts w:ascii="Times New Roman" w:hAnsi="Times New Roman" w:cs="Times New Roman"/>
                      <w:sz w:val="22"/>
                    </w:rPr>
                    <w:t>&lt;10</w:t>
                  </w:r>
                </w:p>
              </w:tc>
              <w:tc>
                <w:tcPr>
                  <w:tcW w:w="640" w:type="pct"/>
                  <w:shd w:val="clear" w:color="auto" w:fill="FFFFFF"/>
                  <w:vAlign w:val="center"/>
                </w:tcPr>
                <w:p w14:paraId="021D59A0">
                  <w:pPr>
                    <w:pStyle w:val="16"/>
                    <w:widowControl w:val="0"/>
                    <w:tabs>
                      <w:tab w:val="left" w:pos="8200"/>
                    </w:tabs>
                    <w:adjustRightInd/>
                    <w:snapToGrid/>
                    <w:spacing w:line="0" w:lineRule="atLeast"/>
                    <w:ind w:left="0" w:leftChars="0" w:right="120" w:rightChars="50"/>
                    <w:jc w:val="center"/>
                    <w:rPr>
                      <w:rFonts w:ascii="仿宋" w:hAnsi="仿宋" w:eastAsia="仿宋" w:cs="仿宋"/>
                      <w:sz w:val="18"/>
                      <w:szCs w:val="18"/>
                    </w:rPr>
                  </w:pPr>
                  <w:r>
                    <w:rPr>
                      <w:rFonts w:hint="eastAsia" w:ascii="仿宋" w:hAnsi="仿宋" w:eastAsia="仿宋" w:cs="仿宋"/>
                      <w:sz w:val="18"/>
                      <w:szCs w:val="18"/>
                    </w:rPr>
                    <w:t>19</w:t>
                  </w:r>
                </w:p>
              </w:tc>
              <w:tc>
                <w:tcPr>
                  <w:tcW w:w="693" w:type="pct"/>
                  <w:shd w:val="clear" w:color="auto" w:fill="FFFFFF"/>
                  <w:vAlign w:val="center"/>
                </w:tcPr>
                <w:p w14:paraId="3B03FA5C">
                  <w:pPr>
                    <w:pStyle w:val="16"/>
                    <w:widowControl w:val="0"/>
                    <w:tabs>
                      <w:tab w:val="left" w:pos="8200"/>
                    </w:tabs>
                    <w:adjustRightInd/>
                    <w:snapToGrid/>
                    <w:spacing w:line="0" w:lineRule="atLeast"/>
                    <w:ind w:left="0" w:leftChars="0" w:right="120" w:rightChars="50"/>
                    <w:jc w:val="center"/>
                    <w:rPr>
                      <w:rFonts w:ascii="仿宋" w:hAnsi="仿宋" w:eastAsia="仿宋" w:cs="仿宋"/>
                      <w:sz w:val="18"/>
                      <w:szCs w:val="18"/>
                    </w:rPr>
                  </w:pPr>
                  <w:r>
                    <w:rPr>
                      <w:rFonts w:hint="eastAsia" w:ascii="仿宋" w:hAnsi="仿宋" w:eastAsia="仿宋" w:cs="仿宋"/>
                      <w:sz w:val="18"/>
                      <w:szCs w:val="18"/>
                    </w:rPr>
                    <w:t>18</w:t>
                  </w:r>
                </w:p>
              </w:tc>
              <w:tc>
                <w:tcPr>
                  <w:tcW w:w="632" w:type="pct"/>
                  <w:shd w:val="clear" w:color="auto" w:fill="FFFFFF"/>
                  <w:vAlign w:val="center"/>
                </w:tcPr>
                <w:p w14:paraId="22A86DD9">
                  <w:pPr>
                    <w:pStyle w:val="16"/>
                    <w:widowControl w:val="0"/>
                    <w:tabs>
                      <w:tab w:val="left" w:pos="8200"/>
                    </w:tabs>
                    <w:adjustRightInd/>
                    <w:snapToGrid/>
                    <w:spacing w:line="0" w:lineRule="atLeast"/>
                    <w:ind w:left="0" w:leftChars="0" w:right="120" w:rightChars="50"/>
                    <w:jc w:val="center"/>
                    <w:rPr>
                      <w:rFonts w:ascii="仿宋" w:hAnsi="仿宋" w:eastAsia="仿宋" w:cs="仿宋"/>
                      <w:sz w:val="18"/>
                      <w:szCs w:val="18"/>
                    </w:rPr>
                  </w:pPr>
                  <w:r>
                    <w:rPr>
                      <w:rFonts w:hint="eastAsia" w:ascii="仿宋" w:hAnsi="仿宋" w:eastAsia="仿宋" w:cs="仿宋"/>
                      <w:sz w:val="18"/>
                      <w:szCs w:val="18"/>
                    </w:rPr>
                    <w:t>19</w:t>
                  </w:r>
                </w:p>
              </w:tc>
              <w:tc>
                <w:tcPr>
                  <w:tcW w:w="671" w:type="pct"/>
                  <w:vMerge w:val="continue"/>
                  <w:shd w:val="clear" w:color="auto" w:fill="FFFFFF"/>
                  <w:vAlign w:val="center"/>
                </w:tcPr>
                <w:p w14:paraId="328AE0D2">
                  <w:pPr>
                    <w:jc w:val="center"/>
                    <w:rPr>
                      <w:rFonts w:ascii="Times New Roman" w:hAnsi="Times New Roman" w:cs="Times New Roman"/>
                      <w:bCs/>
                      <w:sz w:val="21"/>
                      <w:szCs w:val="21"/>
                    </w:rPr>
                  </w:pPr>
                </w:p>
              </w:tc>
            </w:tr>
            <w:tr w14:paraId="4EAE19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39" w:type="pct"/>
                  <w:vMerge w:val="continue"/>
                  <w:shd w:val="clear" w:color="auto" w:fill="FFFFFF"/>
                  <w:tcMar>
                    <w:left w:w="0" w:type="dxa"/>
                    <w:right w:w="0" w:type="dxa"/>
                  </w:tcMar>
                  <w:vAlign w:val="center"/>
                </w:tcPr>
                <w:p w14:paraId="613AD644">
                  <w:pPr>
                    <w:jc w:val="center"/>
                    <w:rPr>
                      <w:rFonts w:ascii="Times New Roman" w:hAnsi="Times New Roman" w:cs="Times New Roman"/>
                      <w:color w:val="000000"/>
                      <w:sz w:val="21"/>
                      <w:szCs w:val="21"/>
                    </w:rPr>
                  </w:pPr>
                </w:p>
              </w:tc>
              <w:tc>
                <w:tcPr>
                  <w:tcW w:w="692" w:type="pct"/>
                  <w:vMerge w:val="continue"/>
                  <w:shd w:val="clear" w:color="auto" w:fill="FFFFFF"/>
                  <w:vAlign w:val="center"/>
                </w:tcPr>
                <w:p w14:paraId="293AE41E">
                  <w:pPr>
                    <w:jc w:val="center"/>
                    <w:rPr>
                      <w:rFonts w:ascii="Times New Roman" w:hAnsi="Times New Roman" w:cs="Times New Roman"/>
                      <w:color w:val="000000"/>
                      <w:sz w:val="21"/>
                      <w:szCs w:val="21"/>
                      <w:highlight w:val="yellow"/>
                    </w:rPr>
                  </w:pPr>
                </w:p>
              </w:tc>
              <w:tc>
                <w:tcPr>
                  <w:tcW w:w="493" w:type="pct"/>
                  <w:shd w:val="clear" w:color="auto" w:fill="FFFFFF"/>
                  <w:vAlign w:val="center"/>
                </w:tcPr>
                <w:p w14:paraId="534E1E93">
                  <w:pPr>
                    <w:jc w:val="center"/>
                    <w:rPr>
                      <w:rFonts w:ascii="Times New Roman" w:hAnsi="Times New Roman" w:cs="Times New Roman"/>
                      <w:color w:val="000000"/>
                      <w:sz w:val="21"/>
                      <w:szCs w:val="21"/>
                    </w:rPr>
                  </w:pPr>
                  <w:r>
                    <w:rPr>
                      <w:rFonts w:ascii="Times New Roman" w:hAnsi="Times New Roman" w:cs="Times New Roman"/>
                      <w:color w:val="000000"/>
                      <w:sz w:val="21"/>
                      <w:szCs w:val="21"/>
                    </w:rPr>
                    <w:t>2频次</w:t>
                  </w:r>
                </w:p>
              </w:tc>
              <w:tc>
                <w:tcPr>
                  <w:tcW w:w="637" w:type="pct"/>
                  <w:shd w:val="clear" w:color="auto" w:fill="FFFFFF"/>
                  <w:vAlign w:val="center"/>
                </w:tcPr>
                <w:p w14:paraId="76F7D8C6">
                  <w:pPr>
                    <w:pStyle w:val="16"/>
                    <w:widowControl w:val="0"/>
                    <w:tabs>
                      <w:tab w:val="left" w:pos="8200"/>
                    </w:tabs>
                    <w:adjustRightInd/>
                    <w:snapToGrid/>
                    <w:spacing w:line="0" w:lineRule="atLeast"/>
                    <w:ind w:left="0" w:leftChars="0" w:right="120" w:rightChars="50"/>
                    <w:jc w:val="center"/>
                    <w:rPr>
                      <w:rFonts w:ascii="仿宋" w:hAnsi="仿宋" w:eastAsia="仿宋" w:cs="仿宋"/>
                      <w:kern w:val="2"/>
                      <w:sz w:val="18"/>
                      <w:szCs w:val="18"/>
                    </w:rPr>
                  </w:pPr>
                  <w:r>
                    <w:rPr>
                      <w:rFonts w:ascii="Times New Roman" w:hAnsi="Times New Roman" w:cs="Times New Roman"/>
                      <w:sz w:val="22"/>
                    </w:rPr>
                    <w:t>&lt;10</w:t>
                  </w:r>
                </w:p>
              </w:tc>
              <w:tc>
                <w:tcPr>
                  <w:tcW w:w="640" w:type="pct"/>
                  <w:shd w:val="clear" w:color="auto" w:fill="FFFFFF"/>
                  <w:vAlign w:val="center"/>
                </w:tcPr>
                <w:p w14:paraId="1D4408EF">
                  <w:pPr>
                    <w:pStyle w:val="16"/>
                    <w:widowControl w:val="0"/>
                    <w:tabs>
                      <w:tab w:val="left" w:pos="8200"/>
                    </w:tabs>
                    <w:adjustRightInd/>
                    <w:snapToGrid/>
                    <w:spacing w:line="0" w:lineRule="atLeast"/>
                    <w:ind w:left="0" w:leftChars="0" w:right="120" w:rightChars="50"/>
                    <w:jc w:val="center"/>
                    <w:rPr>
                      <w:rFonts w:ascii="仿宋" w:hAnsi="仿宋" w:eastAsia="仿宋" w:cs="仿宋"/>
                      <w:sz w:val="18"/>
                      <w:szCs w:val="18"/>
                    </w:rPr>
                  </w:pPr>
                  <w:r>
                    <w:rPr>
                      <w:rFonts w:hint="eastAsia" w:ascii="仿宋" w:hAnsi="仿宋" w:eastAsia="仿宋" w:cs="仿宋"/>
                      <w:sz w:val="18"/>
                      <w:szCs w:val="18"/>
                    </w:rPr>
                    <w:t>19</w:t>
                  </w:r>
                </w:p>
              </w:tc>
              <w:tc>
                <w:tcPr>
                  <w:tcW w:w="693" w:type="pct"/>
                  <w:shd w:val="clear" w:color="auto" w:fill="FFFFFF"/>
                  <w:vAlign w:val="center"/>
                </w:tcPr>
                <w:p w14:paraId="56178CF8">
                  <w:pPr>
                    <w:pStyle w:val="16"/>
                    <w:widowControl w:val="0"/>
                    <w:tabs>
                      <w:tab w:val="left" w:pos="8200"/>
                    </w:tabs>
                    <w:adjustRightInd/>
                    <w:snapToGrid/>
                    <w:spacing w:line="0" w:lineRule="atLeast"/>
                    <w:ind w:left="0" w:leftChars="0" w:right="120" w:rightChars="50"/>
                    <w:jc w:val="center"/>
                    <w:rPr>
                      <w:rFonts w:ascii="仿宋" w:hAnsi="仿宋" w:eastAsia="仿宋" w:cs="仿宋"/>
                      <w:sz w:val="18"/>
                      <w:szCs w:val="18"/>
                    </w:rPr>
                  </w:pPr>
                  <w:r>
                    <w:rPr>
                      <w:rFonts w:hint="eastAsia" w:ascii="仿宋" w:hAnsi="仿宋" w:eastAsia="仿宋" w:cs="仿宋"/>
                      <w:sz w:val="18"/>
                      <w:szCs w:val="18"/>
                    </w:rPr>
                    <w:t>19</w:t>
                  </w:r>
                </w:p>
              </w:tc>
              <w:tc>
                <w:tcPr>
                  <w:tcW w:w="632" w:type="pct"/>
                  <w:shd w:val="clear" w:color="auto" w:fill="FFFFFF"/>
                  <w:vAlign w:val="center"/>
                </w:tcPr>
                <w:p w14:paraId="6087DF42">
                  <w:pPr>
                    <w:pStyle w:val="16"/>
                    <w:widowControl w:val="0"/>
                    <w:tabs>
                      <w:tab w:val="left" w:pos="8200"/>
                    </w:tabs>
                    <w:adjustRightInd/>
                    <w:snapToGrid/>
                    <w:spacing w:line="0" w:lineRule="atLeast"/>
                    <w:ind w:left="0" w:leftChars="0" w:right="120" w:rightChars="50"/>
                    <w:jc w:val="center"/>
                    <w:rPr>
                      <w:rFonts w:ascii="仿宋" w:hAnsi="仿宋" w:eastAsia="仿宋" w:cs="仿宋"/>
                      <w:sz w:val="18"/>
                      <w:szCs w:val="18"/>
                    </w:rPr>
                  </w:pPr>
                  <w:r>
                    <w:rPr>
                      <w:rFonts w:hint="eastAsia" w:ascii="仿宋" w:hAnsi="仿宋" w:eastAsia="仿宋" w:cs="仿宋"/>
                      <w:sz w:val="18"/>
                      <w:szCs w:val="18"/>
                    </w:rPr>
                    <w:t>16</w:t>
                  </w:r>
                </w:p>
              </w:tc>
              <w:tc>
                <w:tcPr>
                  <w:tcW w:w="671" w:type="pct"/>
                  <w:vMerge w:val="continue"/>
                  <w:shd w:val="clear" w:color="auto" w:fill="FFFFFF"/>
                  <w:vAlign w:val="center"/>
                </w:tcPr>
                <w:p w14:paraId="578CC6A9">
                  <w:pPr>
                    <w:jc w:val="center"/>
                    <w:rPr>
                      <w:rFonts w:ascii="Times New Roman" w:hAnsi="Times New Roman" w:cs="Times New Roman"/>
                      <w:sz w:val="21"/>
                      <w:szCs w:val="21"/>
                    </w:rPr>
                  </w:pPr>
                </w:p>
              </w:tc>
            </w:tr>
            <w:tr w14:paraId="386E32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39" w:type="pct"/>
                  <w:vMerge w:val="continue"/>
                  <w:shd w:val="clear" w:color="auto" w:fill="FFFFFF"/>
                  <w:tcMar>
                    <w:left w:w="0" w:type="dxa"/>
                    <w:right w:w="0" w:type="dxa"/>
                  </w:tcMar>
                  <w:vAlign w:val="center"/>
                </w:tcPr>
                <w:p w14:paraId="08158172">
                  <w:pPr>
                    <w:jc w:val="center"/>
                    <w:rPr>
                      <w:rFonts w:ascii="Times New Roman" w:hAnsi="Times New Roman" w:cs="Times New Roman"/>
                      <w:color w:val="000000"/>
                      <w:sz w:val="21"/>
                      <w:szCs w:val="21"/>
                    </w:rPr>
                  </w:pPr>
                </w:p>
              </w:tc>
              <w:tc>
                <w:tcPr>
                  <w:tcW w:w="692" w:type="pct"/>
                  <w:vMerge w:val="continue"/>
                  <w:shd w:val="clear" w:color="auto" w:fill="FFFFFF"/>
                  <w:vAlign w:val="center"/>
                </w:tcPr>
                <w:p w14:paraId="3C13B780">
                  <w:pPr>
                    <w:jc w:val="center"/>
                    <w:rPr>
                      <w:rFonts w:ascii="Times New Roman" w:hAnsi="Times New Roman" w:cs="Times New Roman"/>
                      <w:color w:val="000000"/>
                      <w:sz w:val="21"/>
                      <w:szCs w:val="21"/>
                      <w:highlight w:val="yellow"/>
                    </w:rPr>
                  </w:pPr>
                </w:p>
              </w:tc>
              <w:tc>
                <w:tcPr>
                  <w:tcW w:w="493" w:type="pct"/>
                  <w:shd w:val="clear" w:color="auto" w:fill="FFFFFF"/>
                  <w:vAlign w:val="center"/>
                </w:tcPr>
                <w:p w14:paraId="5B736F1B">
                  <w:pPr>
                    <w:jc w:val="center"/>
                    <w:rPr>
                      <w:rFonts w:ascii="Times New Roman" w:hAnsi="Times New Roman" w:cs="Times New Roman"/>
                      <w:color w:val="000000"/>
                      <w:sz w:val="21"/>
                      <w:szCs w:val="21"/>
                    </w:rPr>
                  </w:pPr>
                  <w:r>
                    <w:rPr>
                      <w:rFonts w:ascii="Times New Roman" w:hAnsi="Times New Roman" w:cs="Times New Roman"/>
                      <w:color w:val="000000"/>
                      <w:sz w:val="21"/>
                      <w:szCs w:val="21"/>
                    </w:rPr>
                    <w:t>3频次</w:t>
                  </w:r>
                </w:p>
              </w:tc>
              <w:tc>
                <w:tcPr>
                  <w:tcW w:w="637" w:type="pct"/>
                  <w:shd w:val="clear" w:color="auto" w:fill="FFFFFF"/>
                  <w:vAlign w:val="center"/>
                </w:tcPr>
                <w:p w14:paraId="767A5531">
                  <w:pPr>
                    <w:pStyle w:val="16"/>
                    <w:widowControl w:val="0"/>
                    <w:tabs>
                      <w:tab w:val="left" w:pos="8200"/>
                    </w:tabs>
                    <w:adjustRightInd/>
                    <w:snapToGrid/>
                    <w:spacing w:line="0" w:lineRule="atLeast"/>
                    <w:ind w:left="0" w:leftChars="0" w:right="120" w:rightChars="50"/>
                    <w:jc w:val="center"/>
                    <w:rPr>
                      <w:rFonts w:ascii="仿宋" w:hAnsi="仿宋" w:eastAsia="仿宋" w:cs="仿宋"/>
                      <w:kern w:val="2"/>
                      <w:sz w:val="18"/>
                      <w:szCs w:val="18"/>
                    </w:rPr>
                  </w:pPr>
                  <w:r>
                    <w:rPr>
                      <w:rFonts w:ascii="Times New Roman" w:hAnsi="Times New Roman" w:cs="Times New Roman"/>
                      <w:sz w:val="22"/>
                    </w:rPr>
                    <w:t>&lt;10</w:t>
                  </w:r>
                </w:p>
              </w:tc>
              <w:tc>
                <w:tcPr>
                  <w:tcW w:w="640" w:type="pct"/>
                  <w:shd w:val="clear" w:color="auto" w:fill="FFFFFF"/>
                  <w:vAlign w:val="center"/>
                </w:tcPr>
                <w:p w14:paraId="4E2338B4">
                  <w:pPr>
                    <w:pStyle w:val="16"/>
                    <w:widowControl w:val="0"/>
                    <w:tabs>
                      <w:tab w:val="left" w:pos="8200"/>
                    </w:tabs>
                    <w:adjustRightInd/>
                    <w:snapToGrid/>
                    <w:spacing w:line="0" w:lineRule="atLeast"/>
                    <w:ind w:left="0" w:leftChars="0" w:right="120" w:rightChars="50"/>
                    <w:jc w:val="center"/>
                    <w:rPr>
                      <w:rFonts w:ascii="仿宋" w:hAnsi="仿宋" w:eastAsia="仿宋" w:cs="仿宋"/>
                      <w:sz w:val="18"/>
                      <w:szCs w:val="18"/>
                    </w:rPr>
                  </w:pPr>
                  <w:r>
                    <w:rPr>
                      <w:rFonts w:hint="eastAsia" w:ascii="仿宋" w:hAnsi="仿宋" w:eastAsia="仿宋" w:cs="仿宋"/>
                      <w:sz w:val="18"/>
                      <w:szCs w:val="18"/>
                    </w:rPr>
                    <w:t>18</w:t>
                  </w:r>
                </w:p>
              </w:tc>
              <w:tc>
                <w:tcPr>
                  <w:tcW w:w="693" w:type="pct"/>
                  <w:shd w:val="clear" w:color="auto" w:fill="FFFFFF"/>
                  <w:vAlign w:val="center"/>
                </w:tcPr>
                <w:p w14:paraId="38432DA1">
                  <w:pPr>
                    <w:pStyle w:val="16"/>
                    <w:widowControl w:val="0"/>
                    <w:tabs>
                      <w:tab w:val="left" w:pos="8200"/>
                    </w:tabs>
                    <w:adjustRightInd/>
                    <w:snapToGrid/>
                    <w:spacing w:line="0" w:lineRule="atLeast"/>
                    <w:ind w:left="0" w:leftChars="0" w:right="120" w:rightChars="50"/>
                    <w:jc w:val="center"/>
                    <w:rPr>
                      <w:rFonts w:ascii="仿宋" w:hAnsi="仿宋" w:eastAsia="仿宋" w:cs="仿宋"/>
                      <w:sz w:val="18"/>
                      <w:szCs w:val="18"/>
                    </w:rPr>
                  </w:pPr>
                  <w:r>
                    <w:rPr>
                      <w:rFonts w:hint="eastAsia" w:ascii="仿宋" w:hAnsi="仿宋" w:eastAsia="仿宋" w:cs="仿宋"/>
                      <w:sz w:val="18"/>
                      <w:szCs w:val="18"/>
                    </w:rPr>
                    <w:t>19</w:t>
                  </w:r>
                </w:p>
              </w:tc>
              <w:tc>
                <w:tcPr>
                  <w:tcW w:w="632" w:type="pct"/>
                  <w:shd w:val="clear" w:color="auto" w:fill="FFFFFF"/>
                  <w:vAlign w:val="center"/>
                </w:tcPr>
                <w:p w14:paraId="043A43F9">
                  <w:pPr>
                    <w:pStyle w:val="16"/>
                    <w:widowControl w:val="0"/>
                    <w:tabs>
                      <w:tab w:val="left" w:pos="8200"/>
                    </w:tabs>
                    <w:adjustRightInd/>
                    <w:snapToGrid/>
                    <w:spacing w:line="0" w:lineRule="atLeast"/>
                    <w:ind w:left="0" w:leftChars="0" w:right="120" w:rightChars="50"/>
                    <w:jc w:val="center"/>
                    <w:rPr>
                      <w:rFonts w:ascii="仿宋" w:hAnsi="仿宋" w:eastAsia="仿宋" w:cs="仿宋"/>
                      <w:sz w:val="18"/>
                      <w:szCs w:val="18"/>
                    </w:rPr>
                  </w:pPr>
                  <w:r>
                    <w:rPr>
                      <w:rFonts w:hint="eastAsia" w:ascii="仿宋" w:hAnsi="仿宋" w:eastAsia="仿宋" w:cs="仿宋"/>
                      <w:sz w:val="18"/>
                      <w:szCs w:val="18"/>
                    </w:rPr>
                    <w:t>18</w:t>
                  </w:r>
                </w:p>
              </w:tc>
              <w:tc>
                <w:tcPr>
                  <w:tcW w:w="671" w:type="pct"/>
                  <w:vMerge w:val="continue"/>
                  <w:shd w:val="clear" w:color="auto" w:fill="FFFFFF"/>
                  <w:vAlign w:val="center"/>
                </w:tcPr>
                <w:p w14:paraId="4A4E49B3">
                  <w:pPr>
                    <w:jc w:val="center"/>
                    <w:rPr>
                      <w:rFonts w:ascii="Times New Roman" w:hAnsi="Times New Roman" w:cs="Times New Roman"/>
                      <w:sz w:val="21"/>
                      <w:szCs w:val="21"/>
                    </w:rPr>
                  </w:pPr>
                </w:p>
              </w:tc>
            </w:tr>
          </w:tbl>
          <w:p w14:paraId="768A42AC">
            <w:pPr>
              <w:spacing w:before="48" w:beforeLines="20" w:line="360" w:lineRule="auto"/>
              <w:ind w:firstLine="480" w:firstLineChars="200"/>
              <w:jc w:val="both"/>
              <w:rPr>
                <w:rFonts w:ascii="Times New Roman" w:hAnsi="Times New Roman" w:cs="Times New Roman"/>
                <w:color w:val="000000"/>
                <w:szCs w:val="24"/>
              </w:rPr>
            </w:pPr>
            <w:r>
              <w:rPr>
                <w:rFonts w:hint="eastAsia" w:ascii="Times New Roman" w:hAnsi="Times New Roman" w:cs="Times New Roman"/>
                <w:color w:val="000000"/>
                <w:szCs w:val="24"/>
              </w:rPr>
              <w:t>检测结果表明，臭气浓度满足《恶臭污染物排放标准》（DB12/059-2018）要求。</w:t>
            </w:r>
          </w:p>
          <w:p w14:paraId="312CABA2">
            <w:pPr>
              <w:spacing w:line="360" w:lineRule="auto"/>
              <w:rPr>
                <w:rFonts w:ascii="Times New Roman" w:hAnsi="Times New Roman" w:cs="Times New Roman"/>
              </w:rPr>
            </w:pPr>
            <w:r>
              <w:rPr>
                <w:rFonts w:ascii="Times New Roman" w:hAnsi="Times New Roman" w:cs="Times New Roman"/>
              </w:rPr>
              <w:t>（3）噪声</w:t>
            </w:r>
          </w:p>
          <w:p w14:paraId="19C1361A">
            <w:pPr>
              <w:spacing w:line="360" w:lineRule="auto"/>
              <w:jc w:val="center"/>
              <w:rPr>
                <w:rFonts w:ascii="Times New Roman" w:hAnsi="Times New Roman" w:eastAsia="黑体" w:cs="Times New Roman"/>
                <w:sz w:val="21"/>
                <w:szCs w:val="21"/>
                <w:highlight w:val="yellow"/>
              </w:rPr>
            </w:pPr>
            <w:r>
              <w:rPr>
                <w:rFonts w:ascii="Times New Roman" w:hAnsi="Times New Roman" w:eastAsia="黑体" w:cs="Times New Roman"/>
                <w:sz w:val="21"/>
                <w:szCs w:val="21"/>
              </w:rPr>
              <w:t>表7.</w:t>
            </w:r>
            <w:r>
              <w:rPr>
                <w:rFonts w:hint="eastAsia" w:ascii="Times New Roman" w:hAnsi="Times New Roman" w:eastAsia="黑体" w:cs="Times New Roman"/>
                <w:sz w:val="21"/>
                <w:szCs w:val="21"/>
              </w:rPr>
              <w:t>3</w:t>
            </w:r>
            <w:r>
              <w:rPr>
                <w:rFonts w:ascii="Times New Roman" w:hAnsi="Times New Roman" w:eastAsia="黑体" w:cs="Times New Roman"/>
                <w:sz w:val="21"/>
                <w:szCs w:val="21"/>
              </w:rPr>
              <w:t xml:space="preserve">  厂界噪声监测结果表</w:t>
            </w:r>
          </w:p>
          <w:tbl>
            <w:tblPr>
              <w:tblStyle w:val="26"/>
              <w:tblW w:w="82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7"/>
              <w:gridCol w:w="1157"/>
              <w:gridCol w:w="1157"/>
              <w:gridCol w:w="1157"/>
              <w:gridCol w:w="1157"/>
              <w:gridCol w:w="1194"/>
              <w:gridCol w:w="1318"/>
            </w:tblGrid>
            <w:tr w14:paraId="283673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1157" w:type="dxa"/>
                  <w:vMerge w:val="restart"/>
                  <w:vAlign w:val="center"/>
                </w:tcPr>
                <w:p w14:paraId="24454B87">
                  <w:pPr>
                    <w:pStyle w:val="16"/>
                    <w:widowControl w:val="0"/>
                    <w:tabs>
                      <w:tab w:val="left" w:pos="8200"/>
                    </w:tabs>
                    <w:adjustRightInd/>
                    <w:snapToGrid/>
                    <w:spacing w:line="0" w:lineRule="atLeast"/>
                    <w:ind w:left="0" w:leftChars="0" w:right="120" w:rightChars="50"/>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监测点位</w:t>
                  </w:r>
                </w:p>
              </w:tc>
              <w:tc>
                <w:tcPr>
                  <w:tcW w:w="2314" w:type="dxa"/>
                  <w:gridSpan w:val="2"/>
                  <w:vAlign w:val="center"/>
                </w:tcPr>
                <w:p w14:paraId="116F49D8">
                  <w:pPr>
                    <w:pStyle w:val="16"/>
                    <w:widowControl w:val="0"/>
                    <w:tabs>
                      <w:tab w:val="left" w:pos="8200"/>
                    </w:tabs>
                    <w:adjustRightInd/>
                    <w:snapToGrid/>
                    <w:spacing w:line="0" w:lineRule="atLeast"/>
                    <w:ind w:left="0" w:leftChars="0" w:right="120" w:rightChars="50"/>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2024.4.11</w:t>
                  </w:r>
                </w:p>
              </w:tc>
              <w:tc>
                <w:tcPr>
                  <w:tcW w:w="2314" w:type="dxa"/>
                  <w:gridSpan w:val="2"/>
                  <w:vAlign w:val="center"/>
                </w:tcPr>
                <w:p w14:paraId="7570A81A">
                  <w:pPr>
                    <w:pStyle w:val="16"/>
                    <w:widowControl w:val="0"/>
                    <w:tabs>
                      <w:tab w:val="left" w:pos="8200"/>
                    </w:tabs>
                    <w:adjustRightInd/>
                    <w:snapToGrid/>
                    <w:spacing w:line="0" w:lineRule="atLeast"/>
                    <w:ind w:left="0" w:leftChars="0" w:right="120" w:rightChars="50"/>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2024.4.12</w:t>
                  </w:r>
                </w:p>
              </w:tc>
              <w:tc>
                <w:tcPr>
                  <w:tcW w:w="2512" w:type="dxa"/>
                  <w:gridSpan w:val="2"/>
                  <w:vAlign w:val="center"/>
                </w:tcPr>
                <w:p w14:paraId="7DEDD5F8">
                  <w:pPr>
                    <w:pStyle w:val="16"/>
                    <w:widowControl w:val="0"/>
                    <w:tabs>
                      <w:tab w:val="left" w:pos="8200"/>
                    </w:tabs>
                    <w:adjustRightInd/>
                    <w:snapToGrid/>
                    <w:spacing w:line="0" w:lineRule="atLeast"/>
                    <w:ind w:left="0" w:leftChars="0" w:right="120" w:rightChars="50"/>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标准限制</w:t>
                  </w:r>
                </w:p>
              </w:tc>
            </w:tr>
            <w:tr w14:paraId="79241B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1157" w:type="dxa"/>
                  <w:vMerge w:val="continue"/>
                  <w:vAlign w:val="center"/>
                </w:tcPr>
                <w:p w14:paraId="4C09DCB5">
                  <w:pPr>
                    <w:pStyle w:val="16"/>
                    <w:widowControl w:val="0"/>
                    <w:tabs>
                      <w:tab w:val="left" w:pos="8200"/>
                    </w:tabs>
                    <w:adjustRightInd/>
                    <w:snapToGrid/>
                    <w:spacing w:line="0" w:lineRule="atLeast"/>
                    <w:ind w:left="0" w:leftChars="0" w:right="120" w:rightChars="50"/>
                    <w:jc w:val="center"/>
                    <w:rPr>
                      <w:rFonts w:asciiTheme="minorEastAsia" w:hAnsiTheme="minorEastAsia" w:eastAsiaTheme="minorEastAsia" w:cstheme="minorEastAsia"/>
                      <w:sz w:val="21"/>
                      <w:szCs w:val="21"/>
                    </w:rPr>
                  </w:pPr>
                </w:p>
              </w:tc>
              <w:tc>
                <w:tcPr>
                  <w:tcW w:w="1157" w:type="dxa"/>
                  <w:vAlign w:val="center"/>
                </w:tcPr>
                <w:p w14:paraId="3164D988">
                  <w:pPr>
                    <w:pStyle w:val="16"/>
                    <w:widowControl w:val="0"/>
                    <w:tabs>
                      <w:tab w:val="left" w:pos="8200"/>
                    </w:tabs>
                    <w:adjustRightInd/>
                    <w:snapToGrid/>
                    <w:spacing w:line="0" w:lineRule="atLeast"/>
                    <w:ind w:left="0" w:leftChars="0" w:right="120" w:rightChars="50"/>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昼间</w:t>
                  </w:r>
                </w:p>
              </w:tc>
              <w:tc>
                <w:tcPr>
                  <w:tcW w:w="1157" w:type="dxa"/>
                  <w:vAlign w:val="center"/>
                </w:tcPr>
                <w:p w14:paraId="04F9FEB7">
                  <w:pPr>
                    <w:pStyle w:val="16"/>
                    <w:widowControl w:val="0"/>
                    <w:tabs>
                      <w:tab w:val="left" w:pos="8200"/>
                    </w:tabs>
                    <w:adjustRightInd/>
                    <w:snapToGrid/>
                    <w:spacing w:line="0" w:lineRule="atLeast"/>
                    <w:ind w:left="0" w:leftChars="0" w:right="120" w:rightChars="50"/>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夜间</w:t>
                  </w:r>
                </w:p>
              </w:tc>
              <w:tc>
                <w:tcPr>
                  <w:tcW w:w="1157" w:type="dxa"/>
                  <w:vAlign w:val="center"/>
                </w:tcPr>
                <w:p w14:paraId="05AD70D3">
                  <w:pPr>
                    <w:pStyle w:val="16"/>
                    <w:widowControl w:val="0"/>
                    <w:tabs>
                      <w:tab w:val="left" w:pos="8200"/>
                    </w:tabs>
                    <w:adjustRightInd/>
                    <w:snapToGrid/>
                    <w:spacing w:line="0" w:lineRule="atLeast"/>
                    <w:ind w:left="0" w:leftChars="0" w:right="120" w:rightChars="50"/>
                    <w:jc w:val="center"/>
                    <w:rPr>
                      <w:rFonts w:asciiTheme="minorEastAsia" w:hAnsiTheme="minorEastAsia" w:eastAsiaTheme="minorEastAsia" w:cstheme="minorEastAsia"/>
                      <w:kern w:val="2"/>
                      <w:sz w:val="21"/>
                      <w:szCs w:val="21"/>
                    </w:rPr>
                  </w:pPr>
                  <w:r>
                    <w:rPr>
                      <w:rFonts w:hint="eastAsia" w:asciiTheme="minorEastAsia" w:hAnsiTheme="minorEastAsia" w:eastAsiaTheme="minorEastAsia" w:cstheme="minorEastAsia"/>
                      <w:sz w:val="21"/>
                      <w:szCs w:val="21"/>
                    </w:rPr>
                    <w:t>昼间</w:t>
                  </w:r>
                </w:p>
              </w:tc>
              <w:tc>
                <w:tcPr>
                  <w:tcW w:w="1157" w:type="dxa"/>
                  <w:vAlign w:val="center"/>
                </w:tcPr>
                <w:p w14:paraId="69CE06EC">
                  <w:pPr>
                    <w:pStyle w:val="16"/>
                    <w:widowControl w:val="0"/>
                    <w:tabs>
                      <w:tab w:val="left" w:pos="8200"/>
                    </w:tabs>
                    <w:adjustRightInd/>
                    <w:snapToGrid/>
                    <w:spacing w:line="0" w:lineRule="atLeast"/>
                    <w:ind w:left="0" w:leftChars="0" w:right="120" w:rightChars="50"/>
                    <w:jc w:val="center"/>
                    <w:rPr>
                      <w:rFonts w:asciiTheme="minorEastAsia" w:hAnsiTheme="minorEastAsia" w:eastAsiaTheme="minorEastAsia" w:cstheme="minorEastAsia"/>
                      <w:kern w:val="2"/>
                      <w:sz w:val="21"/>
                      <w:szCs w:val="21"/>
                    </w:rPr>
                  </w:pPr>
                  <w:r>
                    <w:rPr>
                      <w:rFonts w:hint="eastAsia" w:asciiTheme="minorEastAsia" w:hAnsiTheme="minorEastAsia" w:eastAsiaTheme="minorEastAsia" w:cstheme="minorEastAsia"/>
                      <w:sz w:val="21"/>
                      <w:szCs w:val="21"/>
                    </w:rPr>
                    <w:t>夜间</w:t>
                  </w:r>
                </w:p>
              </w:tc>
              <w:tc>
                <w:tcPr>
                  <w:tcW w:w="1194" w:type="dxa"/>
                  <w:vAlign w:val="center"/>
                </w:tcPr>
                <w:p w14:paraId="1FEC7563">
                  <w:pPr>
                    <w:pStyle w:val="16"/>
                    <w:widowControl w:val="0"/>
                    <w:tabs>
                      <w:tab w:val="left" w:pos="8200"/>
                    </w:tabs>
                    <w:adjustRightInd/>
                    <w:snapToGrid/>
                    <w:spacing w:line="0" w:lineRule="atLeast"/>
                    <w:ind w:left="0" w:leftChars="0" w:right="120" w:rightChars="50"/>
                    <w:jc w:val="center"/>
                    <w:rPr>
                      <w:rFonts w:asciiTheme="minorEastAsia" w:hAnsiTheme="minorEastAsia" w:eastAsiaTheme="minorEastAsia" w:cstheme="minorEastAsia"/>
                      <w:kern w:val="2"/>
                      <w:sz w:val="21"/>
                      <w:szCs w:val="21"/>
                    </w:rPr>
                  </w:pPr>
                  <w:r>
                    <w:rPr>
                      <w:rFonts w:hint="eastAsia" w:asciiTheme="minorEastAsia" w:hAnsiTheme="minorEastAsia" w:eastAsiaTheme="minorEastAsia" w:cstheme="minorEastAsia"/>
                      <w:sz w:val="21"/>
                      <w:szCs w:val="21"/>
                    </w:rPr>
                    <w:t>昼间</w:t>
                  </w:r>
                </w:p>
              </w:tc>
              <w:tc>
                <w:tcPr>
                  <w:tcW w:w="1318" w:type="dxa"/>
                  <w:vAlign w:val="center"/>
                </w:tcPr>
                <w:p w14:paraId="4D600EC9">
                  <w:pPr>
                    <w:pStyle w:val="16"/>
                    <w:widowControl w:val="0"/>
                    <w:tabs>
                      <w:tab w:val="left" w:pos="8200"/>
                    </w:tabs>
                    <w:adjustRightInd/>
                    <w:snapToGrid/>
                    <w:spacing w:line="0" w:lineRule="atLeast"/>
                    <w:ind w:left="0" w:leftChars="0" w:right="120" w:rightChars="50"/>
                    <w:jc w:val="center"/>
                    <w:rPr>
                      <w:rFonts w:asciiTheme="minorEastAsia" w:hAnsiTheme="minorEastAsia" w:eastAsiaTheme="minorEastAsia" w:cstheme="minorEastAsia"/>
                      <w:kern w:val="2"/>
                      <w:sz w:val="21"/>
                      <w:szCs w:val="21"/>
                    </w:rPr>
                  </w:pPr>
                  <w:r>
                    <w:rPr>
                      <w:rFonts w:hint="eastAsia" w:asciiTheme="minorEastAsia" w:hAnsiTheme="minorEastAsia" w:eastAsiaTheme="minorEastAsia" w:cstheme="minorEastAsia"/>
                      <w:sz w:val="21"/>
                      <w:szCs w:val="21"/>
                    </w:rPr>
                    <w:t>夜间</w:t>
                  </w:r>
                </w:p>
              </w:tc>
            </w:tr>
            <w:tr w14:paraId="5018DC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1157" w:type="dxa"/>
                  <w:vAlign w:val="center"/>
                </w:tcPr>
                <w:p w14:paraId="79352A40">
                  <w:pPr>
                    <w:pStyle w:val="16"/>
                    <w:widowControl w:val="0"/>
                    <w:tabs>
                      <w:tab w:val="left" w:pos="8200"/>
                    </w:tabs>
                    <w:adjustRightInd/>
                    <w:snapToGrid/>
                    <w:spacing w:line="0" w:lineRule="atLeast"/>
                    <w:ind w:left="0" w:leftChars="0" w:right="120" w:rightChars="50"/>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南厂界</w:t>
                  </w:r>
                </w:p>
              </w:tc>
              <w:tc>
                <w:tcPr>
                  <w:tcW w:w="1157" w:type="dxa"/>
                  <w:vAlign w:val="center"/>
                </w:tcPr>
                <w:p w14:paraId="07A2E3A5">
                  <w:pPr>
                    <w:widowControl w:val="0"/>
                    <w:adjustRightInd/>
                    <w:snapToGrid/>
                    <w:spacing w:line="0" w:lineRule="atLeast"/>
                    <w:jc w:val="center"/>
                    <w:rPr>
                      <w:rFonts w:asciiTheme="minorEastAsia" w:hAnsiTheme="minorEastAsia" w:eastAsiaTheme="minorEastAsia" w:cstheme="minorEastAsia"/>
                      <w:kern w:val="2"/>
                      <w:sz w:val="21"/>
                      <w:szCs w:val="21"/>
                    </w:rPr>
                  </w:pPr>
                  <w:r>
                    <w:rPr>
                      <w:rFonts w:hint="eastAsia" w:asciiTheme="minorEastAsia" w:hAnsiTheme="minorEastAsia" w:eastAsiaTheme="minorEastAsia" w:cstheme="minorEastAsia"/>
                      <w:sz w:val="21"/>
                      <w:szCs w:val="21"/>
                    </w:rPr>
                    <w:t>55</w:t>
                  </w:r>
                </w:p>
              </w:tc>
              <w:tc>
                <w:tcPr>
                  <w:tcW w:w="1157" w:type="dxa"/>
                  <w:vAlign w:val="center"/>
                </w:tcPr>
                <w:p w14:paraId="0F03F74D">
                  <w:pPr>
                    <w:widowControl w:val="0"/>
                    <w:adjustRightInd/>
                    <w:snapToGrid/>
                    <w:spacing w:line="0" w:lineRule="atLeast"/>
                    <w:jc w:val="center"/>
                    <w:rPr>
                      <w:rFonts w:asciiTheme="minorEastAsia" w:hAnsiTheme="minorEastAsia" w:eastAsiaTheme="minorEastAsia" w:cstheme="minorEastAsia"/>
                      <w:kern w:val="2"/>
                      <w:sz w:val="21"/>
                      <w:szCs w:val="21"/>
                    </w:rPr>
                  </w:pPr>
                  <w:r>
                    <w:rPr>
                      <w:rFonts w:hint="eastAsia" w:asciiTheme="minorEastAsia" w:hAnsiTheme="minorEastAsia" w:eastAsiaTheme="minorEastAsia" w:cstheme="minorEastAsia"/>
                      <w:sz w:val="21"/>
                      <w:szCs w:val="21"/>
                    </w:rPr>
                    <w:t>48</w:t>
                  </w:r>
                </w:p>
              </w:tc>
              <w:tc>
                <w:tcPr>
                  <w:tcW w:w="1157" w:type="dxa"/>
                  <w:vAlign w:val="center"/>
                </w:tcPr>
                <w:p w14:paraId="26330DF4">
                  <w:pPr>
                    <w:widowControl w:val="0"/>
                    <w:adjustRightInd/>
                    <w:snapToGrid/>
                    <w:spacing w:line="0" w:lineRule="atLeast"/>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54</w:t>
                  </w:r>
                </w:p>
              </w:tc>
              <w:tc>
                <w:tcPr>
                  <w:tcW w:w="1157" w:type="dxa"/>
                  <w:vAlign w:val="center"/>
                </w:tcPr>
                <w:p w14:paraId="0FAB2056">
                  <w:pPr>
                    <w:widowControl w:val="0"/>
                    <w:adjustRightInd/>
                    <w:snapToGrid/>
                    <w:spacing w:line="0" w:lineRule="atLeast"/>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49</w:t>
                  </w:r>
                </w:p>
              </w:tc>
              <w:tc>
                <w:tcPr>
                  <w:tcW w:w="1194" w:type="dxa"/>
                  <w:vAlign w:val="center"/>
                </w:tcPr>
                <w:p w14:paraId="33043CCA">
                  <w:pPr>
                    <w:widowControl w:val="0"/>
                    <w:adjustRightInd/>
                    <w:snapToGrid/>
                    <w:spacing w:line="0" w:lineRule="atLeast"/>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70</w:t>
                  </w:r>
                </w:p>
              </w:tc>
              <w:tc>
                <w:tcPr>
                  <w:tcW w:w="1318" w:type="dxa"/>
                  <w:vAlign w:val="center"/>
                </w:tcPr>
                <w:p w14:paraId="449CD80A">
                  <w:pPr>
                    <w:widowControl w:val="0"/>
                    <w:adjustRightInd/>
                    <w:snapToGrid/>
                    <w:spacing w:line="0" w:lineRule="atLeast"/>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55</w:t>
                  </w:r>
                </w:p>
              </w:tc>
            </w:tr>
            <w:tr w14:paraId="743E8A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1157" w:type="dxa"/>
                  <w:vAlign w:val="center"/>
                </w:tcPr>
                <w:p w14:paraId="64CF6D9E">
                  <w:pPr>
                    <w:pStyle w:val="16"/>
                    <w:widowControl w:val="0"/>
                    <w:tabs>
                      <w:tab w:val="left" w:pos="8200"/>
                    </w:tabs>
                    <w:adjustRightInd/>
                    <w:snapToGrid/>
                    <w:spacing w:line="0" w:lineRule="atLeast"/>
                    <w:ind w:left="0" w:leftChars="0" w:right="120" w:rightChars="50"/>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西厂界</w:t>
                  </w:r>
                </w:p>
              </w:tc>
              <w:tc>
                <w:tcPr>
                  <w:tcW w:w="1157" w:type="dxa"/>
                  <w:vAlign w:val="center"/>
                </w:tcPr>
                <w:p w14:paraId="04AD27CF">
                  <w:pPr>
                    <w:widowControl w:val="0"/>
                    <w:adjustRightInd/>
                    <w:snapToGrid/>
                    <w:spacing w:line="0" w:lineRule="atLeast"/>
                    <w:jc w:val="center"/>
                    <w:rPr>
                      <w:rFonts w:asciiTheme="minorEastAsia" w:hAnsiTheme="minorEastAsia" w:eastAsiaTheme="minorEastAsia" w:cstheme="minorEastAsia"/>
                      <w:kern w:val="2"/>
                      <w:sz w:val="21"/>
                      <w:szCs w:val="21"/>
                    </w:rPr>
                  </w:pPr>
                  <w:r>
                    <w:rPr>
                      <w:rFonts w:hint="eastAsia" w:asciiTheme="minorEastAsia" w:hAnsiTheme="minorEastAsia" w:eastAsiaTheme="minorEastAsia" w:cstheme="minorEastAsia"/>
                      <w:sz w:val="21"/>
                      <w:szCs w:val="21"/>
                    </w:rPr>
                    <w:t>55</w:t>
                  </w:r>
                </w:p>
              </w:tc>
              <w:tc>
                <w:tcPr>
                  <w:tcW w:w="1157" w:type="dxa"/>
                  <w:vAlign w:val="center"/>
                </w:tcPr>
                <w:p w14:paraId="01DCE8C6">
                  <w:pPr>
                    <w:widowControl w:val="0"/>
                    <w:adjustRightInd/>
                    <w:snapToGrid/>
                    <w:spacing w:line="0" w:lineRule="atLeast"/>
                    <w:jc w:val="center"/>
                    <w:rPr>
                      <w:rFonts w:asciiTheme="minorEastAsia" w:hAnsiTheme="minorEastAsia" w:eastAsiaTheme="minorEastAsia" w:cstheme="minorEastAsia"/>
                      <w:kern w:val="2"/>
                      <w:sz w:val="21"/>
                      <w:szCs w:val="21"/>
                    </w:rPr>
                  </w:pPr>
                  <w:r>
                    <w:rPr>
                      <w:rFonts w:hint="eastAsia" w:asciiTheme="minorEastAsia" w:hAnsiTheme="minorEastAsia" w:eastAsiaTheme="minorEastAsia" w:cstheme="minorEastAsia"/>
                      <w:sz w:val="21"/>
                      <w:szCs w:val="21"/>
                    </w:rPr>
                    <w:t>48</w:t>
                  </w:r>
                </w:p>
              </w:tc>
              <w:tc>
                <w:tcPr>
                  <w:tcW w:w="1157" w:type="dxa"/>
                  <w:vAlign w:val="center"/>
                </w:tcPr>
                <w:p w14:paraId="12DAACBA">
                  <w:pPr>
                    <w:widowControl w:val="0"/>
                    <w:adjustRightInd/>
                    <w:snapToGrid/>
                    <w:spacing w:line="0" w:lineRule="atLeast"/>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56</w:t>
                  </w:r>
                </w:p>
              </w:tc>
              <w:tc>
                <w:tcPr>
                  <w:tcW w:w="1157" w:type="dxa"/>
                  <w:vAlign w:val="center"/>
                </w:tcPr>
                <w:p w14:paraId="6A212945">
                  <w:pPr>
                    <w:widowControl w:val="0"/>
                    <w:adjustRightInd/>
                    <w:snapToGrid/>
                    <w:spacing w:line="0" w:lineRule="atLeast"/>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48</w:t>
                  </w:r>
                </w:p>
              </w:tc>
              <w:tc>
                <w:tcPr>
                  <w:tcW w:w="1194" w:type="dxa"/>
                  <w:vAlign w:val="center"/>
                </w:tcPr>
                <w:p w14:paraId="15393AC6">
                  <w:pPr>
                    <w:widowControl w:val="0"/>
                    <w:adjustRightInd/>
                    <w:snapToGrid/>
                    <w:spacing w:line="0" w:lineRule="atLeast"/>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65</w:t>
                  </w:r>
                </w:p>
              </w:tc>
              <w:tc>
                <w:tcPr>
                  <w:tcW w:w="1318" w:type="dxa"/>
                  <w:vAlign w:val="center"/>
                </w:tcPr>
                <w:p w14:paraId="4F907753">
                  <w:pPr>
                    <w:widowControl w:val="0"/>
                    <w:adjustRightInd/>
                    <w:snapToGrid/>
                    <w:spacing w:line="0" w:lineRule="atLeast"/>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55</w:t>
                  </w:r>
                </w:p>
              </w:tc>
            </w:tr>
            <w:tr w14:paraId="71478E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1157" w:type="dxa"/>
                  <w:vAlign w:val="center"/>
                </w:tcPr>
                <w:p w14:paraId="1E4A0CE5">
                  <w:pPr>
                    <w:pStyle w:val="16"/>
                    <w:widowControl w:val="0"/>
                    <w:tabs>
                      <w:tab w:val="left" w:pos="8200"/>
                    </w:tabs>
                    <w:adjustRightInd/>
                    <w:snapToGrid/>
                    <w:spacing w:line="0" w:lineRule="atLeast"/>
                    <w:ind w:left="0" w:leftChars="0" w:right="120" w:rightChars="50"/>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北厂界</w:t>
                  </w:r>
                </w:p>
              </w:tc>
              <w:tc>
                <w:tcPr>
                  <w:tcW w:w="1157" w:type="dxa"/>
                  <w:vAlign w:val="center"/>
                </w:tcPr>
                <w:p w14:paraId="19DD72A7">
                  <w:pPr>
                    <w:widowControl w:val="0"/>
                    <w:adjustRightInd/>
                    <w:snapToGrid/>
                    <w:spacing w:line="0" w:lineRule="atLeast"/>
                    <w:jc w:val="center"/>
                    <w:rPr>
                      <w:rFonts w:asciiTheme="minorEastAsia" w:hAnsiTheme="minorEastAsia" w:eastAsiaTheme="minorEastAsia" w:cstheme="minorEastAsia"/>
                      <w:kern w:val="2"/>
                      <w:sz w:val="21"/>
                      <w:szCs w:val="21"/>
                    </w:rPr>
                  </w:pPr>
                  <w:r>
                    <w:rPr>
                      <w:rFonts w:hint="eastAsia" w:asciiTheme="minorEastAsia" w:hAnsiTheme="minorEastAsia" w:eastAsiaTheme="minorEastAsia" w:cstheme="minorEastAsia"/>
                      <w:sz w:val="21"/>
                      <w:szCs w:val="21"/>
                    </w:rPr>
                    <w:t>55</w:t>
                  </w:r>
                </w:p>
              </w:tc>
              <w:tc>
                <w:tcPr>
                  <w:tcW w:w="1157" w:type="dxa"/>
                  <w:vAlign w:val="center"/>
                </w:tcPr>
                <w:p w14:paraId="5F8432C1">
                  <w:pPr>
                    <w:widowControl w:val="0"/>
                    <w:adjustRightInd/>
                    <w:snapToGrid/>
                    <w:spacing w:line="0" w:lineRule="atLeast"/>
                    <w:jc w:val="center"/>
                    <w:rPr>
                      <w:rFonts w:asciiTheme="minorEastAsia" w:hAnsiTheme="minorEastAsia" w:eastAsiaTheme="minorEastAsia" w:cstheme="minorEastAsia"/>
                      <w:kern w:val="2"/>
                      <w:sz w:val="21"/>
                      <w:szCs w:val="21"/>
                    </w:rPr>
                  </w:pPr>
                  <w:r>
                    <w:rPr>
                      <w:rFonts w:hint="eastAsia" w:asciiTheme="minorEastAsia" w:hAnsiTheme="minorEastAsia" w:eastAsiaTheme="minorEastAsia" w:cstheme="minorEastAsia"/>
                      <w:sz w:val="21"/>
                      <w:szCs w:val="21"/>
                    </w:rPr>
                    <w:t>48</w:t>
                  </w:r>
                </w:p>
              </w:tc>
              <w:tc>
                <w:tcPr>
                  <w:tcW w:w="1157" w:type="dxa"/>
                  <w:vAlign w:val="center"/>
                </w:tcPr>
                <w:p w14:paraId="6D9BF7E4">
                  <w:pPr>
                    <w:widowControl w:val="0"/>
                    <w:adjustRightInd/>
                    <w:snapToGrid/>
                    <w:spacing w:line="0" w:lineRule="atLeast"/>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56</w:t>
                  </w:r>
                </w:p>
              </w:tc>
              <w:tc>
                <w:tcPr>
                  <w:tcW w:w="1157" w:type="dxa"/>
                  <w:vAlign w:val="center"/>
                </w:tcPr>
                <w:p w14:paraId="1381E79B">
                  <w:pPr>
                    <w:widowControl w:val="0"/>
                    <w:adjustRightInd/>
                    <w:snapToGrid/>
                    <w:spacing w:line="0" w:lineRule="atLeast"/>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48</w:t>
                  </w:r>
                </w:p>
              </w:tc>
              <w:tc>
                <w:tcPr>
                  <w:tcW w:w="1194" w:type="dxa"/>
                  <w:vAlign w:val="center"/>
                </w:tcPr>
                <w:p w14:paraId="799EEFDC">
                  <w:pPr>
                    <w:widowControl w:val="0"/>
                    <w:adjustRightInd/>
                    <w:snapToGrid/>
                    <w:spacing w:line="0" w:lineRule="atLeast"/>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65</w:t>
                  </w:r>
                </w:p>
              </w:tc>
              <w:tc>
                <w:tcPr>
                  <w:tcW w:w="1318" w:type="dxa"/>
                  <w:vAlign w:val="center"/>
                </w:tcPr>
                <w:p w14:paraId="6164C0DB">
                  <w:pPr>
                    <w:widowControl w:val="0"/>
                    <w:adjustRightInd/>
                    <w:snapToGrid/>
                    <w:spacing w:line="0" w:lineRule="atLeast"/>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55</w:t>
                  </w:r>
                </w:p>
              </w:tc>
            </w:tr>
          </w:tbl>
          <w:p w14:paraId="6125BDB8">
            <w:pPr>
              <w:spacing w:line="360" w:lineRule="auto"/>
              <w:jc w:val="center"/>
              <w:rPr>
                <w:rFonts w:ascii="Times New Roman" w:hAnsi="Times New Roman" w:cs="Times New Roman"/>
                <w:highlight w:val="yellow"/>
              </w:rPr>
            </w:pPr>
          </w:p>
          <w:p w14:paraId="7FEC1B60">
            <w:pPr>
              <w:pStyle w:val="3"/>
              <w:numPr>
                <w:ilvl w:val="0"/>
                <w:numId w:val="0"/>
              </w:numPr>
              <w:spacing w:before="120" w:after="120"/>
              <w:ind w:firstLine="480" w:firstLineChars="200"/>
            </w:pPr>
            <w:r>
              <w:rPr>
                <w:rFonts w:hint="eastAsia" w:eastAsia="宋体"/>
                <w:kern w:val="0"/>
                <w:sz w:val="24"/>
                <w:szCs w:val="24"/>
              </w:rPr>
              <w:t>监测结果表明，厂界噪声满足《工业企业厂界环境噪声排放标准》（GB12348-2008），南侧厂界满足4类标准，北侧、西侧厂界满足3类标准。</w:t>
            </w:r>
          </w:p>
        </w:tc>
      </w:tr>
    </w:tbl>
    <w:p w14:paraId="25FABEEC">
      <w:pPr>
        <w:spacing w:line="360" w:lineRule="auto"/>
        <w:rPr>
          <w:rFonts w:eastAsia="仿宋_GB2312"/>
          <w:b/>
          <w:color w:val="000000"/>
          <w:sz w:val="21"/>
          <w:szCs w:val="21"/>
        </w:rPr>
        <w:sectPr>
          <w:pgSz w:w="11906" w:h="16838"/>
          <w:pgMar w:top="1440" w:right="1800" w:bottom="1440" w:left="1800" w:header="708" w:footer="708" w:gutter="0"/>
          <w:cols w:space="720" w:num="1"/>
          <w:docGrid w:linePitch="360" w:charSpace="0"/>
        </w:sectPr>
      </w:pP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14:paraId="0595D0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14:paraId="54A4EF2B">
            <w:pPr>
              <w:spacing w:line="360" w:lineRule="auto"/>
              <w:ind w:firstLine="480"/>
              <w:jc w:val="both"/>
              <w:rPr>
                <w:rFonts w:ascii="Times New Roman" w:hAnsi="Times New Roman" w:cs="Times New Roman"/>
              </w:rPr>
            </w:pPr>
            <w:r>
              <w:rPr>
                <w:rFonts w:ascii="Times New Roman" w:hAnsi="Times New Roman" w:cs="Times New Roman"/>
              </w:rPr>
              <w:t xml:space="preserve"> </w:t>
            </w:r>
            <w:r>
              <w:rPr>
                <w:rFonts w:hint="eastAsia" w:ascii="Times New Roman" w:hAnsi="Times New Roman" w:cs="Times New Roman"/>
              </w:rPr>
              <w:t xml:space="preserve">    </w:t>
            </w:r>
            <w:r>
              <w:rPr>
                <w:rFonts w:ascii="Times New Roman" w:hAnsi="Times New Roman" w:eastAsia="黑体" w:cs="Times New Roman"/>
              </w:rPr>
              <w:t>3、污染物排放总量</w:t>
            </w:r>
          </w:p>
          <w:p w14:paraId="56782F65">
            <w:pPr>
              <w:spacing w:line="360" w:lineRule="auto"/>
              <w:rPr>
                <w:rFonts w:ascii="Times New Roman" w:hAnsi="Times New Roman" w:cs="Times New Roman"/>
              </w:rPr>
            </w:pPr>
            <w:r>
              <w:rPr>
                <w:rFonts w:hint="eastAsia" w:ascii="Times New Roman" w:hAnsi="Times New Roman" w:cs="Times New Roman"/>
              </w:rPr>
              <w:t xml:space="preserve">    （1）废气</w:t>
            </w:r>
          </w:p>
          <w:p w14:paraId="5BBF094F">
            <w:pPr>
              <w:widowControl w:val="0"/>
              <w:adjustRightInd/>
              <w:snapToGrid/>
              <w:spacing w:line="360" w:lineRule="auto"/>
              <w:ind w:firstLine="480"/>
              <w:jc w:val="both"/>
              <w:rPr>
                <w:rFonts w:ascii="Times New Roman" w:hAnsi="Times New Roman" w:cs="Times New Roman"/>
                <w:color w:val="000000"/>
                <w:kern w:val="2"/>
                <w:szCs w:val="24"/>
              </w:rPr>
            </w:pPr>
            <w:r>
              <w:rPr>
                <w:rFonts w:hint="eastAsia" w:ascii="Times New Roman" w:hAnsi="Times New Roman" w:cs="Times New Roman"/>
                <w:color w:val="000000"/>
                <w:kern w:val="2"/>
                <w:szCs w:val="24"/>
              </w:rPr>
              <w:t>根据环评报告及批复文件，本项目废气污染物总量控制因子为VOCs，污染物排放总量核算采用实际监测方法，污染物计算公式如下：</w:t>
            </w:r>
          </w:p>
          <w:p w14:paraId="4AD510D0">
            <w:pPr>
              <w:widowControl w:val="0"/>
              <w:adjustRightInd/>
              <w:snapToGrid/>
              <w:spacing w:line="360" w:lineRule="auto"/>
              <w:ind w:firstLine="480"/>
              <w:jc w:val="center"/>
              <w:rPr>
                <w:rFonts w:ascii="Times New Roman" w:hAnsi="Times New Roman" w:cs="Times New Roman"/>
                <w:color w:val="000000"/>
                <w:kern w:val="2"/>
                <w:szCs w:val="24"/>
              </w:rPr>
            </w:pPr>
            <w:r>
              <w:rPr>
                <w:rFonts w:hint="eastAsia" w:ascii="Times New Roman" w:hAnsi="Times New Roman" w:cs="Times New Roman"/>
                <w:color w:val="000000"/>
                <w:kern w:val="2"/>
                <w:szCs w:val="24"/>
              </w:rPr>
              <w:t>G=C×Q×10-6</w:t>
            </w:r>
          </w:p>
          <w:p w14:paraId="6AF2D1BA">
            <w:pPr>
              <w:widowControl w:val="0"/>
              <w:adjustRightInd/>
              <w:snapToGrid/>
              <w:spacing w:line="360" w:lineRule="auto"/>
              <w:ind w:firstLine="480"/>
              <w:jc w:val="center"/>
              <w:rPr>
                <w:rFonts w:ascii="Times New Roman" w:hAnsi="Times New Roman" w:cs="Times New Roman"/>
                <w:color w:val="000000"/>
                <w:kern w:val="2"/>
                <w:szCs w:val="24"/>
              </w:rPr>
            </w:pPr>
            <w:r>
              <w:rPr>
                <w:rFonts w:hint="eastAsia" w:ascii="Times New Roman" w:hAnsi="Times New Roman" w:cs="Times New Roman"/>
                <w:color w:val="000000"/>
                <w:kern w:val="2"/>
                <w:szCs w:val="24"/>
              </w:rPr>
              <w:t>式中：G：排放总量（吨/年）</w:t>
            </w:r>
          </w:p>
          <w:p w14:paraId="0064C86E">
            <w:pPr>
              <w:widowControl w:val="0"/>
              <w:adjustRightInd/>
              <w:snapToGrid/>
              <w:spacing w:line="360" w:lineRule="auto"/>
              <w:ind w:firstLine="480"/>
              <w:jc w:val="center"/>
              <w:rPr>
                <w:rFonts w:ascii="Times New Roman" w:hAnsi="Times New Roman" w:cs="Times New Roman"/>
                <w:color w:val="000000"/>
                <w:kern w:val="2"/>
                <w:szCs w:val="24"/>
              </w:rPr>
            </w:pPr>
            <w:r>
              <w:rPr>
                <w:rFonts w:hint="eastAsia" w:ascii="Times New Roman" w:hAnsi="Times New Roman" w:cs="Times New Roman"/>
                <w:color w:val="000000"/>
                <w:kern w:val="2"/>
                <w:szCs w:val="24"/>
              </w:rPr>
              <w:t>C：排放浓度（毫克/升）</w:t>
            </w:r>
          </w:p>
          <w:p w14:paraId="3569E12E">
            <w:pPr>
              <w:widowControl w:val="0"/>
              <w:adjustRightInd/>
              <w:snapToGrid/>
              <w:spacing w:line="360" w:lineRule="auto"/>
              <w:ind w:firstLine="480"/>
              <w:jc w:val="center"/>
              <w:rPr>
                <w:rFonts w:ascii="Times New Roman" w:hAnsi="Times New Roman" w:cs="Times New Roman"/>
                <w:color w:val="000000"/>
                <w:kern w:val="2"/>
                <w:szCs w:val="24"/>
              </w:rPr>
            </w:pPr>
            <w:r>
              <w:rPr>
                <w:rFonts w:hint="eastAsia" w:ascii="Times New Roman" w:hAnsi="Times New Roman" w:cs="Times New Roman"/>
                <w:color w:val="000000"/>
                <w:kern w:val="2"/>
                <w:szCs w:val="24"/>
              </w:rPr>
              <w:t>Q：废水（气）年排放量（立方米/年）</w:t>
            </w:r>
          </w:p>
          <w:p w14:paraId="39F0648D">
            <w:pPr>
              <w:widowControl w:val="0"/>
              <w:adjustRightInd/>
              <w:snapToGrid/>
              <w:spacing w:line="360" w:lineRule="auto"/>
              <w:ind w:firstLine="480"/>
              <w:jc w:val="both"/>
              <w:rPr>
                <w:rFonts w:ascii="Times New Roman" w:hAnsi="Times New Roman" w:cs="Times New Roman"/>
                <w:color w:val="000000"/>
                <w:kern w:val="2"/>
                <w:szCs w:val="24"/>
              </w:rPr>
            </w:pPr>
            <w:r>
              <w:rPr>
                <w:rFonts w:hint="eastAsia" w:ascii="Times New Roman" w:hAnsi="Times New Roman" w:cs="Times New Roman"/>
                <w:color w:val="000000"/>
                <w:kern w:val="2"/>
                <w:szCs w:val="24"/>
              </w:rPr>
              <w:t>废气污染物总量核算</w:t>
            </w:r>
          </w:p>
          <w:p w14:paraId="564E37FC">
            <w:pPr>
              <w:widowControl w:val="0"/>
              <w:adjustRightInd/>
              <w:snapToGrid/>
              <w:spacing w:line="360" w:lineRule="auto"/>
              <w:ind w:firstLine="480"/>
              <w:jc w:val="both"/>
              <w:rPr>
                <w:rFonts w:ascii="Times New Roman" w:hAnsi="Times New Roman" w:cs="Times New Roman"/>
                <w:color w:val="000000"/>
                <w:kern w:val="2"/>
                <w:szCs w:val="24"/>
              </w:rPr>
            </w:pPr>
            <w:r>
              <w:rPr>
                <w:rFonts w:hint="eastAsia" w:ascii="Times New Roman" w:hAnsi="Times New Roman" w:cs="Times New Roman"/>
                <w:color w:val="000000"/>
                <w:kern w:val="2"/>
                <w:szCs w:val="24"/>
              </w:rPr>
              <w:t>根据监测数据，验收监测期间DA010排气筒VOCs平均排放浓度为3.8mg/m</w:t>
            </w:r>
            <w:r>
              <w:rPr>
                <w:rFonts w:hint="eastAsia" w:ascii="Times New Roman" w:hAnsi="Times New Roman" w:cs="Times New Roman"/>
                <w:color w:val="000000"/>
                <w:kern w:val="2"/>
                <w:szCs w:val="24"/>
                <w:vertAlign w:val="superscript"/>
              </w:rPr>
              <w:t>3</w:t>
            </w:r>
            <w:r>
              <w:rPr>
                <w:rFonts w:hint="eastAsia" w:ascii="Times New Roman" w:hAnsi="Times New Roman" w:cs="Times New Roman"/>
                <w:color w:val="000000"/>
                <w:kern w:val="2"/>
                <w:szCs w:val="24"/>
              </w:rPr>
              <w:t>，最大排放浓度为排放废气量为47492m</w:t>
            </w:r>
            <w:r>
              <w:rPr>
                <w:rFonts w:hint="eastAsia" w:ascii="Times New Roman" w:hAnsi="Times New Roman" w:cs="Times New Roman"/>
                <w:color w:val="000000"/>
                <w:kern w:val="2"/>
                <w:szCs w:val="24"/>
                <w:vertAlign w:val="superscript"/>
              </w:rPr>
              <w:t>3</w:t>
            </w:r>
            <w:r>
              <w:rPr>
                <w:rFonts w:hint="eastAsia" w:ascii="Times New Roman" w:hAnsi="Times New Roman" w:cs="Times New Roman"/>
                <w:color w:val="000000"/>
                <w:kern w:val="2"/>
                <w:szCs w:val="24"/>
              </w:rPr>
              <w:t>/h。项目全年工作680h。因此，VOCs年排放量为0.011t.</w:t>
            </w:r>
            <w:r>
              <w:rPr>
                <w:rFonts w:hint="eastAsia" w:ascii="Times New Roman" w:hAnsi="Times New Roman" w:cs="Times New Roman"/>
              </w:rPr>
              <w:t>。</w:t>
            </w:r>
          </w:p>
          <w:p w14:paraId="11C69252">
            <w:pPr>
              <w:widowControl w:val="0"/>
              <w:adjustRightInd/>
              <w:snapToGrid/>
              <w:spacing w:line="360" w:lineRule="auto"/>
              <w:ind w:firstLine="480"/>
              <w:jc w:val="both"/>
              <w:rPr>
                <w:rFonts w:ascii="Times New Roman" w:hAnsi="Times New Roman" w:cs="Times New Roman"/>
              </w:rPr>
            </w:pPr>
            <w:r>
              <w:rPr>
                <w:rFonts w:hint="eastAsia" w:ascii="Times New Roman" w:hAnsi="Times New Roman" w:cs="Times New Roman"/>
              </w:rPr>
              <w:t>根据监测报告，DA013排气筒TRVOC</w:t>
            </w:r>
            <w:r>
              <w:rPr>
                <w:rFonts w:hint="eastAsia" w:ascii="Times New Roman" w:hAnsi="Times New Roman" w:cs="Times New Roman"/>
                <w:color w:val="000000"/>
                <w:kern w:val="2"/>
                <w:szCs w:val="24"/>
              </w:rPr>
              <w:t>平均排放浓度为8.2mg/m</w:t>
            </w:r>
            <w:r>
              <w:rPr>
                <w:rFonts w:hint="eastAsia" w:ascii="Times New Roman" w:hAnsi="Times New Roman" w:cs="Times New Roman"/>
                <w:color w:val="000000"/>
                <w:kern w:val="2"/>
                <w:szCs w:val="24"/>
                <w:vertAlign w:val="superscript"/>
              </w:rPr>
              <w:t>3</w:t>
            </w:r>
            <w:r>
              <w:rPr>
                <w:rFonts w:hint="eastAsia" w:ascii="Times New Roman" w:hAnsi="Times New Roman" w:cs="Times New Roman"/>
                <w:color w:val="000000"/>
                <w:kern w:val="2"/>
                <w:szCs w:val="24"/>
              </w:rPr>
              <w:t>，最大排放浓度为排放废气量为6686m</w:t>
            </w:r>
            <w:r>
              <w:rPr>
                <w:rFonts w:hint="eastAsia" w:ascii="Times New Roman" w:hAnsi="Times New Roman" w:cs="Times New Roman"/>
                <w:color w:val="000000"/>
                <w:kern w:val="2"/>
                <w:szCs w:val="24"/>
                <w:vertAlign w:val="superscript"/>
              </w:rPr>
              <w:t>3</w:t>
            </w:r>
            <w:r>
              <w:rPr>
                <w:rFonts w:hint="eastAsia" w:ascii="Times New Roman" w:hAnsi="Times New Roman" w:cs="Times New Roman"/>
                <w:color w:val="000000"/>
                <w:kern w:val="2"/>
                <w:szCs w:val="24"/>
              </w:rPr>
              <w:t>/h。项目全年工作1800h。因此，VOCs年排放量为0.098t.</w:t>
            </w:r>
            <w:r>
              <w:rPr>
                <w:rFonts w:hint="eastAsia" w:ascii="Times New Roman" w:hAnsi="Times New Roman" w:cs="Times New Roman"/>
              </w:rPr>
              <w:t>。</w:t>
            </w:r>
          </w:p>
          <w:p w14:paraId="09E80A1E">
            <w:pPr>
              <w:spacing w:line="360" w:lineRule="auto"/>
              <w:ind w:firstLine="480"/>
              <w:jc w:val="both"/>
              <w:rPr>
                <w:rFonts w:hint="default" w:ascii="Times New Roman" w:hAnsi="Times New Roman" w:eastAsia="宋体" w:cs="Times New Roman"/>
                <w:lang w:val="en-US" w:eastAsia="zh-CN"/>
              </w:rPr>
            </w:pPr>
            <w:r>
              <w:rPr>
                <w:rFonts w:hint="eastAsia" w:ascii="Times New Roman" w:hAnsi="Times New Roman" w:cs="Times New Roman"/>
                <w:lang w:val="en-US" w:eastAsia="zh-CN"/>
              </w:rPr>
              <w:t>以上污染物排放量满足相关环评及排污许可总量。</w:t>
            </w:r>
          </w:p>
          <w:p w14:paraId="25D8C876">
            <w:pPr>
              <w:pStyle w:val="3"/>
              <w:numPr>
                <w:ilvl w:val="0"/>
                <w:numId w:val="0"/>
              </w:numPr>
              <w:spacing w:before="156" w:after="156"/>
              <w:rPr>
                <w:rFonts w:eastAsia="宋体"/>
                <w:color w:val="auto"/>
                <w:kern w:val="0"/>
                <w:sz w:val="24"/>
                <w:szCs w:val="22"/>
              </w:rPr>
            </w:pPr>
          </w:p>
          <w:p w14:paraId="088F2D1D">
            <w:pPr>
              <w:rPr>
                <w:rFonts w:ascii="Times New Roman" w:hAnsi="Times New Roman" w:cs="Times New Roman"/>
              </w:rPr>
            </w:pPr>
            <w:bookmarkStart w:id="0" w:name="_GoBack"/>
            <w:bookmarkEnd w:id="0"/>
          </w:p>
          <w:p w14:paraId="77C267A1">
            <w:pPr>
              <w:pStyle w:val="3"/>
              <w:numPr>
                <w:ilvl w:val="0"/>
                <w:numId w:val="0"/>
              </w:numPr>
              <w:spacing w:before="156" w:after="156"/>
            </w:pPr>
          </w:p>
          <w:p w14:paraId="780E913B">
            <w:pPr>
              <w:rPr>
                <w:rFonts w:ascii="Times New Roman" w:hAnsi="Times New Roman" w:cs="Times New Roman"/>
              </w:rPr>
            </w:pPr>
          </w:p>
          <w:p w14:paraId="61E68D7A">
            <w:pPr>
              <w:pStyle w:val="3"/>
              <w:numPr>
                <w:ilvl w:val="0"/>
                <w:numId w:val="0"/>
              </w:numPr>
              <w:spacing w:before="156" w:after="156"/>
            </w:pPr>
          </w:p>
          <w:p w14:paraId="64CE63B3">
            <w:pPr>
              <w:rPr>
                <w:rFonts w:ascii="Times New Roman" w:hAnsi="Times New Roman" w:cs="Times New Roman"/>
              </w:rPr>
            </w:pPr>
          </w:p>
          <w:p w14:paraId="5CD3B6D2">
            <w:pPr>
              <w:pStyle w:val="3"/>
              <w:numPr>
                <w:ilvl w:val="0"/>
                <w:numId w:val="0"/>
              </w:numPr>
              <w:spacing w:before="156" w:after="156"/>
            </w:pPr>
          </w:p>
          <w:p w14:paraId="41198C9A">
            <w:pPr>
              <w:rPr>
                <w:rFonts w:ascii="Times New Roman" w:hAnsi="Times New Roman" w:cs="Times New Roman"/>
              </w:rPr>
            </w:pPr>
          </w:p>
          <w:p w14:paraId="0C33C285">
            <w:pPr>
              <w:pStyle w:val="3"/>
              <w:numPr>
                <w:ilvl w:val="0"/>
                <w:numId w:val="0"/>
              </w:numPr>
              <w:spacing w:before="156" w:after="156"/>
              <w:rPr>
                <w:rFonts w:eastAsia="宋体"/>
                <w:color w:val="auto"/>
                <w:kern w:val="0"/>
                <w:sz w:val="24"/>
                <w:szCs w:val="22"/>
              </w:rPr>
            </w:pPr>
          </w:p>
          <w:p w14:paraId="38BA223D">
            <w:pPr>
              <w:rPr>
                <w:rFonts w:ascii="Times New Roman" w:hAnsi="Times New Roman" w:cs="Times New Roman"/>
              </w:rPr>
            </w:pPr>
          </w:p>
          <w:p w14:paraId="57C0414B">
            <w:pPr>
              <w:rPr>
                <w:rFonts w:ascii="Times New Roman" w:hAnsi="Times New Roman" w:cs="Times New Roman"/>
              </w:rPr>
            </w:pPr>
          </w:p>
        </w:tc>
      </w:tr>
    </w:tbl>
    <w:p w14:paraId="5F7A5000">
      <w:pPr>
        <w:spacing w:line="360" w:lineRule="auto"/>
        <w:rPr>
          <w:rFonts w:eastAsia="仿宋_GB2312"/>
          <w:b/>
          <w:color w:val="000000"/>
          <w:szCs w:val="24"/>
        </w:rPr>
      </w:pPr>
    </w:p>
    <w:p w14:paraId="65363A9F">
      <w:pPr>
        <w:spacing w:line="360" w:lineRule="auto"/>
        <w:rPr>
          <w:rFonts w:eastAsia="仿宋_GB2312"/>
          <w:b/>
          <w:color w:val="000000"/>
          <w:szCs w:val="24"/>
        </w:rPr>
        <w:sectPr>
          <w:pgSz w:w="11906" w:h="16838"/>
          <w:pgMar w:top="1440" w:right="1800" w:bottom="1440" w:left="1800" w:header="851" w:footer="992" w:gutter="0"/>
          <w:cols w:space="425" w:num="1"/>
          <w:docGrid w:type="lines" w:linePitch="312" w:charSpace="0"/>
        </w:sectPr>
      </w:pPr>
    </w:p>
    <w:p w14:paraId="4F653DE4">
      <w:pPr>
        <w:spacing w:line="360" w:lineRule="auto"/>
        <w:rPr>
          <w:rFonts w:eastAsia="仿宋_GB2312"/>
          <w:b/>
          <w:color w:val="000000"/>
          <w:szCs w:val="24"/>
        </w:rPr>
      </w:pPr>
      <w:r>
        <w:rPr>
          <w:rFonts w:eastAsia="仿宋_GB2312"/>
          <w:b/>
          <w:color w:val="000000"/>
          <w:szCs w:val="24"/>
        </w:rPr>
        <w:t>表</w:t>
      </w:r>
      <w:r>
        <w:rPr>
          <w:rFonts w:hint="eastAsia" w:eastAsia="仿宋_GB2312"/>
          <w:b/>
          <w:color w:val="000000"/>
          <w:szCs w:val="24"/>
        </w:rPr>
        <w:t>八</w:t>
      </w: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24"/>
      </w:tblGrid>
      <w:tr w14:paraId="4649B6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24" w:type="dxa"/>
          </w:tcPr>
          <w:p w14:paraId="7A043C5A">
            <w:pPr>
              <w:spacing w:before="62" w:beforeLines="20" w:line="360" w:lineRule="auto"/>
              <w:rPr>
                <w:rFonts w:ascii="黑体" w:hAnsi="黑体" w:eastAsia="黑体" w:cs="黑体"/>
                <w:color w:val="000000"/>
                <w:szCs w:val="24"/>
              </w:rPr>
            </w:pPr>
            <w:r>
              <w:rPr>
                <w:rFonts w:hint="eastAsia" w:ascii="黑体" w:hAnsi="黑体" w:eastAsia="黑体" w:cs="黑体"/>
                <w:color w:val="000000"/>
                <w:szCs w:val="24"/>
              </w:rPr>
              <w:t>验收监测结论：</w:t>
            </w:r>
          </w:p>
          <w:p w14:paraId="0F8C3173">
            <w:pPr>
              <w:spacing w:line="360" w:lineRule="auto"/>
              <w:rPr>
                <w:rFonts w:ascii="Times New Roman" w:hAnsi="Times New Roman" w:cs="Times New Roman"/>
                <w:color w:val="000000"/>
                <w:szCs w:val="24"/>
              </w:rPr>
            </w:pPr>
            <w:r>
              <w:rPr>
                <w:rFonts w:hint="eastAsia" w:ascii="Times New Roman" w:hAnsi="Times New Roman" w:cs="Times New Roman"/>
                <w:color w:val="000000"/>
                <w:szCs w:val="24"/>
              </w:rPr>
              <w:t xml:space="preserve">    </w:t>
            </w:r>
            <w:r>
              <w:rPr>
                <w:rFonts w:ascii="Times New Roman" w:hAnsi="Times New Roman" w:eastAsia="黑体" w:cs="Times New Roman"/>
                <w:color w:val="000000"/>
                <w:szCs w:val="24"/>
              </w:rPr>
              <w:t>1、</w:t>
            </w:r>
            <w:r>
              <w:rPr>
                <w:rFonts w:hint="eastAsia" w:ascii="Times New Roman" w:hAnsi="Times New Roman" w:eastAsia="黑体" w:cs="Times New Roman"/>
                <w:color w:val="000000"/>
                <w:szCs w:val="24"/>
              </w:rPr>
              <w:t>验收</w:t>
            </w:r>
            <w:r>
              <w:rPr>
                <w:rFonts w:ascii="Times New Roman" w:hAnsi="Times New Roman" w:eastAsia="黑体" w:cs="Times New Roman"/>
                <w:color w:val="000000"/>
                <w:szCs w:val="24"/>
              </w:rPr>
              <w:t>内容</w:t>
            </w:r>
          </w:p>
          <w:p w14:paraId="1051B9DC">
            <w:pPr>
              <w:spacing w:line="360" w:lineRule="auto"/>
              <w:ind w:firstLine="480"/>
              <w:rPr>
                <w:rFonts w:ascii="Times New Roman" w:hAnsi="Times New Roman" w:cs="Times New Roman"/>
                <w:color w:val="000000"/>
                <w:szCs w:val="24"/>
              </w:rPr>
            </w:pPr>
            <w:r>
              <w:rPr>
                <w:rFonts w:hint="eastAsia" w:ascii="Times New Roman" w:hAnsi="Times New Roman" w:cs="Times New Roman"/>
                <w:color w:val="000000"/>
                <w:szCs w:val="24"/>
              </w:rPr>
              <w:t>扩建项目：年新增注塑产品高光中柱板30万套、前风窗侧10万套，年新增烫印汽车格栅产品30.24万平方米，年新增塑料下脚料、不合格品破碎量72吨，现有产品产能不变。</w:t>
            </w:r>
          </w:p>
          <w:p w14:paraId="2A53DF6D">
            <w:pPr>
              <w:spacing w:line="360" w:lineRule="auto"/>
              <w:rPr>
                <w:rFonts w:ascii="Times New Roman" w:hAnsi="Times New Roman" w:cs="Times New Roman"/>
                <w:color w:val="000000"/>
                <w:szCs w:val="24"/>
              </w:rPr>
            </w:pPr>
            <w:r>
              <w:rPr>
                <w:rFonts w:hint="eastAsia" w:ascii="Times New Roman" w:hAnsi="Times New Roman" w:cs="Times New Roman"/>
                <w:color w:val="000000"/>
                <w:szCs w:val="24"/>
              </w:rPr>
              <w:t xml:space="preserve">    </w:t>
            </w:r>
            <w:r>
              <w:rPr>
                <w:rFonts w:ascii="Times New Roman" w:hAnsi="Times New Roman" w:eastAsia="黑体" w:cs="Times New Roman"/>
                <w:color w:val="000000"/>
                <w:szCs w:val="24"/>
              </w:rPr>
              <w:t>2、环境保护设施</w:t>
            </w:r>
            <w:r>
              <w:rPr>
                <w:rFonts w:hint="eastAsia" w:ascii="Times New Roman" w:hAnsi="Times New Roman" w:eastAsia="黑体" w:cs="Times New Roman"/>
                <w:color w:val="000000"/>
                <w:szCs w:val="24"/>
              </w:rPr>
              <w:t>落实及</w:t>
            </w:r>
            <w:r>
              <w:rPr>
                <w:rFonts w:ascii="Times New Roman" w:hAnsi="Times New Roman" w:eastAsia="黑体" w:cs="Times New Roman"/>
                <w:color w:val="000000"/>
                <w:szCs w:val="24"/>
              </w:rPr>
              <w:t>调试效果</w:t>
            </w:r>
          </w:p>
          <w:p w14:paraId="6EAF1C68">
            <w:pPr>
              <w:spacing w:line="360" w:lineRule="auto"/>
              <w:ind w:firstLine="480"/>
              <w:rPr>
                <w:rFonts w:ascii="Times New Roman" w:hAnsi="Times New Roman" w:cs="Times New Roman"/>
                <w:color w:val="000000"/>
                <w:szCs w:val="24"/>
              </w:rPr>
            </w:pPr>
            <w:r>
              <w:rPr>
                <w:rFonts w:hint="eastAsia" w:ascii="Times New Roman" w:hAnsi="Times New Roman" w:cs="Times New Roman"/>
                <w:color w:val="000000"/>
                <w:szCs w:val="24"/>
              </w:rPr>
              <w:t>经调查，建设单位已落实项目环境影响报告表及环评批复要求实施的各项环保措施，满足相关要求。</w:t>
            </w:r>
          </w:p>
          <w:p w14:paraId="4EE1AA61">
            <w:pPr>
              <w:spacing w:before="62" w:beforeLines="20" w:line="360" w:lineRule="auto"/>
              <w:ind w:firstLine="480" w:firstLineChars="200"/>
              <w:rPr>
                <w:rFonts w:ascii="Times New Roman" w:hAnsi="Times New Roman" w:cs="Times New Roman"/>
                <w:color w:val="000000"/>
                <w:szCs w:val="24"/>
              </w:rPr>
            </w:pPr>
            <w:r>
              <w:rPr>
                <w:rFonts w:hint="eastAsia" w:ascii="Times New Roman" w:hAnsi="Times New Roman" w:cs="Times New Roman"/>
                <w:color w:val="000000"/>
                <w:szCs w:val="24"/>
              </w:rPr>
              <w:t>有组织排放非甲烷总烃、TRVOC均满足《工业企业挥发性有机物排放控制标准》（DB12/524-2020）中的相关限值要求；臭气浓度满足《恶臭污染物排放标准》（DB12/059-2018）要求；SO</w:t>
            </w:r>
            <w:r>
              <w:rPr>
                <w:rFonts w:hint="eastAsia" w:ascii="Times New Roman" w:hAnsi="Times New Roman" w:cs="Times New Roman"/>
                <w:color w:val="000000"/>
                <w:szCs w:val="24"/>
                <w:vertAlign w:val="subscript"/>
              </w:rPr>
              <w:t>2</w:t>
            </w:r>
            <w:r>
              <w:rPr>
                <w:rFonts w:hint="eastAsia" w:ascii="Times New Roman" w:hAnsi="Times New Roman" w:cs="Times New Roman"/>
                <w:color w:val="000000"/>
                <w:szCs w:val="24"/>
              </w:rPr>
              <w:t>、NOx、颗粒物、林格曼黑度满足《工业炉窑大气污染物排放标准》（DB12/ 556-2015）中的相关限值要求。</w:t>
            </w:r>
          </w:p>
          <w:p w14:paraId="42523AF5">
            <w:pPr>
              <w:spacing w:line="360" w:lineRule="auto"/>
              <w:ind w:firstLine="480"/>
              <w:rPr>
                <w:rFonts w:ascii="Times New Roman" w:hAnsi="Times New Roman" w:cs="Times New Roman"/>
                <w:color w:val="000000"/>
                <w:szCs w:val="24"/>
              </w:rPr>
            </w:pPr>
            <w:r>
              <w:rPr>
                <w:rFonts w:hint="eastAsia" w:ascii="Times New Roman" w:hAnsi="Times New Roman" w:cs="Times New Roman"/>
                <w:color w:val="000000"/>
                <w:szCs w:val="24"/>
              </w:rPr>
              <w:t>厂界噪声满足《工业企业厂界环境噪声排放标准》（GB12348-2008）3、4类标准限值要求。</w:t>
            </w:r>
          </w:p>
          <w:p w14:paraId="67AC9C2C">
            <w:pPr>
              <w:spacing w:line="360" w:lineRule="auto"/>
              <w:ind w:firstLine="480"/>
              <w:rPr>
                <w:rFonts w:ascii="Times New Roman" w:hAnsi="Times New Roman" w:cs="Times New Roman"/>
                <w:color w:val="000000"/>
                <w:szCs w:val="24"/>
              </w:rPr>
            </w:pPr>
            <w:r>
              <w:rPr>
                <w:rFonts w:hint="eastAsia" w:ascii="Times New Roman" w:hAnsi="Times New Roman" w:cs="Times New Roman"/>
                <w:color w:val="000000"/>
                <w:szCs w:val="24"/>
              </w:rPr>
              <w:t>验收监测期间，废气污染物满足批复的总量控制指标要求。</w:t>
            </w:r>
          </w:p>
          <w:p w14:paraId="63F035A6">
            <w:pPr>
              <w:spacing w:line="360" w:lineRule="auto"/>
              <w:ind w:firstLine="480"/>
              <w:rPr>
                <w:rFonts w:ascii="Times New Roman" w:hAnsi="Times New Roman" w:eastAsia="黑体" w:cs="Times New Roman"/>
                <w:color w:val="000000"/>
                <w:szCs w:val="24"/>
              </w:rPr>
            </w:pPr>
            <w:r>
              <w:rPr>
                <w:rFonts w:ascii="Times New Roman" w:hAnsi="Times New Roman" w:eastAsia="黑体" w:cs="Times New Roman"/>
                <w:color w:val="000000"/>
                <w:szCs w:val="24"/>
              </w:rPr>
              <w:t>3、与排污许可制度衔接</w:t>
            </w:r>
          </w:p>
          <w:p w14:paraId="11471034">
            <w:pPr>
              <w:spacing w:line="360" w:lineRule="auto"/>
              <w:ind w:firstLine="480"/>
              <w:rPr>
                <w:rFonts w:ascii="Times New Roman" w:hAnsi="Times New Roman" w:cs="Times New Roman"/>
                <w:color w:val="000000"/>
                <w:szCs w:val="24"/>
                <w:highlight w:val="yellow"/>
              </w:rPr>
            </w:pPr>
            <w:r>
              <w:rPr>
                <w:rFonts w:hint="eastAsia" w:ascii="Times New Roman" w:hAnsi="Times New Roman" w:cs="Times New Roman"/>
                <w:color w:val="000000"/>
                <w:szCs w:val="24"/>
              </w:rPr>
              <w:t>根据环评及批复文件，对照《固定污染源排污许可分类管理名录（2019年版）》，本项目属于“三十一  汽车制造业36汽车零部件及配件制造367”，公司纳入重点排污单位名录，属于重点管理的行业。建设单位已于2023年10月完成排污许可证重新申请（编号：91120116746679881A001R）。</w:t>
            </w:r>
          </w:p>
          <w:p w14:paraId="6E4547C5">
            <w:pPr>
              <w:spacing w:line="360" w:lineRule="auto"/>
              <w:ind w:firstLine="480"/>
              <w:rPr>
                <w:rFonts w:ascii="Times New Roman" w:hAnsi="Times New Roman" w:eastAsia="黑体" w:cs="Times New Roman"/>
                <w:color w:val="000000"/>
                <w:szCs w:val="24"/>
              </w:rPr>
            </w:pPr>
            <w:r>
              <w:rPr>
                <w:rFonts w:ascii="Times New Roman" w:hAnsi="Times New Roman" w:eastAsia="黑体" w:cs="Times New Roman"/>
                <w:color w:val="000000"/>
                <w:szCs w:val="24"/>
              </w:rPr>
              <w:t>4、突发环境事件应急预案备案落实情况</w:t>
            </w:r>
          </w:p>
          <w:p w14:paraId="72DF4933">
            <w:pPr>
              <w:spacing w:line="360" w:lineRule="auto"/>
              <w:ind w:firstLine="480"/>
              <w:rPr>
                <w:rFonts w:ascii="Times New Roman" w:hAnsi="Times New Roman" w:cs="Times New Roman"/>
                <w:color w:val="000000"/>
                <w:szCs w:val="24"/>
              </w:rPr>
            </w:pPr>
            <w:r>
              <w:rPr>
                <w:rFonts w:hint="eastAsia" w:ascii="Times New Roman" w:hAnsi="Times New Roman" w:cs="Times New Roman"/>
                <w:color w:val="000000"/>
                <w:szCs w:val="24"/>
              </w:rPr>
              <w:t>根据环评及批复文件，对照《企业事业单位突发环境事件应急预案备案管理办法（试行）》（环发[2015]4号），建设单位应编制突发环境事件应急预案。突发环境事件应急预案已完成备案。</w:t>
            </w:r>
          </w:p>
          <w:p w14:paraId="7B081472">
            <w:pPr>
              <w:spacing w:line="360" w:lineRule="auto"/>
              <w:rPr>
                <w:rFonts w:ascii="Times New Roman" w:hAnsi="Times New Roman" w:cs="Times New Roman"/>
                <w:color w:val="000000"/>
                <w:szCs w:val="24"/>
              </w:rPr>
            </w:pPr>
            <w:r>
              <w:rPr>
                <w:rFonts w:hint="eastAsia" w:ascii="Times New Roman" w:hAnsi="Times New Roman" w:cs="Times New Roman"/>
                <w:color w:val="000000"/>
                <w:szCs w:val="24"/>
              </w:rPr>
              <w:t xml:space="preserve">    </w:t>
            </w:r>
            <w:r>
              <w:rPr>
                <w:rFonts w:ascii="Times New Roman" w:hAnsi="Times New Roman" w:eastAsia="黑体" w:cs="Times New Roman"/>
                <w:color w:val="000000"/>
                <w:szCs w:val="24"/>
              </w:rPr>
              <w:t>5、验收结论</w:t>
            </w:r>
          </w:p>
          <w:p w14:paraId="0005616A">
            <w:pPr>
              <w:spacing w:line="360" w:lineRule="auto"/>
              <w:ind w:firstLine="480" w:firstLineChars="200"/>
              <w:rPr>
                <w:rFonts w:ascii="Times New Roman" w:hAnsi="Times New Roman" w:cs="Times New Roman"/>
                <w:color w:val="000000"/>
                <w:szCs w:val="24"/>
              </w:rPr>
            </w:pPr>
            <w:r>
              <w:rPr>
                <w:rFonts w:ascii="Times New Roman" w:hAnsi="Times New Roman" w:cs="Times New Roman"/>
                <w:color w:val="000000"/>
                <w:szCs w:val="24"/>
              </w:rPr>
              <w:t>根据竣工环境保护验收监测结果，本项目基本落实了各污染物防治措施，落实了环评及批复中提到的治理要求。根据本次调查，该工程不存在重大环境制约因素，总体达到了建设项目竣工环保验收的要求。</w:t>
            </w:r>
          </w:p>
          <w:p w14:paraId="6976C6B1">
            <w:pPr>
              <w:spacing w:line="360" w:lineRule="auto"/>
              <w:rPr>
                <w:rFonts w:ascii="Times New Roman" w:hAnsi="Times New Roman" w:cs="Times New Roman"/>
                <w:color w:val="000000"/>
                <w:szCs w:val="24"/>
              </w:rPr>
            </w:pPr>
            <w:r>
              <w:rPr>
                <w:rFonts w:ascii="Times New Roman" w:hAnsi="Times New Roman" w:cs="Times New Roman"/>
                <w:color w:val="000000"/>
                <w:szCs w:val="24"/>
              </w:rPr>
              <w:t xml:space="preserve">    </w:t>
            </w:r>
            <w:r>
              <w:rPr>
                <w:rFonts w:ascii="Times New Roman" w:hAnsi="Times New Roman" w:eastAsia="黑体" w:cs="Times New Roman"/>
                <w:color w:val="000000"/>
                <w:szCs w:val="24"/>
              </w:rPr>
              <w:t>6、后续要求</w:t>
            </w:r>
          </w:p>
          <w:p w14:paraId="0CB1746F">
            <w:pPr>
              <w:spacing w:line="360" w:lineRule="auto"/>
              <w:ind w:firstLine="480" w:firstLineChars="200"/>
              <w:rPr>
                <w:rFonts w:ascii="Times New Roman" w:hAnsi="Times New Roman" w:cs="Times New Roman"/>
                <w:color w:val="000000"/>
                <w:szCs w:val="24"/>
              </w:rPr>
            </w:pPr>
            <w:r>
              <w:rPr>
                <w:rFonts w:ascii="Times New Roman" w:hAnsi="Times New Roman" w:cs="Times New Roman"/>
                <w:color w:val="000000"/>
                <w:szCs w:val="24"/>
              </w:rPr>
              <w:t>（1）建设单位应加强管理，做好例行监测，确保</w:t>
            </w:r>
            <w:r>
              <w:rPr>
                <w:rFonts w:hint="eastAsia" w:ascii="Times New Roman" w:hAnsi="Times New Roman" w:cs="Times New Roman"/>
                <w:color w:val="000000"/>
                <w:szCs w:val="24"/>
              </w:rPr>
              <w:t>污染物稳定</w:t>
            </w:r>
            <w:r>
              <w:rPr>
                <w:rFonts w:ascii="Times New Roman" w:hAnsi="Times New Roman" w:cs="Times New Roman"/>
                <w:color w:val="000000"/>
                <w:szCs w:val="24"/>
              </w:rPr>
              <w:t>达标排放。</w:t>
            </w:r>
          </w:p>
          <w:p w14:paraId="0ECC7888">
            <w:pPr>
              <w:spacing w:line="360" w:lineRule="auto"/>
              <w:ind w:firstLine="480" w:firstLineChars="200"/>
              <w:rPr>
                <w:rFonts w:ascii="Times New Roman" w:hAnsi="Times New Roman" w:cs="Times New Roman"/>
                <w:color w:val="000000"/>
                <w:szCs w:val="24"/>
              </w:rPr>
            </w:pPr>
            <w:r>
              <w:rPr>
                <w:rFonts w:ascii="Times New Roman" w:hAnsi="Times New Roman" w:cs="Times New Roman"/>
                <w:color w:val="000000"/>
                <w:szCs w:val="24"/>
              </w:rPr>
              <w:t>（2）建设单位应加强安全管理，做好环境风险防控。</w:t>
            </w:r>
          </w:p>
          <w:p w14:paraId="5538A158">
            <w:pPr>
              <w:spacing w:line="360" w:lineRule="auto"/>
              <w:ind w:firstLine="480" w:firstLineChars="200"/>
              <w:rPr>
                <w:rFonts w:ascii="Times New Roman" w:hAnsi="Times New Roman" w:cs="Times New Roman"/>
                <w:color w:val="000000"/>
                <w:szCs w:val="24"/>
              </w:rPr>
            </w:pPr>
            <w:r>
              <w:rPr>
                <w:rFonts w:ascii="Times New Roman" w:hAnsi="Times New Roman" w:cs="Times New Roman"/>
                <w:color w:val="000000"/>
                <w:szCs w:val="24"/>
              </w:rPr>
              <w:t>（3）</w:t>
            </w:r>
            <w:r>
              <w:rPr>
                <w:rFonts w:hint="eastAsia" w:ascii="Times New Roman" w:hAnsi="Times New Roman" w:cs="Times New Roman"/>
                <w:color w:val="000000"/>
                <w:szCs w:val="24"/>
              </w:rPr>
              <w:t>本项目</w:t>
            </w:r>
            <w:r>
              <w:rPr>
                <w:rFonts w:ascii="Times New Roman" w:hAnsi="Times New Roman" w:cs="Times New Roman"/>
                <w:color w:val="000000"/>
                <w:szCs w:val="24"/>
              </w:rPr>
              <w:t>未建成工程内容及环保措施待建设完成后应完成竣工环保验收方可正式投入使用。</w:t>
            </w:r>
          </w:p>
          <w:p w14:paraId="78927FB0">
            <w:pPr>
              <w:spacing w:line="360" w:lineRule="auto"/>
              <w:rPr>
                <w:rFonts w:ascii="Times New Roman" w:hAnsi="Times New Roman" w:cs="Times New Roman"/>
                <w:color w:val="000000"/>
                <w:szCs w:val="24"/>
              </w:rPr>
            </w:pPr>
          </w:p>
          <w:p w14:paraId="27397129">
            <w:pPr>
              <w:spacing w:line="360" w:lineRule="auto"/>
              <w:rPr>
                <w:rFonts w:ascii="Times New Roman" w:hAnsi="Times New Roman" w:cs="Times New Roman"/>
                <w:color w:val="000000"/>
                <w:szCs w:val="24"/>
              </w:rPr>
            </w:pPr>
          </w:p>
          <w:p w14:paraId="61B6ECDD">
            <w:pPr>
              <w:spacing w:line="360" w:lineRule="auto"/>
              <w:rPr>
                <w:rFonts w:ascii="Times New Roman" w:hAnsi="Times New Roman" w:cs="Times New Roman"/>
                <w:color w:val="000000"/>
                <w:szCs w:val="24"/>
              </w:rPr>
            </w:pPr>
          </w:p>
          <w:p w14:paraId="41A9B240">
            <w:pPr>
              <w:widowControl w:val="0"/>
              <w:spacing w:before="62" w:beforeLines="20" w:line="360" w:lineRule="auto"/>
              <w:jc w:val="both"/>
              <w:rPr>
                <w:rFonts w:eastAsia="仿宋_GB2312"/>
                <w:color w:val="000000"/>
                <w:szCs w:val="24"/>
              </w:rPr>
            </w:pPr>
          </w:p>
          <w:p w14:paraId="26282488">
            <w:pPr>
              <w:widowControl w:val="0"/>
              <w:spacing w:before="62" w:beforeLines="20" w:line="360" w:lineRule="auto"/>
              <w:jc w:val="both"/>
              <w:rPr>
                <w:rFonts w:eastAsia="仿宋_GB2312"/>
                <w:color w:val="000000"/>
                <w:szCs w:val="24"/>
              </w:rPr>
            </w:pPr>
          </w:p>
          <w:p w14:paraId="6D0E42BB">
            <w:pPr>
              <w:widowControl w:val="0"/>
              <w:spacing w:before="62" w:beforeLines="20" w:line="360" w:lineRule="auto"/>
              <w:jc w:val="both"/>
              <w:rPr>
                <w:rFonts w:eastAsia="仿宋_GB2312"/>
                <w:color w:val="000000"/>
                <w:szCs w:val="24"/>
              </w:rPr>
            </w:pPr>
          </w:p>
          <w:p w14:paraId="5722EB28">
            <w:pPr>
              <w:widowControl w:val="0"/>
              <w:spacing w:before="62" w:beforeLines="20" w:line="360" w:lineRule="auto"/>
              <w:jc w:val="both"/>
              <w:rPr>
                <w:rFonts w:eastAsia="仿宋_GB2312"/>
                <w:color w:val="000000"/>
                <w:szCs w:val="24"/>
              </w:rPr>
            </w:pPr>
          </w:p>
          <w:p w14:paraId="71A434AC">
            <w:pPr>
              <w:widowControl w:val="0"/>
              <w:spacing w:before="62" w:beforeLines="20" w:line="360" w:lineRule="auto"/>
              <w:jc w:val="both"/>
              <w:rPr>
                <w:rFonts w:eastAsia="仿宋_GB2312"/>
                <w:color w:val="000000"/>
                <w:szCs w:val="24"/>
              </w:rPr>
            </w:pPr>
          </w:p>
          <w:p w14:paraId="43858DD7">
            <w:pPr>
              <w:widowControl w:val="0"/>
              <w:spacing w:before="62" w:beforeLines="20" w:line="360" w:lineRule="auto"/>
              <w:jc w:val="both"/>
              <w:rPr>
                <w:rFonts w:eastAsia="仿宋_GB2312"/>
                <w:color w:val="000000"/>
                <w:szCs w:val="24"/>
              </w:rPr>
            </w:pPr>
          </w:p>
          <w:p w14:paraId="759F458C">
            <w:pPr>
              <w:widowControl w:val="0"/>
              <w:spacing w:before="62" w:beforeLines="20" w:line="360" w:lineRule="auto"/>
              <w:jc w:val="both"/>
              <w:rPr>
                <w:rFonts w:eastAsia="仿宋_GB2312"/>
                <w:color w:val="000000"/>
                <w:szCs w:val="24"/>
              </w:rPr>
            </w:pPr>
          </w:p>
          <w:p w14:paraId="7A3C00E5">
            <w:pPr>
              <w:widowControl w:val="0"/>
              <w:spacing w:before="62" w:beforeLines="20" w:line="360" w:lineRule="auto"/>
              <w:jc w:val="both"/>
              <w:rPr>
                <w:rFonts w:eastAsia="仿宋_GB2312"/>
                <w:color w:val="000000"/>
                <w:szCs w:val="24"/>
              </w:rPr>
            </w:pPr>
          </w:p>
          <w:p w14:paraId="6AFB46E7">
            <w:pPr>
              <w:widowControl w:val="0"/>
              <w:spacing w:before="62" w:beforeLines="20" w:line="360" w:lineRule="auto"/>
              <w:jc w:val="both"/>
              <w:rPr>
                <w:rFonts w:eastAsia="仿宋_GB2312"/>
                <w:color w:val="000000"/>
                <w:szCs w:val="24"/>
              </w:rPr>
            </w:pPr>
          </w:p>
          <w:p w14:paraId="44DBF38B">
            <w:pPr>
              <w:widowControl w:val="0"/>
              <w:spacing w:before="62" w:beforeLines="20" w:line="360" w:lineRule="auto"/>
              <w:jc w:val="both"/>
              <w:rPr>
                <w:rFonts w:eastAsia="仿宋_GB2312"/>
                <w:color w:val="000000"/>
                <w:szCs w:val="24"/>
              </w:rPr>
            </w:pPr>
          </w:p>
          <w:p w14:paraId="451AFD6D">
            <w:pPr>
              <w:widowControl w:val="0"/>
              <w:spacing w:before="62" w:beforeLines="20" w:line="360" w:lineRule="auto"/>
              <w:jc w:val="both"/>
              <w:rPr>
                <w:rFonts w:eastAsia="仿宋_GB2312"/>
                <w:color w:val="000000"/>
                <w:szCs w:val="24"/>
              </w:rPr>
            </w:pPr>
          </w:p>
          <w:p w14:paraId="377927F3">
            <w:pPr>
              <w:widowControl w:val="0"/>
              <w:spacing w:before="62" w:beforeLines="20" w:line="360" w:lineRule="auto"/>
              <w:jc w:val="both"/>
              <w:rPr>
                <w:rFonts w:eastAsia="仿宋_GB2312"/>
                <w:color w:val="000000"/>
                <w:szCs w:val="24"/>
              </w:rPr>
            </w:pPr>
          </w:p>
          <w:p w14:paraId="3DFE5797">
            <w:pPr>
              <w:widowControl w:val="0"/>
              <w:spacing w:before="62" w:beforeLines="20" w:line="360" w:lineRule="auto"/>
              <w:jc w:val="both"/>
              <w:rPr>
                <w:rFonts w:eastAsia="仿宋_GB2312"/>
                <w:color w:val="000000"/>
                <w:szCs w:val="24"/>
              </w:rPr>
            </w:pPr>
          </w:p>
          <w:p w14:paraId="61730C2D">
            <w:pPr>
              <w:widowControl w:val="0"/>
              <w:spacing w:before="62" w:beforeLines="20" w:line="360" w:lineRule="auto"/>
              <w:jc w:val="both"/>
              <w:rPr>
                <w:rFonts w:eastAsia="仿宋_GB2312"/>
                <w:color w:val="000000"/>
                <w:szCs w:val="24"/>
              </w:rPr>
            </w:pPr>
          </w:p>
          <w:p w14:paraId="15A70FC3">
            <w:pPr>
              <w:widowControl w:val="0"/>
              <w:spacing w:before="62" w:beforeLines="20" w:line="360" w:lineRule="auto"/>
              <w:jc w:val="both"/>
              <w:rPr>
                <w:rFonts w:eastAsia="仿宋_GB2312"/>
                <w:color w:val="000000"/>
                <w:szCs w:val="24"/>
              </w:rPr>
            </w:pPr>
          </w:p>
          <w:p w14:paraId="45147784">
            <w:pPr>
              <w:pStyle w:val="2"/>
              <w:rPr>
                <w:rFonts w:eastAsia="仿宋_GB2312"/>
              </w:rPr>
            </w:pPr>
          </w:p>
          <w:p w14:paraId="3D39EE53">
            <w:pPr>
              <w:pStyle w:val="2"/>
              <w:rPr>
                <w:rFonts w:eastAsia="仿宋_GB2312"/>
              </w:rPr>
            </w:pPr>
          </w:p>
          <w:p w14:paraId="7278CB27">
            <w:pPr>
              <w:pStyle w:val="2"/>
              <w:rPr>
                <w:rFonts w:eastAsia="仿宋_GB2312"/>
              </w:rPr>
            </w:pPr>
          </w:p>
          <w:p w14:paraId="1F1691AE">
            <w:pPr>
              <w:pStyle w:val="2"/>
              <w:rPr>
                <w:rFonts w:eastAsia="仿宋_GB2312"/>
              </w:rPr>
            </w:pPr>
          </w:p>
          <w:p w14:paraId="3FDF7316">
            <w:pPr>
              <w:pStyle w:val="2"/>
              <w:rPr>
                <w:rFonts w:eastAsia="仿宋_GB2312"/>
              </w:rPr>
            </w:pPr>
          </w:p>
          <w:p w14:paraId="7A4EF9A4">
            <w:pPr>
              <w:pStyle w:val="2"/>
              <w:rPr>
                <w:rFonts w:eastAsia="仿宋_GB2312"/>
              </w:rPr>
            </w:pPr>
          </w:p>
          <w:p w14:paraId="42CC02F0">
            <w:pPr>
              <w:pStyle w:val="2"/>
              <w:rPr>
                <w:rFonts w:eastAsia="仿宋_GB2312"/>
              </w:rPr>
            </w:pPr>
          </w:p>
          <w:p w14:paraId="27997C7E">
            <w:pPr>
              <w:pStyle w:val="2"/>
              <w:rPr>
                <w:rFonts w:eastAsia="仿宋_GB2312"/>
              </w:rPr>
            </w:pPr>
          </w:p>
        </w:tc>
      </w:tr>
    </w:tbl>
    <w:p w14:paraId="14E3A196"/>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华康简仿宋">
    <w:altName w:val="宋体"/>
    <w:panose1 w:val="00000000000000000000"/>
    <w:charset w:val="86"/>
    <w:family w:val="moder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华文新魏">
    <w:panose1 w:val="02010800040101010101"/>
    <w:charset w:val="86"/>
    <w:family w:val="auto"/>
    <w:pitch w:val="default"/>
    <w:sig w:usb0="00000001" w:usb1="080F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A5EB8C">
    <w:pPr>
      <w:pStyle w:val="19"/>
      <w:ind w:right="360" w:firstLine="360"/>
      <w:jc w:val="center"/>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8752B32">
                          <w:pPr>
                            <w:pStyle w:val="19"/>
                            <w:rPr>
                              <w:rStyle w:val="28"/>
                              <w:rFonts w:ascii="宋体" w:hAnsi="宋体"/>
                              <w:sz w:val="28"/>
                              <w:szCs w:val="28"/>
                            </w:rPr>
                          </w:pPr>
                          <w:r>
                            <w:rPr>
                              <w:rStyle w:val="28"/>
                              <w:rFonts w:hint="eastAsia" w:ascii="宋体" w:hAnsi="宋体"/>
                              <w:sz w:val="28"/>
                              <w:szCs w:val="28"/>
                            </w:rPr>
                            <w:t>—</w:t>
                          </w:r>
                          <w:r>
                            <w:rPr>
                              <w:rStyle w:val="28"/>
                              <w:rFonts w:hint="eastAsia" w:ascii="宋体" w:hAnsi="宋体"/>
                              <w:sz w:val="20"/>
                              <w:szCs w:val="20"/>
                            </w:rPr>
                            <w:t xml:space="preserve">  </w:t>
                          </w:r>
                          <w:r>
                            <w:rPr>
                              <w:rFonts w:ascii="宋体" w:hAnsi="宋体"/>
                              <w:sz w:val="26"/>
                              <w:szCs w:val="26"/>
                            </w:rPr>
                            <w:fldChar w:fldCharType="begin"/>
                          </w:r>
                          <w:r>
                            <w:rPr>
                              <w:rStyle w:val="28"/>
                              <w:rFonts w:ascii="宋体" w:hAnsi="宋体"/>
                              <w:sz w:val="26"/>
                              <w:szCs w:val="26"/>
                            </w:rPr>
                            <w:instrText xml:space="preserve">PAGE  </w:instrText>
                          </w:r>
                          <w:r>
                            <w:rPr>
                              <w:rFonts w:ascii="宋体" w:hAnsi="宋体"/>
                              <w:sz w:val="26"/>
                              <w:szCs w:val="26"/>
                            </w:rPr>
                            <w:fldChar w:fldCharType="separate"/>
                          </w:r>
                          <w:r>
                            <w:rPr>
                              <w:rStyle w:val="28"/>
                              <w:rFonts w:ascii="宋体" w:hAnsi="宋体"/>
                              <w:sz w:val="26"/>
                              <w:szCs w:val="26"/>
                            </w:rPr>
                            <w:t>4</w:t>
                          </w:r>
                          <w:r>
                            <w:rPr>
                              <w:rFonts w:ascii="宋体" w:hAnsi="宋体"/>
                              <w:sz w:val="26"/>
                              <w:szCs w:val="26"/>
                            </w:rPr>
                            <w:fldChar w:fldCharType="end"/>
                          </w:r>
                          <w:r>
                            <w:rPr>
                              <w:rStyle w:val="28"/>
                              <w:rFonts w:hint="eastAsia" w:ascii="宋体" w:hAnsi="宋体"/>
                              <w:sz w:val="20"/>
                              <w:szCs w:val="20"/>
                            </w:rPr>
                            <w:t xml:space="preserve">  </w:t>
                          </w:r>
                          <w:r>
                            <w:rPr>
                              <w:rStyle w:val="28"/>
                              <w:rFonts w:hint="eastAsia" w:ascii="宋体" w:hAnsi="宋体"/>
                              <w:sz w:val="28"/>
                              <w:szCs w:val="28"/>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svHiUtAgAAV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HsvHiUtAgAAVwQAAA4AAAAAAAAAAQAgAAAAHwEAAGRycy9lMm9Eb2MueG1sUEsFBgAAAAAG&#10;AAYAWQEAAL4FAAAAAA==&#10;">
              <v:fill on="f" focussize="0,0"/>
              <v:stroke on="f" weight="0.5pt"/>
              <v:imagedata o:title=""/>
              <o:lock v:ext="edit" aspectratio="f"/>
              <v:textbox inset="0mm,0mm,0mm,0mm" style="mso-fit-shape-to-text:t;">
                <w:txbxContent>
                  <w:p w14:paraId="58752B32">
                    <w:pPr>
                      <w:pStyle w:val="19"/>
                      <w:rPr>
                        <w:rStyle w:val="28"/>
                        <w:rFonts w:ascii="宋体" w:hAnsi="宋体"/>
                        <w:sz w:val="28"/>
                        <w:szCs w:val="28"/>
                      </w:rPr>
                    </w:pPr>
                    <w:r>
                      <w:rPr>
                        <w:rStyle w:val="28"/>
                        <w:rFonts w:hint="eastAsia" w:ascii="宋体" w:hAnsi="宋体"/>
                        <w:sz w:val="28"/>
                        <w:szCs w:val="28"/>
                      </w:rPr>
                      <w:t>—</w:t>
                    </w:r>
                    <w:r>
                      <w:rPr>
                        <w:rStyle w:val="28"/>
                        <w:rFonts w:hint="eastAsia" w:ascii="宋体" w:hAnsi="宋体"/>
                        <w:sz w:val="20"/>
                        <w:szCs w:val="20"/>
                      </w:rPr>
                      <w:t xml:space="preserve">  </w:t>
                    </w:r>
                    <w:r>
                      <w:rPr>
                        <w:rFonts w:ascii="宋体" w:hAnsi="宋体"/>
                        <w:sz w:val="26"/>
                        <w:szCs w:val="26"/>
                      </w:rPr>
                      <w:fldChar w:fldCharType="begin"/>
                    </w:r>
                    <w:r>
                      <w:rPr>
                        <w:rStyle w:val="28"/>
                        <w:rFonts w:ascii="宋体" w:hAnsi="宋体"/>
                        <w:sz w:val="26"/>
                        <w:szCs w:val="26"/>
                      </w:rPr>
                      <w:instrText xml:space="preserve">PAGE  </w:instrText>
                    </w:r>
                    <w:r>
                      <w:rPr>
                        <w:rFonts w:ascii="宋体" w:hAnsi="宋体"/>
                        <w:sz w:val="26"/>
                        <w:szCs w:val="26"/>
                      </w:rPr>
                      <w:fldChar w:fldCharType="separate"/>
                    </w:r>
                    <w:r>
                      <w:rPr>
                        <w:rStyle w:val="28"/>
                        <w:rFonts w:ascii="宋体" w:hAnsi="宋体"/>
                        <w:sz w:val="26"/>
                        <w:szCs w:val="26"/>
                      </w:rPr>
                      <w:t>4</w:t>
                    </w:r>
                    <w:r>
                      <w:rPr>
                        <w:rFonts w:ascii="宋体" w:hAnsi="宋体"/>
                        <w:sz w:val="26"/>
                        <w:szCs w:val="26"/>
                      </w:rPr>
                      <w:fldChar w:fldCharType="end"/>
                    </w:r>
                    <w:r>
                      <w:rPr>
                        <w:rStyle w:val="28"/>
                        <w:rFonts w:hint="eastAsia" w:ascii="宋体" w:hAnsi="宋体"/>
                        <w:sz w:val="20"/>
                        <w:szCs w:val="20"/>
                      </w:rPr>
                      <w:t xml:space="preserve">  </w:t>
                    </w:r>
                    <w:r>
                      <w:rPr>
                        <w:rStyle w:val="28"/>
                        <w:rFonts w:hint="eastAsia" w:ascii="宋体" w:hAnsi="宋体"/>
                        <w:sz w:val="28"/>
                        <w:szCs w:val="28"/>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BDE723">
    <w:pPr>
      <w:ind w:right="360" w:firstLine="360"/>
      <w:jc w:val="center"/>
      <w:rPr>
        <w:sz w:val="18"/>
        <w:szCs w:val="18"/>
      </w:rPr>
    </w:pPr>
    <w:r>
      <w:rPr>
        <w:sz w:val="18"/>
        <w:szCs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F83DB70">
                          <w:pPr>
                            <w:rPr>
                              <w:rStyle w:val="28"/>
                              <w:rFonts w:ascii="宋体" w:hAnsi="宋体"/>
                              <w:sz w:val="28"/>
                              <w:szCs w:val="28"/>
                            </w:rPr>
                          </w:pPr>
                          <w:r>
                            <w:rPr>
                              <w:rStyle w:val="28"/>
                              <w:rFonts w:hint="eastAsia" w:ascii="宋体" w:hAnsi="宋体" w:cs="Times New Roman"/>
                              <w:sz w:val="28"/>
                              <w:szCs w:val="28"/>
                            </w:rPr>
                            <w:t>—</w:t>
                          </w:r>
                          <w:r>
                            <w:rPr>
                              <w:rStyle w:val="28"/>
                              <w:rFonts w:hint="eastAsia" w:ascii="宋体" w:hAnsi="宋体" w:cs="Times New Roman"/>
                              <w:sz w:val="20"/>
                              <w:szCs w:val="20"/>
                            </w:rPr>
                            <w:t xml:space="preserve">  </w:t>
                          </w:r>
                          <w:r>
                            <w:rPr>
                              <w:rFonts w:ascii="宋体" w:hAnsi="宋体"/>
                              <w:sz w:val="26"/>
                              <w:szCs w:val="26"/>
                            </w:rPr>
                            <w:fldChar w:fldCharType="begin"/>
                          </w:r>
                          <w:r>
                            <w:rPr>
                              <w:rStyle w:val="28"/>
                              <w:rFonts w:ascii="宋体" w:hAnsi="宋体" w:cs="Times New Roman"/>
                              <w:sz w:val="26"/>
                              <w:szCs w:val="26"/>
                            </w:rPr>
                            <w:instrText xml:space="preserve">PAGE  </w:instrText>
                          </w:r>
                          <w:r>
                            <w:rPr>
                              <w:rFonts w:ascii="宋体" w:hAnsi="宋体"/>
                              <w:sz w:val="26"/>
                              <w:szCs w:val="26"/>
                            </w:rPr>
                            <w:fldChar w:fldCharType="separate"/>
                          </w:r>
                          <w:r>
                            <w:rPr>
                              <w:rStyle w:val="28"/>
                              <w:rFonts w:ascii="宋体" w:hAnsi="宋体" w:cs="Times New Roman"/>
                              <w:sz w:val="26"/>
                              <w:szCs w:val="26"/>
                            </w:rPr>
                            <w:t>1</w:t>
                          </w:r>
                          <w:r>
                            <w:rPr>
                              <w:rFonts w:ascii="宋体" w:hAnsi="宋体"/>
                              <w:sz w:val="26"/>
                              <w:szCs w:val="26"/>
                            </w:rPr>
                            <w:fldChar w:fldCharType="end"/>
                          </w:r>
                          <w:r>
                            <w:rPr>
                              <w:rStyle w:val="28"/>
                              <w:rFonts w:hint="eastAsia" w:ascii="宋体" w:hAnsi="宋体" w:cs="Times New Roman"/>
                              <w:sz w:val="20"/>
                              <w:szCs w:val="20"/>
                            </w:rPr>
                            <w:t xml:space="preserve">  </w:t>
                          </w:r>
                          <w:r>
                            <w:rPr>
                              <w:rStyle w:val="28"/>
                              <w:rFonts w:hint="eastAsia" w:ascii="宋体" w:hAnsi="宋体" w:cs="Times New Roman"/>
                              <w:sz w:val="28"/>
                              <w:szCs w:val="28"/>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2xRpIyAgAAZQQAAA4AAABkcnMvZTJvRG9jLnhtbK1UzY7TMBC+I/EO&#10;lu80bdGu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XbFGkjICAABlBAAADgAAAAAAAAABACAAAAAfAQAAZHJzL2Uyb0RvYy54bWxQSwUG&#10;AAAAAAYABgBZAQAAwwUAAAAA&#10;">
              <v:fill on="f" focussize="0,0"/>
              <v:stroke on="f" weight="0.5pt"/>
              <v:imagedata o:title=""/>
              <o:lock v:ext="edit" aspectratio="f"/>
              <v:textbox inset="0mm,0mm,0mm,0mm" style="mso-fit-shape-to-text:t;">
                <w:txbxContent>
                  <w:p w14:paraId="7F83DB70">
                    <w:pPr>
                      <w:rPr>
                        <w:rStyle w:val="28"/>
                        <w:rFonts w:ascii="宋体" w:hAnsi="宋体"/>
                        <w:sz w:val="28"/>
                        <w:szCs w:val="28"/>
                      </w:rPr>
                    </w:pPr>
                    <w:r>
                      <w:rPr>
                        <w:rStyle w:val="28"/>
                        <w:rFonts w:hint="eastAsia" w:ascii="宋体" w:hAnsi="宋体" w:cs="Times New Roman"/>
                        <w:sz w:val="28"/>
                        <w:szCs w:val="28"/>
                      </w:rPr>
                      <w:t>—</w:t>
                    </w:r>
                    <w:r>
                      <w:rPr>
                        <w:rStyle w:val="28"/>
                        <w:rFonts w:hint="eastAsia" w:ascii="宋体" w:hAnsi="宋体" w:cs="Times New Roman"/>
                        <w:sz w:val="20"/>
                        <w:szCs w:val="20"/>
                      </w:rPr>
                      <w:t xml:space="preserve">  </w:t>
                    </w:r>
                    <w:r>
                      <w:rPr>
                        <w:rFonts w:ascii="宋体" w:hAnsi="宋体"/>
                        <w:sz w:val="26"/>
                        <w:szCs w:val="26"/>
                      </w:rPr>
                      <w:fldChar w:fldCharType="begin"/>
                    </w:r>
                    <w:r>
                      <w:rPr>
                        <w:rStyle w:val="28"/>
                        <w:rFonts w:ascii="宋体" w:hAnsi="宋体" w:cs="Times New Roman"/>
                        <w:sz w:val="26"/>
                        <w:szCs w:val="26"/>
                      </w:rPr>
                      <w:instrText xml:space="preserve">PAGE  </w:instrText>
                    </w:r>
                    <w:r>
                      <w:rPr>
                        <w:rFonts w:ascii="宋体" w:hAnsi="宋体"/>
                        <w:sz w:val="26"/>
                        <w:szCs w:val="26"/>
                      </w:rPr>
                      <w:fldChar w:fldCharType="separate"/>
                    </w:r>
                    <w:r>
                      <w:rPr>
                        <w:rStyle w:val="28"/>
                        <w:rFonts w:ascii="宋体" w:hAnsi="宋体" w:cs="Times New Roman"/>
                        <w:sz w:val="26"/>
                        <w:szCs w:val="26"/>
                      </w:rPr>
                      <w:t>1</w:t>
                    </w:r>
                    <w:r>
                      <w:rPr>
                        <w:rFonts w:ascii="宋体" w:hAnsi="宋体"/>
                        <w:sz w:val="26"/>
                        <w:szCs w:val="26"/>
                      </w:rPr>
                      <w:fldChar w:fldCharType="end"/>
                    </w:r>
                    <w:r>
                      <w:rPr>
                        <w:rStyle w:val="28"/>
                        <w:rFonts w:hint="eastAsia" w:ascii="宋体" w:hAnsi="宋体" w:cs="Times New Roman"/>
                        <w:sz w:val="20"/>
                        <w:szCs w:val="20"/>
                      </w:rPr>
                      <w:t xml:space="preserve">  </w:t>
                    </w:r>
                    <w:r>
                      <w:rPr>
                        <w:rStyle w:val="28"/>
                        <w:rFonts w:hint="eastAsia" w:ascii="宋体" w:hAnsi="宋体" w:cs="Times New Roman"/>
                        <w:sz w:val="28"/>
                        <w:szCs w:val="28"/>
                      </w:rPr>
                      <w:t>—</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CB96BE">
    <w:pPr>
      <w:pStyle w:val="19"/>
      <w:ind w:right="360" w:firstLine="360"/>
      <w:jc w:val="center"/>
    </w:pPr>
    <w: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CBB7971">
                          <w:pPr>
                            <w:pStyle w:val="19"/>
                            <w:rPr>
                              <w:rStyle w:val="28"/>
                              <w:rFonts w:ascii="宋体" w:hAnsi="宋体"/>
                              <w:sz w:val="28"/>
                              <w:szCs w:val="28"/>
                            </w:rPr>
                          </w:pPr>
                          <w:r>
                            <w:rPr>
                              <w:rStyle w:val="28"/>
                              <w:rFonts w:hint="eastAsia" w:ascii="宋体" w:hAnsi="宋体"/>
                              <w:sz w:val="28"/>
                              <w:szCs w:val="28"/>
                            </w:rPr>
                            <w:t>—</w:t>
                          </w:r>
                          <w:r>
                            <w:rPr>
                              <w:rStyle w:val="28"/>
                              <w:rFonts w:hint="eastAsia" w:ascii="宋体" w:hAnsi="宋体"/>
                              <w:sz w:val="20"/>
                              <w:szCs w:val="20"/>
                            </w:rPr>
                            <w:t xml:space="preserve">  </w:t>
                          </w:r>
                          <w:r>
                            <w:rPr>
                              <w:rFonts w:ascii="宋体" w:hAnsi="宋体"/>
                              <w:sz w:val="26"/>
                              <w:szCs w:val="26"/>
                            </w:rPr>
                            <w:fldChar w:fldCharType="begin"/>
                          </w:r>
                          <w:r>
                            <w:rPr>
                              <w:rStyle w:val="28"/>
                              <w:rFonts w:ascii="宋体" w:hAnsi="宋体"/>
                              <w:sz w:val="26"/>
                              <w:szCs w:val="26"/>
                            </w:rPr>
                            <w:instrText xml:space="preserve">PAGE  </w:instrText>
                          </w:r>
                          <w:r>
                            <w:rPr>
                              <w:rFonts w:ascii="宋体" w:hAnsi="宋体"/>
                              <w:sz w:val="26"/>
                              <w:szCs w:val="26"/>
                            </w:rPr>
                            <w:fldChar w:fldCharType="separate"/>
                          </w:r>
                          <w:r>
                            <w:rPr>
                              <w:rStyle w:val="28"/>
                              <w:rFonts w:ascii="宋体" w:hAnsi="宋体"/>
                              <w:sz w:val="26"/>
                              <w:szCs w:val="26"/>
                            </w:rPr>
                            <w:t>15</w:t>
                          </w:r>
                          <w:r>
                            <w:rPr>
                              <w:rFonts w:ascii="宋体" w:hAnsi="宋体"/>
                              <w:sz w:val="26"/>
                              <w:szCs w:val="26"/>
                            </w:rPr>
                            <w:fldChar w:fldCharType="end"/>
                          </w:r>
                          <w:r>
                            <w:rPr>
                              <w:rStyle w:val="28"/>
                              <w:rFonts w:hint="eastAsia" w:ascii="宋体" w:hAnsi="宋体"/>
                              <w:sz w:val="20"/>
                              <w:szCs w:val="20"/>
                            </w:rPr>
                            <w:t xml:space="preserve">  </w:t>
                          </w:r>
                          <w:r>
                            <w:rPr>
                              <w:rStyle w:val="28"/>
                              <w:rFonts w:hint="eastAsia" w:ascii="宋体" w:hAnsi="宋体"/>
                              <w:sz w:val="28"/>
                              <w:szCs w:val="28"/>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vt69YsAgAAVwQAAA4AAABkcnMvZTJvRG9jLnhtbK1UzY7TMBC+I/EO&#10;lu80aYFV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K+3r1iwCAABXBAAADgAAAAAAAAABACAAAAAfAQAAZHJzL2Uyb0RvYy54bWxQSwUGAAAAAAYA&#10;BgBZAQAAvQUAAAAA&#10;">
              <v:fill on="f" focussize="0,0"/>
              <v:stroke on="f" weight="0.5pt"/>
              <v:imagedata o:title=""/>
              <o:lock v:ext="edit" aspectratio="f"/>
              <v:textbox inset="0mm,0mm,0mm,0mm" style="mso-fit-shape-to-text:t;">
                <w:txbxContent>
                  <w:p w14:paraId="3CBB7971">
                    <w:pPr>
                      <w:pStyle w:val="19"/>
                      <w:rPr>
                        <w:rStyle w:val="28"/>
                        <w:rFonts w:ascii="宋体" w:hAnsi="宋体"/>
                        <w:sz w:val="28"/>
                        <w:szCs w:val="28"/>
                      </w:rPr>
                    </w:pPr>
                    <w:r>
                      <w:rPr>
                        <w:rStyle w:val="28"/>
                        <w:rFonts w:hint="eastAsia" w:ascii="宋体" w:hAnsi="宋体"/>
                        <w:sz w:val="28"/>
                        <w:szCs w:val="28"/>
                      </w:rPr>
                      <w:t>—</w:t>
                    </w:r>
                    <w:r>
                      <w:rPr>
                        <w:rStyle w:val="28"/>
                        <w:rFonts w:hint="eastAsia" w:ascii="宋体" w:hAnsi="宋体"/>
                        <w:sz w:val="20"/>
                        <w:szCs w:val="20"/>
                      </w:rPr>
                      <w:t xml:space="preserve">  </w:t>
                    </w:r>
                    <w:r>
                      <w:rPr>
                        <w:rFonts w:ascii="宋体" w:hAnsi="宋体"/>
                        <w:sz w:val="26"/>
                        <w:szCs w:val="26"/>
                      </w:rPr>
                      <w:fldChar w:fldCharType="begin"/>
                    </w:r>
                    <w:r>
                      <w:rPr>
                        <w:rStyle w:val="28"/>
                        <w:rFonts w:ascii="宋体" w:hAnsi="宋体"/>
                        <w:sz w:val="26"/>
                        <w:szCs w:val="26"/>
                      </w:rPr>
                      <w:instrText xml:space="preserve">PAGE  </w:instrText>
                    </w:r>
                    <w:r>
                      <w:rPr>
                        <w:rFonts w:ascii="宋体" w:hAnsi="宋体"/>
                        <w:sz w:val="26"/>
                        <w:szCs w:val="26"/>
                      </w:rPr>
                      <w:fldChar w:fldCharType="separate"/>
                    </w:r>
                    <w:r>
                      <w:rPr>
                        <w:rStyle w:val="28"/>
                        <w:rFonts w:ascii="宋体" w:hAnsi="宋体"/>
                        <w:sz w:val="26"/>
                        <w:szCs w:val="26"/>
                      </w:rPr>
                      <w:t>15</w:t>
                    </w:r>
                    <w:r>
                      <w:rPr>
                        <w:rFonts w:ascii="宋体" w:hAnsi="宋体"/>
                        <w:sz w:val="26"/>
                        <w:szCs w:val="26"/>
                      </w:rPr>
                      <w:fldChar w:fldCharType="end"/>
                    </w:r>
                    <w:r>
                      <w:rPr>
                        <w:rStyle w:val="28"/>
                        <w:rFonts w:hint="eastAsia" w:ascii="宋体" w:hAnsi="宋体"/>
                        <w:sz w:val="20"/>
                        <w:szCs w:val="20"/>
                      </w:rPr>
                      <w:t xml:space="preserve">  </w:t>
                    </w:r>
                    <w:r>
                      <w:rPr>
                        <w:rStyle w:val="28"/>
                        <w:rFonts w:hint="eastAsia" w:ascii="宋体" w:hAnsi="宋体"/>
                        <w:sz w:val="28"/>
                        <w:szCs w:val="28"/>
                      </w:rPr>
                      <w:t>—</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67BECD"/>
    <w:multiLevelType w:val="singleLevel"/>
    <w:tmpl w:val="9F67BECD"/>
    <w:lvl w:ilvl="0" w:tentative="0">
      <w:start w:val="1"/>
      <w:numFmt w:val="bullet"/>
      <w:pStyle w:val="15"/>
      <w:lvlText w:val=""/>
      <w:lvlJc w:val="left"/>
      <w:pPr>
        <w:tabs>
          <w:tab w:val="left" w:pos="2040"/>
        </w:tabs>
        <w:ind w:left="2040" w:hanging="360"/>
      </w:pPr>
      <w:rPr>
        <w:rFonts w:hint="default" w:ascii="Wingdings" w:hAnsi="Wingdings"/>
      </w:rPr>
    </w:lvl>
  </w:abstractNum>
  <w:abstractNum w:abstractNumId="1">
    <w:nsid w:val="D301FC23"/>
    <w:multiLevelType w:val="singleLevel"/>
    <w:tmpl w:val="D301FC23"/>
    <w:lvl w:ilvl="0" w:tentative="0">
      <w:start w:val="1"/>
      <w:numFmt w:val="decimal"/>
      <w:suff w:val="nothing"/>
      <w:lvlText w:val="%1"/>
      <w:lvlJc w:val="left"/>
      <w:pPr>
        <w:ind w:left="0" w:firstLine="57"/>
      </w:pPr>
      <w:rPr>
        <w:rFonts w:hint="default"/>
      </w:rPr>
    </w:lvl>
  </w:abstractNum>
  <w:abstractNum w:abstractNumId="2">
    <w:nsid w:val="DFBCB045"/>
    <w:multiLevelType w:val="multilevel"/>
    <w:tmpl w:val="DFBCB045"/>
    <w:lvl w:ilvl="0" w:tentative="0">
      <w:start w:val="1"/>
      <w:numFmt w:val="decimal"/>
      <w:lvlText w:val="%1"/>
      <w:lvlJc w:val="left"/>
      <w:pPr>
        <w:tabs>
          <w:tab w:val="left" w:pos="432"/>
        </w:tabs>
        <w:ind w:left="432" w:hanging="432"/>
      </w:pPr>
      <w:rPr>
        <w:rFonts w:hint="default" w:ascii="Times New Roman" w:hAnsi="Times New Roman"/>
      </w:rPr>
    </w:lvl>
    <w:lvl w:ilvl="1" w:tentative="0">
      <w:start w:val="1"/>
      <w:numFmt w:val="decimal"/>
      <w:pStyle w:val="38"/>
      <w:isLgl/>
      <w:lvlText w:val="%1.%2"/>
      <w:lvlJc w:val="left"/>
      <w:pPr>
        <w:tabs>
          <w:tab w:val="left" w:pos="576"/>
        </w:tabs>
        <w:ind w:left="576" w:hanging="576"/>
      </w:pPr>
      <w:rPr>
        <w:rFonts w:hint="eastAsia"/>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864"/>
        </w:tabs>
        <w:ind w:left="864" w:hanging="864"/>
      </w:pPr>
      <w:rPr>
        <w:rFonts w:hint="eastAsia"/>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3">
    <w:nsid w:val="01AA6E08"/>
    <w:multiLevelType w:val="multilevel"/>
    <w:tmpl w:val="01AA6E08"/>
    <w:lvl w:ilvl="0" w:tentative="0">
      <w:start w:val="1"/>
      <w:numFmt w:val="decimal"/>
      <w:lvlText w:val="%1"/>
      <w:lvlJc w:val="left"/>
      <w:pPr>
        <w:tabs>
          <w:tab w:val="left" w:pos="432"/>
        </w:tabs>
        <w:ind w:left="432" w:hanging="432"/>
      </w:pPr>
      <w:rPr>
        <w:rFonts w:hint="default" w:ascii="Times New Roman" w:hAnsi="Times New Roman"/>
      </w:rPr>
    </w:lvl>
    <w:lvl w:ilvl="1" w:tentative="0">
      <w:start w:val="1"/>
      <w:numFmt w:val="decimal"/>
      <w:pStyle w:val="34"/>
      <w:lvlText w:val="%1.%2"/>
      <w:lvlJc w:val="left"/>
      <w:pPr>
        <w:tabs>
          <w:tab w:val="left" w:pos="576"/>
        </w:tabs>
        <w:ind w:left="576" w:hanging="576"/>
      </w:pPr>
      <w:rPr>
        <w:rFonts w:hint="default" w:ascii="宋体" w:hAnsi="宋体" w:eastAsia="宋体" w:cs="宋体"/>
      </w:rPr>
    </w:lvl>
    <w:lvl w:ilvl="2" w:tentative="0">
      <w:start w:val="1"/>
      <w:numFmt w:val="decimal"/>
      <w:lvlText w:val="%1.%2.%3"/>
      <w:lvlJc w:val="left"/>
      <w:pPr>
        <w:tabs>
          <w:tab w:val="left" w:pos="720"/>
        </w:tabs>
        <w:ind w:left="720" w:hanging="720"/>
      </w:pPr>
      <w:rPr>
        <w:rFonts w:hint="default" w:ascii="宋体" w:hAnsi="宋体" w:eastAsia="宋体" w:cs="宋体"/>
      </w:rPr>
    </w:lvl>
    <w:lvl w:ilvl="3" w:tentative="0">
      <w:start w:val="1"/>
      <w:numFmt w:val="decimal"/>
      <w:lvlText w:val="%1.%2.%3.%4"/>
      <w:lvlJc w:val="left"/>
      <w:pPr>
        <w:tabs>
          <w:tab w:val="left" w:pos="864"/>
        </w:tabs>
        <w:ind w:left="864" w:hanging="864"/>
      </w:pPr>
      <w:rPr>
        <w:rFonts w:hint="eastAsia"/>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4">
    <w:nsid w:val="1024946B"/>
    <w:multiLevelType w:val="singleLevel"/>
    <w:tmpl w:val="1024946B"/>
    <w:lvl w:ilvl="0" w:tentative="0">
      <w:start w:val="1"/>
      <w:numFmt w:val="decimal"/>
      <w:suff w:val="nothing"/>
      <w:lvlText w:val="%1、"/>
      <w:lvlJc w:val="left"/>
    </w:lvl>
  </w:abstractNum>
  <w:abstractNum w:abstractNumId="5">
    <w:nsid w:val="1706A24A"/>
    <w:multiLevelType w:val="singleLevel"/>
    <w:tmpl w:val="1706A24A"/>
    <w:lvl w:ilvl="0" w:tentative="0">
      <w:start w:val="1"/>
      <w:numFmt w:val="decimal"/>
      <w:suff w:val="nothing"/>
      <w:lvlText w:val="%1"/>
      <w:lvlJc w:val="left"/>
      <w:pPr>
        <w:ind w:left="-57" w:firstLine="57"/>
      </w:pPr>
      <w:rPr>
        <w:rFonts w:hint="default"/>
      </w:rPr>
    </w:lvl>
  </w:abstractNum>
  <w:abstractNum w:abstractNumId="6">
    <w:nsid w:val="3861FFF5"/>
    <w:multiLevelType w:val="multilevel"/>
    <w:tmpl w:val="3861FFF5"/>
    <w:lvl w:ilvl="0" w:tentative="0">
      <w:start w:val="1"/>
      <w:numFmt w:val="decimal"/>
      <w:pStyle w:val="33"/>
      <w:isLgl/>
      <w:lvlText w:val="%1"/>
      <w:lvlJc w:val="left"/>
      <w:pPr>
        <w:tabs>
          <w:tab w:val="left" w:pos="432"/>
        </w:tabs>
        <w:ind w:left="432" w:hanging="432"/>
      </w:pPr>
      <w:rPr>
        <w:rFonts w:hint="default" w:ascii="宋体" w:hAnsi="宋体" w:eastAsia="宋体" w:cs="宋体"/>
      </w:rPr>
    </w:lvl>
    <w:lvl w:ilvl="1" w:tentative="0">
      <w:start w:val="1"/>
      <w:numFmt w:val="decimal"/>
      <w:isLgl/>
      <w:lvlText w:val="%1.%2"/>
      <w:lvlJc w:val="left"/>
      <w:pPr>
        <w:tabs>
          <w:tab w:val="left" w:pos="576"/>
        </w:tabs>
        <w:ind w:left="576" w:hanging="576"/>
      </w:pPr>
      <w:rPr>
        <w:rFonts w:hint="eastAsia"/>
      </w:rPr>
    </w:lvl>
    <w:lvl w:ilvl="2" w:tentative="0">
      <w:start w:val="1"/>
      <w:numFmt w:val="decimal"/>
      <w:isLgl/>
      <w:lvlText w:val="%1.%2.%3"/>
      <w:lvlJc w:val="left"/>
      <w:pPr>
        <w:tabs>
          <w:tab w:val="left" w:pos="720"/>
        </w:tabs>
        <w:ind w:left="720" w:hanging="720"/>
      </w:pPr>
      <w:rPr>
        <w:rFonts w:hint="default" w:ascii="宋体" w:hAnsi="宋体" w:eastAsia="宋体" w:cs="宋体"/>
      </w:rPr>
    </w:lvl>
    <w:lvl w:ilvl="3" w:tentative="0">
      <w:start w:val="1"/>
      <w:numFmt w:val="decimal"/>
      <w:lvlText w:val="%1.%2.%3.%4"/>
      <w:lvlJc w:val="left"/>
      <w:pPr>
        <w:tabs>
          <w:tab w:val="left" w:pos="864"/>
        </w:tabs>
        <w:ind w:left="864" w:hanging="864"/>
      </w:pPr>
      <w:rPr>
        <w:rFonts w:hint="eastAsia"/>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7">
    <w:nsid w:val="42350B2A"/>
    <w:multiLevelType w:val="multilevel"/>
    <w:tmpl w:val="42350B2A"/>
    <w:lvl w:ilvl="0" w:tentative="0">
      <w:start w:val="1"/>
      <w:numFmt w:val="decimal"/>
      <w:lvlText w:val="%1"/>
      <w:lvlJc w:val="left"/>
      <w:pPr>
        <w:tabs>
          <w:tab w:val="left" w:pos="432"/>
        </w:tabs>
        <w:ind w:left="432" w:hanging="432"/>
      </w:pPr>
      <w:rPr>
        <w:rFonts w:hint="default" w:ascii="Times New Roman" w:hAnsi="Times New Roman"/>
      </w:rPr>
    </w:lvl>
    <w:lvl w:ilvl="1" w:tentative="0">
      <w:start w:val="1"/>
      <w:numFmt w:val="decimal"/>
      <w:isLgl/>
      <w:lvlText w:val="%1.%2"/>
      <w:lvlJc w:val="left"/>
      <w:pPr>
        <w:tabs>
          <w:tab w:val="left" w:pos="576"/>
        </w:tabs>
        <w:ind w:left="576" w:hanging="576"/>
      </w:pPr>
      <w:rPr>
        <w:rFonts w:hint="eastAsia"/>
      </w:rPr>
    </w:lvl>
    <w:lvl w:ilvl="2" w:tentative="0">
      <w:start w:val="1"/>
      <w:numFmt w:val="decimal"/>
      <w:pStyle w:val="35"/>
      <w:lvlText w:val="%1.%2.%3"/>
      <w:lvlJc w:val="left"/>
      <w:pPr>
        <w:tabs>
          <w:tab w:val="left" w:pos="720"/>
        </w:tabs>
        <w:ind w:left="720" w:hanging="720"/>
      </w:pPr>
      <w:rPr>
        <w:rFonts w:hint="default" w:ascii="宋体" w:hAnsi="宋体" w:eastAsia="宋体" w:cs="宋体"/>
      </w:rPr>
    </w:lvl>
    <w:lvl w:ilvl="3" w:tentative="0">
      <w:start w:val="1"/>
      <w:numFmt w:val="decimal"/>
      <w:lvlText w:val="%1.%2.%3.%4"/>
      <w:lvlJc w:val="left"/>
      <w:pPr>
        <w:tabs>
          <w:tab w:val="left" w:pos="864"/>
        </w:tabs>
        <w:ind w:left="864" w:hanging="864"/>
      </w:pPr>
      <w:rPr>
        <w:rFonts w:hint="eastAsia"/>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8">
    <w:nsid w:val="51237FFF"/>
    <w:multiLevelType w:val="multilevel"/>
    <w:tmpl w:val="51237FFF"/>
    <w:lvl w:ilvl="0" w:tentative="0">
      <w:start w:val="1"/>
      <w:numFmt w:val="decimal"/>
      <w:pStyle w:val="3"/>
      <w:lvlText w:val="%1"/>
      <w:lvlJc w:val="left"/>
      <w:pPr>
        <w:tabs>
          <w:tab w:val="left" w:pos="432"/>
        </w:tabs>
        <w:ind w:left="432" w:hanging="432"/>
      </w:pPr>
      <w:rPr>
        <w:rFonts w:hint="default" w:ascii="Times New Roman" w:hAnsi="Times New Roman"/>
      </w:rPr>
    </w:lvl>
    <w:lvl w:ilvl="1" w:tentative="0">
      <w:start w:val="1"/>
      <w:numFmt w:val="decimal"/>
      <w:pStyle w:val="4"/>
      <w:isLgl/>
      <w:lvlText w:val="%1.%2"/>
      <w:lvlJc w:val="left"/>
      <w:pPr>
        <w:tabs>
          <w:tab w:val="left" w:pos="576"/>
        </w:tabs>
        <w:ind w:left="576" w:hanging="576"/>
      </w:pPr>
      <w:rPr>
        <w:rFonts w:hint="eastAsia"/>
      </w:rPr>
    </w:lvl>
    <w:lvl w:ilvl="2" w:tentative="0">
      <w:start w:val="1"/>
      <w:numFmt w:val="decimal"/>
      <w:pStyle w:val="5"/>
      <w:lvlText w:val="%1.%2.%3"/>
      <w:lvlJc w:val="left"/>
      <w:pPr>
        <w:tabs>
          <w:tab w:val="left" w:pos="720"/>
        </w:tabs>
        <w:ind w:left="720" w:hanging="720"/>
      </w:pPr>
      <w:rPr>
        <w:rFonts w:hint="default"/>
      </w:rPr>
    </w:lvl>
    <w:lvl w:ilvl="3" w:tentative="0">
      <w:start w:val="1"/>
      <w:numFmt w:val="decimal"/>
      <w:pStyle w:val="6"/>
      <w:lvlText w:val="%1.%2.%3.%4"/>
      <w:lvlJc w:val="left"/>
      <w:pPr>
        <w:tabs>
          <w:tab w:val="left" w:pos="864"/>
        </w:tabs>
        <w:ind w:left="864" w:hanging="864"/>
      </w:pPr>
      <w:rPr>
        <w:rFonts w:hint="eastAsia"/>
      </w:rPr>
    </w:lvl>
    <w:lvl w:ilvl="4" w:tentative="0">
      <w:start w:val="1"/>
      <w:numFmt w:val="decimal"/>
      <w:lvlText w:val="%1.%2.%3.%4.%5"/>
      <w:lvlJc w:val="left"/>
      <w:pPr>
        <w:tabs>
          <w:tab w:val="left" w:pos="1008"/>
        </w:tabs>
        <w:ind w:left="1008" w:hanging="1008"/>
      </w:pPr>
      <w:rPr>
        <w:rFonts w:hint="eastAsia"/>
      </w:rPr>
    </w:lvl>
    <w:lvl w:ilvl="5" w:tentative="0">
      <w:start w:val="1"/>
      <w:numFmt w:val="decimal"/>
      <w:pStyle w:val="9"/>
      <w:lvlText w:val="%1.%2.%3.%4.%5.%6"/>
      <w:lvlJc w:val="left"/>
      <w:pPr>
        <w:tabs>
          <w:tab w:val="left" w:pos="1152"/>
        </w:tabs>
        <w:ind w:left="1152" w:hanging="1152"/>
      </w:pPr>
      <w:rPr>
        <w:rFonts w:hint="eastAsia"/>
      </w:rPr>
    </w:lvl>
    <w:lvl w:ilvl="6" w:tentative="0">
      <w:start w:val="1"/>
      <w:numFmt w:val="decimal"/>
      <w:pStyle w:val="10"/>
      <w:lvlText w:val="%1.%2.%3.%4.%5.%6.%7"/>
      <w:lvlJc w:val="left"/>
      <w:pPr>
        <w:tabs>
          <w:tab w:val="left" w:pos="1296"/>
        </w:tabs>
        <w:ind w:left="1296" w:hanging="1296"/>
      </w:pPr>
      <w:rPr>
        <w:rFonts w:hint="eastAsia"/>
      </w:rPr>
    </w:lvl>
    <w:lvl w:ilvl="7" w:tentative="0">
      <w:start w:val="1"/>
      <w:numFmt w:val="decimal"/>
      <w:pStyle w:val="11"/>
      <w:lvlText w:val="%1.%2.%3.%4.%5.%6.%7.%8"/>
      <w:lvlJc w:val="left"/>
      <w:pPr>
        <w:tabs>
          <w:tab w:val="left" w:pos="1440"/>
        </w:tabs>
        <w:ind w:left="1440" w:hanging="1440"/>
      </w:pPr>
      <w:rPr>
        <w:rFonts w:hint="eastAsia"/>
      </w:rPr>
    </w:lvl>
    <w:lvl w:ilvl="8" w:tentative="0">
      <w:start w:val="1"/>
      <w:numFmt w:val="decimal"/>
      <w:pStyle w:val="12"/>
      <w:lvlText w:val="%1.%2.%3.%4.%5.%6.%7.%8.%9"/>
      <w:lvlJc w:val="left"/>
      <w:pPr>
        <w:tabs>
          <w:tab w:val="left" w:pos="1584"/>
        </w:tabs>
        <w:ind w:left="1584" w:hanging="1584"/>
      </w:pPr>
      <w:rPr>
        <w:rFonts w:hint="eastAsia"/>
      </w:rPr>
    </w:lvl>
  </w:abstractNum>
  <w:abstractNum w:abstractNumId="9">
    <w:nsid w:val="61DCA19C"/>
    <w:multiLevelType w:val="singleLevel"/>
    <w:tmpl w:val="61DCA19C"/>
    <w:lvl w:ilvl="0" w:tentative="0">
      <w:start w:val="1"/>
      <w:numFmt w:val="decimal"/>
      <w:suff w:val="nothing"/>
      <w:lvlText w:val="（%1）"/>
      <w:lvlJc w:val="left"/>
    </w:lvl>
  </w:abstractNum>
  <w:num w:numId="1">
    <w:abstractNumId w:val="8"/>
  </w:num>
  <w:num w:numId="2">
    <w:abstractNumId w:val="0"/>
  </w:num>
  <w:num w:numId="3">
    <w:abstractNumId w:val="6"/>
  </w:num>
  <w:num w:numId="4">
    <w:abstractNumId w:val="3"/>
  </w:num>
  <w:num w:numId="5">
    <w:abstractNumId w:val="7"/>
  </w:num>
  <w:num w:numId="6">
    <w:abstractNumId w:val="2"/>
  </w:num>
  <w:num w:numId="7">
    <w:abstractNumId w:val="1"/>
  </w:num>
  <w:num w:numId="8">
    <w:abstractNumId w:val="5"/>
  </w:num>
  <w:num w:numId="9">
    <w:abstractNumId w:val="4"/>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Y2YmRkZTkwMDEzYzE4ZDJjNTM4OWUxZjM4NTc4MTgifQ=="/>
  </w:docVars>
  <w:rsids>
    <w:rsidRoot w:val="0A1B09C2"/>
    <w:rsid w:val="000443AB"/>
    <w:rsid w:val="00133893"/>
    <w:rsid w:val="00212A1C"/>
    <w:rsid w:val="0038735A"/>
    <w:rsid w:val="00395EE6"/>
    <w:rsid w:val="0043629A"/>
    <w:rsid w:val="004B0AAB"/>
    <w:rsid w:val="005F65CD"/>
    <w:rsid w:val="006E66BB"/>
    <w:rsid w:val="007E2D47"/>
    <w:rsid w:val="008318E1"/>
    <w:rsid w:val="00882434"/>
    <w:rsid w:val="00A67714"/>
    <w:rsid w:val="00BB7BAA"/>
    <w:rsid w:val="00CA6281"/>
    <w:rsid w:val="00CD75AA"/>
    <w:rsid w:val="00CE4082"/>
    <w:rsid w:val="00D06FA8"/>
    <w:rsid w:val="00DD1E91"/>
    <w:rsid w:val="00F10AEB"/>
    <w:rsid w:val="00F251B8"/>
    <w:rsid w:val="00F46D5C"/>
    <w:rsid w:val="00F6641D"/>
    <w:rsid w:val="00FF0C69"/>
    <w:rsid w:val="01211AD4"/>
    <w:rsid w:val="01423F24"/>
    <w:rsid w:val="029D33DC"/>
    <w:rsid w:val="02A2054A"/>
    <w:rsid w:val="03092820"/>
    <w:rsid w:val="03196F07"/>
    <w:rsid w:val="034B4BE6"/>
    <w:rsid w:val="038720C2"/>
    <w:rsid w:val="03977E2B"/>
    <w:rsid w:val="04211123"/>
    <w:rsid w:val="04C37407"/>
    <w:rsid w:val="050270BB"/>
    <w:rsid w:val="052120A3"/>
    <w:rsid w:val="05A30D0A"/>
    <w:rsid w:val="05B22B47"/>
    <w:rsid w:val="06295F3A"/>
    <w:rsid w:val="06570D1B"/>
    <w:rsid w:val="06CD0F3D"/>
    <w:rsid w:val="074E4EB4"/>
    <w:rsid w:val="083640B7"/>
    <w:rsid w:val="08646E76"/>
    <w:rsid w:val="0895702F"/>
    <w:rsid w:val="08A25845"/>
    <w:rsid w:val="09AA4D5C"/>
    <w:rsid w:val="0A0A57FB"/>
    <w:rsid w:val="0A0A73CC"/>
    <w:rsid w:val="0A1B09C2"/>
    <w:rsid w:val="0AB6627D"/>
    <w:rsid w:val="0ABF0394"/>
    <w:rsid w:val="0AFF4C34"/>
    <w:rsid w:val="0B446AEB"/>
    <w:rsid w:val="0C224EFB"/>
    <w:rsid w:val="0C5C7E64"/>
    <w:rsid w:val="0C675D31"/>
    <w:rsid w:val="0CE265BB"/>
    <w:rsid w:val="0CFA5382"/>
    <w:rsid w:val="0D98372F"/>
    <w:rsid w:val="0DA93F44"/>
    <w:rsid w:val="0E15651D"/>
    <w:rsid w:val="0E7E2314"/>
    <w:rsid w:val="0EAC6E81"/>
    <w:rsid w:val="0F6459AD"/>
    <w:rsid w:val="0F8E1222"/>
    <w:rsid w:val="100927CF"/>
    <w:rsid w:val="11733F8E"/>
    <w:rsid w:val="11B5429E"/>
    <w:rsid w:val="11C73FD2"/>
    <w:rsid w:val="11E1259F"/>
    <w:rsid w:val="120D5E88"/>
    <w:rsid w:val="127A7296"/>
    <w:rsid w:val="13A445CA"/>
    <w:rsid w:val="13E67DC9"/>
    <w:rsid w:val="13EC0ED1"/>
    <w:rsid w:val="13ED1815"/>
    <w:rsid w:val="14A14FAE"/>
    <w:rsid w:val="14D6452F"/>
    <w:rsid w:val="14FE762F"/>
    <w:rsid w:val="150F0169"/>
    <w:rsid w:val="15192D96"/>
    <w:rsid w:val="15237771"/>
    <w:rsid w:val="153D1C95"/>
    <w:rsid w:val="1635775C"/>
    <w:rsid w:val="163D6E39"/>
    <w:rsid w:val="167D1983"/>
    <w:rsid w:val="16FE3FF2"/>
    <w:rsid w:val="17125CEF"/>
    <w:rsid w:val="1715758D"/>
    <w:rsid w:val="17400AAE"/>
    <w:rsid w:val="177249E0"/>
    <w:rsid w:val="17C23271"/>
    <w:rsid w:val="17D45C0F"/>
    <w:rsid w:val="18506ACF"/>
    <w:rsid w:val="191C4C03"/>
    <w:rsid w:val="19962C07"/>
    <w:rsid w:val="1AAD3B69"/>
    <w:rsid w:val="1AFD102F"/>
    <w:rsid w:val="1B531A80"/>
    <w:rsid w:val="1B684130"/>
    <w:rsid w:val="1C0B39A3"/>
    <w:rsid w:val="1C6D5210"/>
    <w:rsid w:val="1C8C6B54"/>
    <w:rsid w:val="1CB735C0"/>
    <w:rsid w:val="1CBD7891"/>
    <w:rsid w:val="1CBF79E1"/>
    <w:rsid w:val="1D24355D"/>
    <w:rsid w:val="1D6F768E"/>
    <w:rsid w:val="1DE026A3"/>
    <w:rsid w:val="1E0A5972"/>
    <w:rsid w:val="1E7A1DA2"/>
    <w:rsid w:val="1E8F2B77"/>
    <w:rsid w:val="1F330EF8"/>
    <w:rsid w:val="1F9C130D"/>
    <w:rsid w:val="1F9D049A"/>
    <w:rsid w:val="1FD9439E"/>
    <w:rsid w:val="20147E9A"/>
    <w:rsid w:val="20166850"/>
    <w:rsid w:val="202058E8"/>
    <w:rsid w:val="204D1B46"/>
    <w:rsid w:val="20875058"/>
    <w:rsid w:val="20E56222"/>
    <w:rsid w:val="21025ADF"/>
    <w:rsid w:val="210963B5"/>
    <w:rsid w:val="212412AA"/>
    <w:rsid w:val="21245C7F"/>
    <w:rsid w:val="2184648F"/>
    <w:rsid w:val="219771C8"/>
    <w:rsid w:val="21A04E4F"/>
    <w:rsid w:val="21F11323"/>
    <w:rsid w:val="23290648"/>
    <w:rsid w:val="233174FD"/>
    <w:rsid w:val="235A7627"/>
    <w:rsid w:val="23696C97"/>
    <w:rsid w:val="238C0BD7"/>
    <w:rsid w:val="239F3C50"/>
    <w:rsid w:val="249661B1"/>
    <w:rsid w:val="24B46637"/>
    <w:rsid w:val="24E94533"/>
    <w:rsid w:val="255E3754"/>
    <w:rsid w:val="256736AA"/>
    <w:rsid w:val="25BA7A38"/>
    <w:rsid w:val="26056A5B"/>
    <w:rsid w:val="271D2FDF"/>
    <w:rsid w:val="276F107D"/>
    <w:rsid w:val="27AB1F74"/>
    <w:rsid w:val="27BA3F65"/>
    <w:rsid w:val="27D33279"/>
    <w:rsid w:val="27DD7C53"/>
    <w:rsid w:val="27EF03A4"/>
    <w:rsid w:val="284921F4"/>
    <w:rsid w:val="28A132F7"/>
    <w:rsid w:val="28F416F8"/>
    <w:rsid w:val="291D3392"/>
    <w:rsid w:val="2945385E"/>
    <w:rsid w:val="29797D8D"/>
    <w:rsid w:val="2A2208A1"/>
    <w:rsid w:val="2A5F2BA2"/>
    <w:rsid w:val="2A92046A"/>
    <w:rsid w:val="2AB94FB3"/>
    <w:rsid w:val="2AFD68E9"/>
    <w:rsid w:val="2B157704"/>
    <w:rsid w:val="2B457FE9"/>
    <w:rsid w:val="2B7A3071"/>
    <w:rsid w:val="2B7E52A9"/>
    <w:rsid w:val="2B9E4A21"/>
    <w:rsid w:val="2BA22CF0"/>
    <w:rsid w:val="2BDF7918"/>
    <w:rsid w:val="2C4934E1"/>
    <w:rsid w:val="2D150D3A"/>
    <w:rsid w:val="2D3E145E"/>
    <w:rsid w:val="2D8C7C90"/>
    <w:rsid w:val="2DEE2BBA"/>
    <w:rsid w:val="2EC41B6D"/>
    <w:rsid w:val="2ED24CB1"/>
    <w:rsid w:val="2ED9372D"/>
    <w:rsid w:val="2F4B5DEA"/>
    <w:rsid w:val="2FBD7406"/>
    <w:rsid w:val="2FF6531D"/>
    <w:rsid w:val="2FFA3A98"/>
    <w:rsid w:val="30112B90"/>
    <w:rsid w:val="3058256D"/>
    <w:rsid w:val="3095556F"/>
    <w:rsid w:val="30F5600E"/>
    <w:rsid w:val="31293F09"/>
    <w:rsid w:val="31BD6CDF"/>
    <w:rsid w:val="32034E53"/>
    <w:rsid w:val="322966E5"/>
    <w:rsid w:val="324A070A"/>
    <w:rsid w:val="329B2BE5"/>
    <w:rsid w:val="32C1089D"/>
    <w:rsid w:val="33E67E90"/>
    <w:rsid w:val="33EB0B19"/>
    <w:rsid w:val="341B222F"/>
    <w:rsid w:val="348E2A01"/>
    <w:rsid w:val="35773495"/>
    <w:rsid w:val="357F059C"/>
    <w:rsid w:val="35C81F43"/>
    <w:rsid w:val="36511F38"/>
    <w:rsid w:val="36621956"/>
    <w:rsid w:val="36716136"/>
    <w:rsid w:val="36D30B9F"/>
    <w:rsid w:val="36D91DD6"/>
    <w:rsid w:val="36F02359"/>
    <w:rsid w:val="36FC3FB1"/>
    <w:rsid w:val="372E5DD5"/>
    <w:rsid w:val="37701425"/>
    <w:rsid w:val="37804A6C"/>
    <w:rsid w:val="381C20D2"/>
    <w:rsid w:val="381E409C"/>
    <w:rsid w:val="383C2774"/>
    <w:rsid w:val="389B12A8"/>
    <w:rsid w:val="38B8629F"/>
    <w:rsid w:val="38DE55D9"/>
    <w:rsid w:val="38E173A8"/>
    <w:rsid w:val="3947016E"/>
    <w:rsid w:val="395D29A2"/>
    <w:rsid w:val="398470DE"/>
    <w:rsid w:val="39974106"/>
    <w:rsid w:val="3A2940F7"/>
    <w:rsid w:val="3AB0279C"/>
    <w:rsid w:val="3ACC7DDF"/>
    <w:rsid w:val="3B234829"/>
    <w:rsid w:val="3B6E533A"/>
    <w:rsid w:val="3B923E70"/>
    <w:rsid w:val="3C3A521C"/>
    <w:rsid w:val="3C552056"/>
    <w:rsid w:val="3CF90C34"/>
    <w:rsid w:val="3D015D3A"/>
    <w:rsid w:val="3D112421"/>
    <w:rsid w:val="3D1B504E"/>
    <w:rsid w:val="3D2149B2"/>
    <w:rsid w:val="3D624A2B"/>
    <w:rsid w:val="3D9B7F3D"/>
    <w:rsid w:val="3DD67B62"/>
    <w:rsid w:val="3DD75419"/>
    <w:rsid w:val="3EC7548D"/>
    <w:rsid w:val="3F43263A"/>
    <w:rsid w:val="3FFC1167"/>
    <w:rsid w:val="40425E4A"/>
    <w:rsid w:val="405900BD"/>
    <w:rsid w:val="40813935"/>
    <w:rsid w:val="40FC2C1E"/>
    <w:rsid w:val="41242E1B"/>
    <w:rsid w:val="41287D39"/>
    <w:rsid w:val="41583527"/>
    <w:rsid w:val="4171348E"/>
    <w:rsid w:val="41A35612"/>
    <w:rsid w:val="41B37065"/>
    <w:rsid w:val="41EC6CB1"/>
    <w:rsid w:val="42312DA5"/>
    <w:rsid w:val="42BA0E65"/>
    <w:rsid w:val="42E857AB"/>
    <w:rsid w:val="42FF4BE0"/>
    <w:rsid w:val="44325623"/>
    <w:rsid w:val="44A457F0"/>
    <w:rsid w:val="44B85878"/>
    <w:rsid w:val="44BE2E8F"/>
    <w:rsid w:val="44F60E4B"/>
    <w:rsid w:val="45181E73"/>
    <w:rsid w:val="456015FF"/>
    <w:rsid w:val="45800144"/>
    <w:rsid w:val="46004DE1"/>
    <w:rsid w:val="46D149CF"/>
    <w:rsid w:val="46E75FA1"/>
    <w:rsid w:val="47B77E2B"/>
    <w:rsid w:val="47EF7803"/>
    <w:rsid w:val="481757F5"/>
    <w:rsid w:val="48E704DA"/>
    <w:rsid w:val="4900334A"/>
    <w:rsid w:val="4999230A"/>
    <w:rsid w:val="4A233794"/>
    <w:rsid w:val="4A2841A4"/>
    <w:rsid w:val="4A431740"/>
    <w:rsid w:val="4A946440"/>
    <w:rsid w:val="4AA06B93"/>
    <w:rsid w:val="4B62209A"/>
    <w:rsid w:val="4B66405B"/>
    <w:rsid w:val="4C0F6FA6"/>
    <w:rsid w:val="4C7D362F"/>
    <w:rsid w:val="4CD07C03"/>
    <w:rsid w:val="4CF03E01"/>
    <w:rsid w:val="4DD52902"/>
    <w:rsid w:val="4E335C67"/>
    <w:rsid w:val="4E3743EE"/>
    <w:rsid w:val="4ECD6B6D"/>
    <w:rsid w:val="4F5070DE"/>
    <w:rsid w:val="4FF90FC1"/>
    <w:rsid w:val="50420B6B"/>
    <w:rsid w:val="50557B99"/>
    <w:rsid w:val="508138EC"/>
    <w:rsid w:val="51173778"/>
    <w:rsid w:val="51311CB7"/>
    <w:rsid w:val="515E4AE3"/>
    <w:rsid w:val="518B234A"/>
    <w:rsid w:val="526130AB"/>
    <w:rsid w:val="52C13B25"/>
    <w:rsid w:val="52C2254C"/>
    <w:rsid w:val="52CC2C1B"/>
    <w:rsid w:val="52E8736E"/>
    <w:rsid w:val="53334DCB"/>
    <w:rsid w:val="5357398F"/>
    <w:rsid w:val="53A07C03"/>
    <w:rsid w:val="53B813F1"/>
    <w:rsid w:val="54A84FC1"/>
    <w:rsid w:val="55077983"/>
    <w:rsid w:val="558C043F"/>
    <w:rsid w:val="55C94D0E"/>
    <w:rsid w:val="55E069DD"/>
    <w:rsid w:val="56D548D0"/>
    <w:rsid w:val="5748483A"/>
    <w:rsid w:val="5800671E"/>
    <w:rsid w:val="581A61D6"/>
    <w:rsid w:val="5861548F"/>
    <w:rsid w:val="586166F5"/>
    <w:rsid w:val="58A458E7"/>
    <w:rsid w:val="58EF7B3E"/>
    <w:rsid w:val="59140E77"/>
    <w:rsid w:val="59D4243C"/>
    <w:rsid w:val="5A072FEA"/>
    <w:rsid w:val="5A3B68D8"/>
    <w:rsid w:val="5A576F72"/>
    <w:rsid w:val="5A793EBF"/>
    <w:rsid w:val="5A806B29"/>
    <w:rsid w:val="5AD90833"/>
    <w:rsid w:val="5B595812"/>
    <w:rsid w:val="5B5D726A"/>
    <w:rsid w:val="5B7F45A2"/>
    <w:rsid w:val="5BC8419B"/>
    <w:rsid w:val="5BC85F49"/>
    <w:rsid w:val="5BF154A0"/>
    <w:rsid w:val="5C930305"/>
    <w:rsid w:val="5D2673CB"/>
    <w:rsid w:val="5D815B15"/>
    <w:rsid w:val="5D9556F6"/>
    <w:rsid w:val="5DBB5A53"/>
    <w:rsid w:val="5E2751A9"/>
    <w:rsid w:val="5EC87B93"/>
    <w:rsid w:val="5F166FCB"/>
    <w:rsid w:val="5F843FFC"/>
    <w:rsid w:val="5F9C3975"/>
    <w:rsid w:val="5FEB43C2"/>
    <w:rsid w:val="60402552"/>
    <w:rsid w:val="605D1356"/>
    <w:rsid w:val="60FD0443"/>
    <w:rsid w:val="61572B1E"/>
    <w:rsid w:val="61686BF0"/>
    <w:rsid w:val="621A031B"/>
    <w:rsid w:val="624F037E"/>
    <w:rsid w:val="63145095"/>
    <w:rsid w:val="63626C83"/>
    <w:rsid w:val="64187E23"/>
    <w:rsid w:val="64480C37"/>
    <w:rsid w:val="647A1DAB"/>
    <w:rsid w:val="648F7530"/>
    <w:rsid w:val="64A06EEC"/>
    <w:rsid w:val="64AC28AC"/>
    <w:rsid w:val="650B7121"/>
    <w:rsid w:val="654E74BF"/>
    <w:rsid w:val="6593581A"/>
    <w:rsid w:val="65BA2DA7"/>
    <w:rsid w:val="65BF660F"/>
    <w:rsid w:val="66344907"/>
    <w:rsid w:val="66A01F9C"/>
    <w:rsid w:val="67256946"/>
    <w:rsid w:val="67842088"/>
    <w:rsid w:val="678D64ED"/>
    <w:rsid w:val="678F10C8"/>
    <w:rsid w:val="67E92EA9"/>
    <w:rsid w:val="67EB7247"/>
    <w:rsid w:val="680A2202"/>
    <w:rsid w:val="68297D70"/>
    <w:rsid w:val="68E5013A"/>
    <w:rsid w:val="694330B3"/>
    <w:rsid w:val="699658D9"/>
    <w:rsid w:val="69A973BA"/>
    <w:rsid w:val="69CE3B28"/>
    <w:rsid w:val="69DE0CFA"/>
    <w:rsid w:val="6A1A02B8"/>
    <w:rsid w:val="6A3D0358"/>
    <w:rsid w:val="6B1E5B86"/>
    <w:rsid w:val="6B4740B3"/>
    <w:rsid w:val="6B4F2704"/>
    <w:rsid w:val="6B633598"/>
    <w:rsid w:val="6B722972"/>
    <w:rsid w:val="6B79100E"/>
    <w:rsid w:val="6B9E58B3"/>
    <w:rsid w:val="6C4C04D0"/>
    <w:rsid w:val="6C541018"/>
    <w:rsid w:val="6C8339B9"/>
    <w:rsid w:val="6C950C99"/>
    <w:rsid w:val="6C9C6D62"/>
    <w:rsid w:val="6DE00BBF"/>
    <w:rsid w:val="6E82642B"/>
    <w:rsid w:val="6F4D6A39"/>
    <w:rsid w:val="70563539"/>
    <w:rsid w:val="705E42EA"/>
    <w:rsid w:val="70D17889"/>
    <w:rsid w:val="70E31030"/>
    <w:rsid w:val="712162B6"/>
    <w:rsid w:val="714A6275"/>
    <w:rsid w:val="719B07FD"/>
    <w:rsid w:val="71F12DB4"/>
    <w:rsid w:val="720B597F"/>
    <w:rsid w:val="729F7C89"/>
    <w:rsid w:val="72A314FA"/>
    <w:rsid w:val="72CB03A1"/>
    <w:rsid w:val="72DF5BFA"/>
    <w:rsid w:val="72F07E08"/>
    <w:rsid w:val="736E1449"/>
    <w:rsid w:val="73CE6058"/>
    <w:rsid w:val="73E723E3"/>
    <w:rsid w:val="74D63C4F"/>
    <w:rsid w:val="750E27C7"/>
    <w:rsid w:val="75363ACC"/>
    <w:rsid w:val="75530B22"/>
    <w:rsid w:val="77244524"/>
    <w:rsid w:val="773B361B"/>
    <w:rsid w:val="773F76BD"/>
    <w:rsid w:val="77C11D73"/>
    <w:rsid w:val="77E66C06"/>
    <w:rsid w:val="78534766"/>
    <w:rsid w:val="78941235"/>
    <w:rsid w:val="78A771BA"/>
    <w:rsid w:val="78DB3308"/>
    <w:rsid w:val="78E75809"/>
    <w:rsid w:val="790F1BCC"/>
    <w:rsid w:val="794404C1"/>
    <w:rsid w:val="794F03AD"/>
    <w:rsid w:val="79AF6D20"/>
    <w:rsid w:val="7A0E30A0"/>
    <w:rsid w:val="7A543372"/>
    <w:rsid w:val="7A5515F3"/>
    <w:rsid w:val="7AF67F85"/>
    <w:rsid w:val="7BBF0CBF"/>
    <w:rsid w:val="7C034784"/>
    <w:rsid w:val="7C5A4544"/>
    <w:rsid w:val="7CA83501"/>
    <w:rsid w:val="7DBF5497"/>
    <w:rsid w:val="7E034359"/>
    <w:rsid w:val="7E5576B9"/>
    <w:rsid w:val="7E6B47E6"/>
    <w:rsid w:val="7E851D4C"/>
    <w:rsid w:val="7EB02B41"/>
    <w:rsid w:val="7F407B8E"/>
    <w:rsid w:val="7F555397"/>
    <w:rsid w:val="7F695DE2"/>
    <w:rsid w:val="7F7B3DC6"/>
    <w:rsid w:val="7F9E0B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qFormat="1"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qFormat="1"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pPr>
    <w:rPr>
      <w:rFonts w:ascii="Tahoma" w:hAnsi="Tahoma" w:eastAsia="宋体" w:cstheme="minorBidi"/>
      <w:sz w:val="24"/>
      <w:szCs w:val="22"/>
      <w:lang w:val="en-US" w:eastAsia="zh-CN" w:bidi="ar-SA"/>
    </w:rPr>
  </w:style>
  <w:style w:type="paragraph" w:styleId="3">
    <w:name w:val="heading 1"/>
    <w:basedOn w:val="1"/>
    <w:next w:val="1"/>
    <w:link w:val="42"/>
    <w:qFormat/>
    <w:uiPriority w:val="0"/>
    <w:pPr>
      <w:keepNext/>
      <w:keepLines/>
      <w:numPr>
        <w:ilvl w:val="0"/>
        <w:numId w:val="1"/>
      </w:numPr>
      <w:spacing w:before="50" w:beforeLines="50" w:after="50" w:afterLines="50" w:line="360" w:lineRule="auto"/>
      <w:ind w:left="431" w:hanging="431"/>
      <w:textAlignment w:val="baseline"/>
      <w:outlineLvl w:val="0"/>
    </w:pPr>
    <w:rPr>
      <w:rFonts w:ascii="Times New Roman" w:hAnsi="Times New Roman" w:eastAsia="黑体" w:cs="Times New Roman"/>
      <w:color w:val="000000"/>
      <w:kern w:val="44"/>
      <w:sz w:val="32"/>
      <w:szCs w:val="32"/>
    </w:rPr>
  </w:style>
  <w:style w:type="paragraph" w:styleId="4">
    <w:name w:val="heading 2"/>
    <w:next w:val="1"/>
    <w:link w:val="41"/>
    <w:semiHidden/>
    <w:unhideWhenUsed/>
    <w:qFormat/>
    <w:uiPriority w:val="0"/>
    <w:pPr>
      <w:keepNext/>
      <w:keepLines/>
      <w:numPr>
        <w:ilvl w:val="1"/>
        <w:numId w:val="1"/>
      </w:numPr>
      <w:adjustRightInd w:val="0"/>
      <w:snapToGrid w:val="0"/>
      <w:spacing w:before="240" w:after="240"/>
      <w:outlineLvl w:val="1"/>
    </w:pPr>
    <w:rPr>
      <w:rFonts w:ascii="Times New Roman" w:hAnsi="Times New Roman" w:eastAsia="黑体" w:cs="Times New Roman"/>
      <w:bCs/>
      <w:snapToGrid w:val="0"/>
      <w:kern w:val="2"/>
      <w:sz w:val="32"/>
      <w:szCs w:val="32"/>
      <w:lang w:val="en-US" w:eastAsia="zh-CN" w:bidi="ar-SA"/>
    </w:rPr>
  </w:style>
  <w:style w:type="paragraph" w:styleId="5">
    <w:name w:val="heading 3"/>
    <w:next w:val="1"/>
    <w:link w:val="40"/>
    <w:semiHidden/>
    <w:unhideWhenUsed/>
    <w:qFormat/>
    <w:uiPriority w:val="0"/>
    <w:pPr>
      <w:keepNext/>
      <w:keepLines/>
      <w:numPr>
        <w:ilvl w:val="2"/>
        <w:numId w:val="1"/>
      </w:numPr>
      <w:adjustRightInd w:val="0"/>
      <w:snapToGrid w:val="0"/>
      <w:spacing w:before="50" w:beforeLines="50" w:line="360" w:lineRule="auto"/>
      <w:outlineLvl w:val="2"/>
    </w:pPr>
    <w:rPr>
      <w:rFonts w:ascii="Times New Roman" w:hAnsi="Times New Roman" w:eastAsia="黑体" w:cs="Times New Roman"/>
      <w:bCs/>
      <w:kern w:val="2"/>
      <w:sz w:val="30"/>
      <w:szCs w:val="30"/>
      <w:lang w:val="en-US" w:eastAsia="zh-CN" w:bidi="ar-SA"/>
    </w:rPr>
  </w:style>
  <w:style w:type="paragraph" w:styleId="6">
    <w:name w:val="heading 4"/>
    <w:basedOn w:val="1"/>
    <w:next w:val="7"/>
    <w:link w:val="39"/>
    <w:semiHidden/>
    <w:unhideWhenUsed/>
    <w:qFormat/>
    <w:uiPriority w:val="0"/>
    <w:pPr>
      <w:keepNext/>
      <w:keepLines/>
      <w:numPr>
        <w:ilvl w:val="3"/>
        <w:numId w:val="1"/>
      </w:numPr>
      <w:spacing w:before="50" w:beforeLines="50" w:line="360" w:lineRule="auto"/>
      <w:outlineLvl w:val="3"/>
    </w:pPr>
    <w:rPr>
      <w:rFonts w:ascii="Times New Roman" w:hAnsi="Times New Roman" w:cs="Times New Roman"/>
      <w:b/>
      <w:bCs/>
      <w:kern w:val="2"/>
      <w:szCs w:val="24"/>
    </w:rPr>
  </w:style>
  <w:style w:type="paragraph" w:styleId="9">
    <w:name w:val="heading 6"/>
    <w:basedOn w:val="1"/>
    <w:next w:val="1"/>
    <w:semiHidden/>
    <w:unhideWhenUsed/>
    <w:qFormat/>
    <w:uiPriority w:val="0"/>
    <w:pPr>
      <w:keepNext/>
      <w:keepLines/>
      <w:numPr>
        <w:ilvl w:val="5"/>
        <w:numId w:val="1"/>
      </w:numPr>
      <w:spacing w:before="240" w:after="64" w:line="317" w:lineRule="auto"/>
      <w:outlineLvl w:val="5"/>
    </w:pPr>
    <w:rPr>
      <w:rFonts w:ascii="Arial" w:hAnsi="Arial" w:eastAsia="黑体"/>
      <w:b/>
    </w:rPr>
  </w:style>
  <w:style w:type="paragraph" w:styleId="10">
    <w:name w:val="heading 7"/>
    <w:basedOn w:val="1"/>
    <w:next w:val="1"/>
    <w:semiHidden/>
    <w:unhideWhenUsed/>
    <w:qFormat/>
    <w:uiPriority w:val="0"/>
    <w:pPr>
      <w:keepNext/>
      <w:keepLines/>
      <w:numPr>
        <w:ilvl w:val="6"/>
        <w:numId w:val="1"/>
      </w:numPr>
      <w:spacing w:before="240" w:after="64" w:line="317" w:lineRule="auto"/>
      <w:outlineLvl w:val="6"/>
    </w:pPr>
    <w:rPr>
      <w:b/>
    </w:rPr>
  </w:style>
  <w:style w:type="paragraph" w:styleId="11">
    <w:name w:val="heading 8"/>
    <w:basedOn w:val="1"/>
    <w:next w:val="1"/>
    <w:semiHidden/>
    <w:unhideWhenUsed/>
    <w:qFormat/>
    <w:uiPriority w:val="0"/>
    <w:pPr>
      <w:keepNext/>
      <w:keepLines/>
      <w:numPr>
        <w:ilvl w:val="7"/>
        <w:numId w:val="1"/>
      </w:numPr>
      <w:spacing w:before="240" w:after="64" w:line="317" w:lineRule="auto"/>
      <w:outlineLvl w:val="7"/>
    </w:pPr>
    <w:rPr>
      <w:rFonts w:ascii="Arial" w:hAnsi="Arial" w:eastAsia="黑体"/>
    </w:rPr>
  </w:style>
  <w:style w:type="paragraph" w:styleId="12">
    <w:name w:val="heading 9"/>
    <w:basedOn w:val="1"/>
    <w:next w:val="1"/>
    <w:semiHidden/>
    <w:unhideWhenUsed/>
    <w:qFormat/>
    <w:uiPriority w:val="0"/>
    <w:pPr>
      <w:keepNext/>
      <w:keepLines/>
      <w:numPr>
        <w:ilvl w:val="8"/>
        <w:numId w:val="1"/>
      </w:numPr>
      <w:spacing w:before="240" w:after="64" w:line="317" w:lineRule="auto"/>
      <w:outlineLvl w:val="8"/>
    </w:pPr>
    <w:rPr>
      <w:rFonts w:ascii="Arial" w:hAnsi="Arial" w:eastAsia="黑体"/>
      <w:sz w:val="21"/>
    </w:rPr>
  </w:style>
  <w:style w:type="character" w:default="1" w:styleId="27">
    <w:name w:val="Default Paragraph Font"/>
    <w:semiHidden/>
    <w:unhideWhenUsed/>
    <w:qFormat/>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styleId="7">
    <w:name w:val="Normal Indent"/>
    <w:basedOn w:val="1"/>
    <w:next w:val="8"/>
    <w:qFormat/>
    <w:uiPriority w:val="0"/>
    <w:pPr>
      <w:ind w:firstLine="420" w:firstLineChars="200"/>
    </w:pPr>
  </w:style>
  <w:style w:type="paragraph" w:styleId="8">
    <w:name w:val="toc 1"/>
    <w:basedOn w:val="1"/>
    <w:next w:val="1"/>
    <w:qFormat/>
    <w:uiPriority w:val="39"/>
    <w:rPr>
      <w:rFonts w:eastAsia="楷体_GB2312"/>
      <w:b/>
      <w:szCs w:val="18"/>
    </w:rPr>
  </w:style>
  <w:style w:type="paragraph" w:styleId="13">
    <w:name w:val="annotation text"/>
    <w:basedOn w:val="1"/>
    <w:next w:val="1"/>
    <w:link w:val="49"/>
    <w:qFormat/>
    <w:uiPriority w:val="0"/>
  </w:style>
  <w:style w:type="paragraph" w:styleId="14">
    <w:name w:val="Body Text"/>
    <w:basedOn w:val="1"/>
    <w:next w:val="15"/>
    <w:semiHidden/>
    <w:qFormat/>
    <w:uiPriority w:val="0"/>
    <w:rPr>
      <w:rFonts w:ascii="仿宋" w:hAnsi="仿宋" w:eastAsia="仿宋" w:cs="仿宋"/>
      <w:sz w:val="31"/>
      <w:szCs w:val="31"/>
      <w:lang w:eastAsia="en-US"/>
    </w:rPr>
  </w:style>
  <w:style w:type="paragraph" w:styleId="15">
    <w:name w:val="List Bullet 5"/>
    <w:basedOn w:val="1"/>
    <w:qFormat/>
    <w:uiPriority w:val="0"/>
    <w:pPr>
      <w:numPr>
        <w:ilvl w:val="0"/>
        <w:numId w:val="2"/>
      </w:numPr>
    </w:pPr>
  </w:style>
  <w:style w:type="paragraph" w:styleId="16">
    <w:name w:val="Block Text"/>
    <w:basedOn w:val="1"/>
    <w:qFormat/>
    <w:uiPriority w:val="0"/>
    <w:pPr>
      <w:spacing w:after="120"/>
      <w:ind w:left="1440" w:leftChars="700" w:right="700" w:rightChars="700"/>
    </w:pPr>
  </w:style>
  <w:style w:type="paragraph" w:styleId="17">
    <w:name w:val="Plain Text"/>
    <w:basedOn w:val="1"/>
    <w:qFormat/>
    <w:uiPriority w:val="99"/>
    <w:rPr>
      <w:rFonts w:ascii="宋体" w:hAnsi="Courier New" w:cs="Courier New"/>
      <w:sz w:val="32"/>
      <w:szCs w:val="21"/>
    </w:rPr>
  </w:style>
  <w:style w:type="paragraph" w:styleId="18">
    <w:name w:val="Balloon Text"/>
    <w:basedOn w:val="1"/>
    <w:link w:val="48"/>
    <w:qFormat/>
    <w:uiPriority w:val="0"/>
    <w:rPr>
      <w:sz w:val="18"/>
      <w:szCs w:val="18"/>
    </w:rPr>
  </w:style>
  <w:style w:type="paragraph" w:styleId="19">
    <w:name w:val="footer"/>
    <w:basedOn w:val="1"/>
    <w:qFormat/>
    <w:uiPriority w:val="0"/>
    <w:pPr>
      <w:tabs>
        <w:tab w:val="center" w:pos="4153"/>
        <w:tab w:val="right" w:pos="8306"/>
      </w:tabs>
    </w:pPr>
    <w:rPr>
      <w:sz w:val="18"/>
      <w:szCs w:val="18"/>
    </w:rPr>
  </w:style>
  <w:style w:type="paragraph" w:styleId="2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jc w:val="both"/>
    </w:pPr>
    <w:rPr>
      <w:sz w:val="18"/>
    </w:rPr>
  </w:style>
  <w:style w:type="paragraph" w:styleId="21">
    <w:name w:val="table of figures"/>
    <w:basedOn w:val="1"/>
    <w:next w:val="1"/>
    <w:qFormat/>
    <w:uiPriority w:val="0"/>
    <w:pPr>
      <w:spacing w:line="360" w:lineRule="auto"/>
      <w:ind w:left="200" w:leftChars="200" w:hanging="200" w:hangingChars="200"/>
    </w:pPr>
    <w:rPr>
      <w:szCs w:val="24"/>
    </w:rPr>
  </w:style>
  <w:style w:type="paragraph" w:styleId="22">
    <w:name w:val="annotation subject"/>
    <w:basedOn w:val="13"/>
    <w:next w:val="13"/>
    <w:link w:val="50"/>
    <w:qFormat/>
    <w:uiPriority w:val="0"/>
    <w:rPr>
      <w:b/>
      <w:bCs/>
    </w:rPr>
  </w:style>
  <w:style w:type="paragraph" w:styleId="23">
    <w:name w:val="Body Text First Indent"/>
    <w:basedOn w:val="14"/>
    <w:next w:val="21"/>
    <w:qFormat/>
    <w:uiPriority w:val="99"/>
    <w:pPr>
      <w:ind w:firstLine="420" w:firstLineChars="100"/>
    </w:pPr>
  </w:style>
  <w:style w:type="paragraph" w:styleId="24">
    <w:name w:val="Body Text First Indent 2"/>
    <w:basedOn w:val="1"/>
    <w:unhideWhenUsed/>
    <w:qFormat/>
    <w:uiPriority w:val="99"/>
    <w:pPr>
      <w:spacing w:after="120"/>
      <w:ind w:left="420" w:leftChars="200" w:firstLine="420"/>
    </w:pPr>
    <w:rPr>
      <w:rFonts w:ascii="Times New Roman" w:hAnsi="Times New Roman"/>
    </w:rPr>
  </w:style>
  <w:style w:type="table" w:styleId="26">
    <w:name w:val="Table Grid"/>
    <w:basedOn w:val="2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8">
    <w:name w:val="page number"/>
    <w:basedOn w:val="27"/>
    <w:qFormat/>
    <w:uiPriority w:val="0"/>
  </w:style>
  <w:style w:type="character" w:styleId="29">
    <w:name w:val="annotation reference"/>
    <w:semiHidden/>
    <w:qFormat/>
    <w:uiPriority w:val="0"/>
    <w:rPr>
      <w:sz w:val="21"/>
    </w:rPr>
  </w:style>
  <w:style w:type="paragraph" w:customStyle="1" w:styleId="30">
    <w:name w:val="验收正文表格"/>
    <w:basedOn w:val="1"/>
    <w:next w:val="1"/>
    <w:qFormat/>
    <w:uiPriority w:val="0"/>
    <w:pPr>
      <w:spacing w:line="360" w:lineRule="auto"/>
    </w:pPr>
  </w:style>
  <w:style w:type="paragraph" w:customStyle="1" w:styleId="31">
    <w:name w:val="验收表中表"/>
    <w:basedOn w:val="30"/>
    <w:next w:val="30"/>
    <w:qFormat/>
    <w:uiPriority w:val="0"/>
    <w:pPr>
      <w:spacing w:line="288" w:lineRule="auto"/>
    </w:pPr>
    <w:rPr>
      <w:sz w:val="21"/>
    </w:rPr>
  </w:style>
  <w:style w:type="paragraph" w:customStyle="1" w:styleId="32">
    <w:name w:val="评估表格"/>
    <w:basedOn w:val="1"/>
    <w:qFormat/>
    <w:uiPriority w:val="0"/>
    <w:pPr>
      <w:spacing w:line="288" w:lineRule="auto"/>
      <w:jc w:val="center"/>
    </w:pPr>
    <w:rPr>
      <w:rFonts w:hint="eastAsia" w:ascii="Times New Roman" w:hAnsi="Times New Roman" w:eastAsia="仿宋" w:cs="Times New Roman"/>
      <w:kern w:val="2"/>
      <w:szCs w:val="20"/>
    </w:rPr>
  </w:style>
  <w:style w:type="paragraph" w:customStyle="1" w:styleId="33">
    <w:name w:val="通用-一级标题"/>
    <w:basedOn w:val="3"/>
    <w:next w:val="1"/>
    <w:qFormat/>
    <w:uiPriority w:val="0"/>
    <w:pPr>
      <w:numPr>
        <w:ilvl w:val="0"/>
        <w:numId w:val="3"/>
      </w:numPr>
    </w:pPr>
    <w:rPr>
      <w:szCs w:val="36"/>
    </w:rPr>
  </w:style>
  <w:style w:type="paragraph" w:customStyle="1" w:styleId="34">
    <w:name w:val="通用-二级标题"/>
    <w:basedOn w:val="4"/>
    <w:next w:val="1"/>
    <w:qFormat/>
    <w:uiPriority w:val="0"/>
    <w:pPr>
      <w:numPr>
        <w:numId w:val="4"/>
      </w:numPr>
    </w:pPr>
  </w:style>
  <w:style w:type="paragraph" w:customStyle="1" w:styleId="35">
    <w:name w:val="通用-三级标题"/>
    <w:basedOn w:val="5"/>
    <w:next w:val="1"/>
    <w:qFormat/>
    <w:uiPriority w:val="0"/>
    <w:pPr>
      <w:numPr>
        <w:numId w:val="5"/>
      </w:numPr>
    </w:pPr>
  </w:style>
  <w:style w:type="paragraph" w:customStyle="1" w:styleId="36">
    <w:name w:val="应急预案-正文"/>
    <w:basedOn w:val="1"/>
    <w:next w:val="1"/>
    <w:qFormat/>
    <w:uiPriority w:val="0"/>
    <w:pPr>
      <w:spacing w:line="360" w:lineRule="auto"/>
    </w:pPr>
    <w:rPr>
      <w:szCs w:val="28"/>
    </w:rPr>
  </w:style>
  <w:style w:type="paragraph" w:customStyle="1" w:styleId="37">
    <w:name w:val="应急预案-表格"/>
    <w:basedOn w:val="1"/>
    <w:qFormat/>
    <w:uiPriority w:val="0"/>
    <w:pPr>
      <w:jc w:val="center"/>
    </w:pPr>
    <w:rPr>
      <w:rFonts w:ascii="Times New Roman" w:hAnsi="Times New Roman"/>
      <w:szCs w:val="24"/>
    </w:rPr>
  </w:style>
  <w:style w:type="paragraph" w:customStyle="1" w:styleId="38">
    <w:name w:val="样式1"/>
    <w:basedOn w:val="1"/>
    <w:qFormat/>
    <w:uiPriority w:val="0"/>
    <w:pPr>
      <w:numPr>
        <w:ilvl w:val="1"/>
        <w:numId w:val="6"/>
      </w:numPr>
    </w:pPr>
  </w:style>
  <w:style w:type="character" w:customStyle="1" w:styleId="39">
    <w:name w:val="标题 4 字符"/>
    <w:link w:val="6"/>
    <w:qFormat/>
    <w:uiPriority w:val="0"/>
    <w:rPr>
      <w:rFonts w:ascii="Times New Roman" w:hAnsi="Times New Roman" w:eastAsia="宋体" w:cs="Times New Roman"/>
      <w:b/>
      <w:bCs/>
      <w:kern w:val="2"/>
      <w:sz w:val="24"/>
      <w:szCs w:val="24"/>
    </w:rPr>
  </w:style>
  <w:style w:type="character" w:customStyle="1" w:styleId="40">
    <w:name w:val="标题 3 字符"/>
    <w:link w:val="5"/>
    <w:qFormat/>
    <w:uiPriority w:val="0"/>
    <w:rPr>
      <w:rFonts w:ascii="Times New Roman" w:hAnsi="Times New Roman" w:eastAsia="黑体"/>
      <w:bCs/>
      <w:kern w:val="2"/>
      <w:sz w:val="30"/>
      <w:szCs w:val="30"/>
    </w:rPr>
  </w:style>
  <w:style w:type="character" w:customStyle="1" w:styleId="41">
    <w:name w:val="标题 2 字符"/>
    <w:link w:val="4"/>
    <w:qFormat/>
    <w:uiPriority w:val="0"/>
    <w:rPr>
      <w:rFonts w:ascii="Times New Roman" w:hAnsi="Times New Roman" w:eastAsia="黑体" w:cs="Times New Roman"/>
      <w:bCs/>
      <w:snapToGrid w:val="0"/>
      <w:kern w:val="2"/>
      <w:sz w:val="32"/>
      <w:szCs w:val="32"/>
    </w:rPr>
  </w:style>
  <w:style w:type="character" w:customStyle="1" w:styleId="42">
    <w:name w:val="标题 1 字符"/>
    <w:link w:val="3"/>
    <w:qFormat/>
    <w:uiPriority w:val="0"/>
    <w:rPr>
      <w:rFonts w:ascii="Times New Roman" w:hAnsi="Times New Roman" w:eastAsia="黑体" w:cs="Times New Roman"/>
      <w:bCs/>
      <w:kern w:val="44"/>
      <w:sz w:val="36"/>
      <w:szCs w:val="44"/>
    </w:rPr>
  </w:style>
  <w:style w:type="paragraph" w:customStyle="1" w:styleId="43">
    <w:name w:val="列出段落1"/>
    <w:basedOn w:val="1"/>
    <w:qFormat/>
    <w:uiPriority w:val="0"/>
    <w:pPr>
      <w:widowControl w:val="0"/>
      <w:adjustRightInd/>
      <w:snapToGrid/>
      <w:ind w:firstLine="420" w:firstLineChars="200"/>
      <w:jc w:val="both"/>
    </w:pPr>
    <w:rPr>
      <w:rFonts w:ascii="Times New Roman" w:hAnsi="Times New Roman"/>
      <w:kern w:val="2"/>
      <w:sz w:val="21"/>
      <w:szCs w:val="20"/>
    </w:rPr>
  </w:style>
  <w:style w:type="paragraph" w:customStyle="1" w:styleId="44">
    <w:name w:val="刘文婷"/>
    <w:basedOn w:val="1"/>
    <w:qFormat/>
    <w:uiPriority w:val="0"/>
    <w:rPr>
      <w:szCs w:val="24"/>
    </w:rPr>
  </w:style>
  <w:style w:type="character" w:customStyle="1" w:styleId="45">
    <w:name w:val="小标题 Char"/>
    <w:link w:val="46"/>
    <w:qFormat/>
    <w:uiPriority w:val="0"/>
    <w:rPr>
      <w:rFonts w:eastAsia="黑体"/>
    </w:rPr>
  </w:style>
  <w:style w:type="paragraph" w:customStyle="1" w:styleId="46">
    <w:name w:val="小标题"/>
    <w:basedOn w:val="1"/>
    <w:next w:val="1"/>
    <w:link w:val="45"/>
    <w:qFormat/>
    <w:uiPriority w:val="0"/>
    <w:pPr>
      <w:spacing w:before="50" w:beforeLines="50"/>
      <w:ind w:firstLine="482" w:firstLineChars="200"/>
    </w:pPr>
    <w:rPr>
      <w:rFonts w:eastAsia="黑体"/>
    </w:rPr>
  </w:style>
  <w:style w:type="character" w:customStyle="1" w:styleId="47">
    <w:name w:val="页码1"/>
    <w:basedOn w:val="27"/>
    <w:qFormat/>
    <w:uiPriority w:val="0"/>
  </w:style>
  <w:style w:type="character" w:customStyle="1" w:styleId="48">
    <w:name w:val="批注框文本 字符"/>
    <w:basedOn w:val="27"/>
    <w:link w:val="18"/>
    <w:qFormat/>
    <w:uiPriority w:val="0"/>
    <w:rPr>
      <w:rFonts w:ascii="Tahoma" w:hAnsi="Tahoma" w:cstheme="minorBidi"/>
      <w:sz w:val="18"/>
      <w:szCs w:val="18"/>
    </w:rPr>
  </w:style>
  <w:style w:type="character" w:customStyle="1" w:styleId="49">
    <w:name w:val="批注文字 字符"/>
    <w:basedOn w:val="27"/>
    <w:link w:val="13"/>
    <w:qFormat/>
    <w:uiPriority w:val="0"/>
    <w:rPr>
      <w:rFonts w:ascii="Tahoma" w:hAnsi="Tahoma" w:cstheme="minorBidi"/>
      <w:sz w:val="24"/>
      <w:szCs w:val="22"/>
    </w:rPr>
  </w:style>
  <w:style w:type="character" w:customStyle="1" w:styleId="50">
    <w:name w:val="批注主题 字符"/>
    <w:basedOn w:val="49"/>
    <w:link w:val="22"/>
    <w:qFormat/>
    <w:uiPriority w:val="0"/>
    <w:rPr>
      <w:rFonts w:ascii="Tahoma" w:hAnsi="Tahoma" w:cstheme="minorBidi"/>
      <w:b/>
      <w:bCs/>
      <w:sz w:val="24"/>
      <w:szCs w:val="22"/>
    </w:rPr>
  </w:style>
  <w:style w:type="paragraph" w:customStyle="1" w:styleId="51">
    <w:name w:val="刘文婷-正文"/>
    <w:basedOn w:val="1"/>
    <w:qFormat/>
    <w:uiPriority w:val="0"/>
    <w:pPr>
      <w:spacing w:line="360" w:lineRule="auto"/>
    </w:pPr>
    <w:rPr>
      <w:rFonts w:ascii="Times New Roman" w:hAnsi="Times New Roman"/>
    </w:rPr>
  </w:style>
  <w:style w:type="paragraph" w:customStyle="1" w:styleId="52">
    <w:name w:val="刘文婷-表"/>
    <w:basedOn w:val="53"/>
    <w:qFormat/>
    <w:uiPriority w:val="0"/>
    <w:pPr>
      <w:jc w:val="center"/>
    </w:pPr>
    <w:rPr>
      <w:rFonts w:ascii="Times New Roman" w:hAnsi="Times New Roman"/>
      <w:szCs w:val="21"/>
    </w:rPr>
  </w:style>
  <w:style w:type="paragraph" w:customStyle="1" w:styleId="53">
    <w:name w:val="刘文婷-表格"/>
    <w:qFormat/>
    <w:uiPriority w:val="0"/>
    <w:pPr>
      <w:spacing w:line="288" w:lineRule="auto"/>
    </w:pPr>
    <w:rPr>
      <w:rFonts w:ascii="Calibri" w:hAnsi="Calibri" w:eastAsia="宋体" w:cs="Times New Roman"/>
      <w:sz w:val="21"/>
      <w:lang w:val="en-US" w:eastAsia="zh-CN" w:bidi="ar-SA"/>
    </w:rPr>
  </w:style>
  <w:style w:type="paragraph" w:customStyle="1" w:styleId="54">
    <w:name w:val="Other|1"/>
    <w:basedOn w:val="1"/>
    <w:qFormat/>
    <w:uiPriority w:val="0"/>
    <w:pPr>
      <w:spacing w:line="329" w:lineRule="auto"/>
      <w:ind w:firstLine="400"/>
    </w:pPr>
    <w:rPr>
      <w:rFonts w:ascii="宋体" w:hAnsi="宋体" w:cs="宋体"/>
      <w:kern w:val="2"/>
      <w:lang w:val="zh-TW" w:eastAsia="zh-TW" w:bidi="zh-TW"/>
    </w:rPr>
  </w:style>
  <w:style w:type="paragraph" w:customStyle="1" w:styleId="55">
    <w:name w:val="表格内文字"/>
    <w:basedOn w:val="1"/>
    <w:qFormat/>
    <w:uiPriority w:val="0"/>
    <w:pPr>
      <w:jc w:val="center"/>
    </w:pPr>
    <w:rPr>
      <w:szCs w:val="21"/>
    </w:rPr>
  </w:style>
  <w:style w:type="paragraph" w:customStyle="1" w:styleId="56">
    <w:name w:val="报告正文"/>
    <w:basedOn w:val="1"/>
    <w:qFormat/>
    <w:uiPriority w:val="0"/>
    <w:pPr>
      <w:spacing w:line="460" w:lineRule="exact"/>
      <w:ind w:firstLine="200" w:firstLineChars="200"/>
    </w:pPr>
    <w:rPr>
      <w:rFonts w:ascii="Calibri" w:hAnsi="Calibri"/>
      <w:szCs w:val="24"/>
    </w:rPr>
  </w:style>
  <w:style w:type="paragraph" w:customStyle="1" w:styleId="57">
    <w:name w:val="样式 样式 样式 四号 左侧:  1.53 厘米 + 首行缩进:  2 字符 + 居中 左侧:  2 字符 首行缩进:  2..."/>
    <w:basedOn w:val="58"/>
    <w:qFormat/>
    <w:uiPriority w:val="0"/>
    <w:pPr>
      <w:spacing w:line="500" w:lineRule="exact"/>
      <w:jc w:val="center"/>
    </w:pPr>
    <w:rPr>
      <w:rFonts w:ascii="Times New Roman" w:hAnsi="Times New Roman"/>
    </w:rPr>
  </w:style>
  <w:style w:type="paragraph" w:customStyle="1" w:styleId="58">
    <w:name w:val="样式 样式 四号 左侧:  1.53 厘米 + 首行缩进:  2 字符"/>
    <w:basedOn w:val="59"/>
    <w:qFormat/>
    <w:uiPriority w:val="0"/>
    <w:pPr>
      <w:ind w:left="200" w:leftChars="200"/>
    </w:pPr>
    <w:rPr>
      <w:szCs w:val="20"/>
    </w:rPr>
  </w:style>
  <w:style w:type="paragraph" w:customStyle="1" w:styleId="59">
    <w:name w:val="样式 四号 左侧:  1.53 厘米"/>
    <w:basedOn w:val="1"/>
    <w:qFormat/>
    <w:uiPriority w:val="0"/>
    <w:rPr>
      <w:rFonts w:ascii="华康简仿宋" w:hAnsi="华康简仿宋" w:eastAsia="华文中宋" w:cs="华康简仿宋"/>
      <w:w w:val="90"/>
      <w:sz w:val="28"/>
      <w:szCs w:val="28"/>
    </w:rPr>
  </w:style>
  <w:style w:type="table" w:customStyle="1" w:styleId="60">
    <w:name w:val="Table Normal"/>
    <w:unhideWhenUsed/>
    <w:qFormat/>
    <w:uiPriority w:val="0"/>
    <w:tblPr>
      <w:tblCellMar>
        <w:top w:w="0" w:type="dxa"/>
        <w:left w:w="0" w:type="dxa"/>
        <w:bottom w:w="0" w:type="dxa"/>
        <w:right w:w="0" w:type="dxa"/>
      </w:tblCellMar>
    </w:tblPr>
  </w:style>
  <w:style w:type="character" w:customStyle="1" w:styleId="61">
    <w:name w:val="font11"/>
    <w:basedOn w:val="27"/>
    <w:autoRedefine/>
    <w:qFormat/>
    <w:uiPriority w:val="0"/>
    <w:rPr>
      <w:rFonts w:hint="default" w:ascii="Times New Roman" w:hAnsi="Times New Roman" w:cs="Times New Roman"/>
      <w:color w:val="000000"/>
      <w:sz w:val="20"/>
      <w:szCs w:val="20"/>
      <w:u w:val="none"/>
    </w:rPr>
  </w:style>
  <w:style w:type="character" w:customStyle="1" w:styleId="62">
    <w:name w:val="font21"/>
    <w:basedOn w:val="27"/>
    <w:autoRedefine/>
    <w:qFormat/>
    <w:uiPriority w:val="0"/>
    <w:rPr>
      <w:rFonts w:hint="default" w:ascii="Times New Roman" w:hAnsi="Times New Roman" w:cs="Times New Roman"/>
      <w:color w:val="000000"/>
      <w:sz w:val="18"/>
      <w:szCs w:val="18"/>
      <w:u w:val="none"/>
    </w:rPr>
  </w:style>
  <w:style w:type="character" w:customStyle="1" w:styleId="63">
    <w:name w:val="font31"/>
    <w:basedOn w:val="27"/>
    <w:autoRedefine/>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3.jpeg"/><Relationship Id="rId8" Type="http://schemas.openxmlformats.org/officeDocument/2006/relationships/image" Target="media/image2.jpeg"/><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13.png"/><Relationship Id="rId18" Type="http://schemas.openxmlformats.org/officeDocument/2006/relationships/image" Target="media/image12.jpeg"/><Relationship Id="rId17" Type="http://schemas.openxmlformats.org/officeDocument/2006/relationships/image" Target="media/image11.jpeg"/><Relationship Id="rId16" Type="http://schemas.openxmlformats.org/officeDocument/2006/relationships/image" Target="media/image10.jpeg"/><Relationship Id="rId15" Type="http://schemas.openxmlformats.org/officeDocument/2006/relationships/image" Target="media/image9.jpeg"/><Relationship Id="rId14" Type="http://schemas.openxmlformats.org/officeDocument/2006/relationships/image" Target="media/image8.jpeg"/><Relationship Id="rId13" Type="http://schemas.openxmlformats.org/officeDocument/2006/relationships/image" Target="media/image7.jpeg"/><Relationship Id="rId12" Type="http://schemas.openxmlformats.org/officeDocument/2006/relationships/image" Target="media/image6.png"/><Relationship Id="rId11" Type="http://schemas.openxmlformats.org/officeDocument/2006/relationships/image" Target="media/image5.png"/><Relationship Id="rId10" Type="http://schemas.openxmlformats.org/officeDocument/2006/relationships/image" Target="media/image4.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30</Pages>
  <Words>11844</Words>
  <Characters>14264</Characters>
  <Lines>114</Lines>
  <Paragraphs>32</Paragraphs>
  <TotalTime>29</TotalTime>
  <ScaleCrop>false</ScaleCrop>
  <LinksUpToDate>false</LinksUpToDate>
  <CharactersWithSpaces>14516</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2022-06-15T00:34:00Z</dcterms:created>
  <dc:creator>刘文婷</dc:creator>
  <cp:lastModifiedBy>WPS_545190386</cp:lastModifiedBy>
  <dcterms:modified xsi:type="dcterms:W3CDTF">2024-07-22T00:54:52Z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8CEDBDF97DE0453096085218F29F10AE_13</vt:lpwstr>
  </property>
</Properties>
</file>